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61ADD" w14:textId="77777777" w:rsidR="00785D52" w:rsidRPr="007C0FE9" w:rsidRDefault="00785D52" w:rsidP="000336A1">
      <w:pPr>
        <w:spacing w:before="240"/>
        <w:rPr>
          <w:color w:val="003594"/>
        </w:rPr>
      </w:pPr>
      <w:bookmarkStart w:id="0" w:name="_Hlk88568092"/>
      <w:bookmarkEnd w:id="0"/>
      <w:r w:rsidRPr="007C0FE9">
        <w:rPr>
          <w:noProof/>
          <w:color w:val="003594"/>
        </w:rPr>
        <w:drawing>
          <wp:anchor distT="0" distB="0" distL="114300" distR="114300" simplePos="0" relativeHeight="251543040" behindDoc="1" locked="0" layoutInCell="1" allowOverlap="1" wp14:anchorId="2F5B417D" wp14:editId="5AEC36E5">
            <wp:simplePos x="0" y="0"/>
            <wp:positionH relativeFrom="margin">
              <wp:posOffset>3136265</wp:posOffset>
            </wp:positionH>
            <wp:positionV relativeFrom="margin">
              <wp:posOffset>-338365</wp:posOffset>
            </wp:positionV>
            <wp:extent cx="4152265" cy="351218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sidRPr="007C0FE9">
        <w:rPr>
          <w:noProof/>
          <w:color w:val="003594"/>
        </w:rPr>
        <mc:AlternateContent>
          <mc:Choice Requires="wps">
            <w:drawing>
              <wp:anchor distT="0" distB="0" distL="114300" distR="114300" simplePos="0" relativeHeight="251538944" behindDoc="0" locked="0" layoutInCell="1" allowOverlap="1" wp14:anchorId="3302CAE8" wp14:editId="0D2EE659">
                <wp:simplePos x="0" y="0"/>
                <wp:positionH relativeFrom="column">
                  <wp:posOffset>-1</wp:posOffset>
                </wp:positionH>
                <wp:positionV relativeFrom="paragraph">
                  <wp:posOffset>-643255</wp:posOffset>
                </wp:positionV>
                <wp:extent cx="7576457" cy="1179195"/>
                <wp:effectExtent l="0" t="0" r="5715" b="1905"/>
                <wp:wrapNone/>
                <wp:docPr id="2" name="Rectangle 2"/>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6491A" id="Rectangle 2" o:spid="_x0000_s1026" style="position:absolute;margin-left:0;margin-top:-50.65pt;width:596.55pt;height:92.8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c4AkgIAAIUFAAAOAAAAZHJzL2Uyb0RvYy54bWysVN9P2zAQfp+0/8Hy+0hTUToqUlSBmCYh&#10;QMDEs+vYjSXH59lu0+6v39lOUmBoD9P64Pp8d9/9yHd3cblvNdkJ5xWYipYnE0qE4VArs6noj+eb&#10;L18p8YGZmmkwoqIH4enl8vOni84uxBQa0LVwBEGMX3S2ok0IdlEUnjeiZf4ErDColOBaFlB0m6J2&#10;rEP0VhfTyeSs6MDV1gEX3uPrdVbSZcKXUvBwL6UXgeiKYm4hnS6d63gWywu22DhmG8X7NNg/ZNEy&#10;ZTDoCHXNAiNbp/6AahV34EGGEw5tAVIqLlINWE05eVfNU8OsSLVgc7wd2+T/Hyy/2z04ouqKTikx&#10;rMVP9IhNY2ajBZnG9nTWL9DqyT64XvJ4jbXupWvjP1ZB9qmlh7GlYh8Ix8f5bH52OptTwlFXlvPz&#10;8nwWUYuju3U+fBPQknipqMPwqZVsd+tDNh1MYjQPWtU3SuskRJ6IK+3IjuEXXm/KHvyNlTbR1kD0&#10;yoDxpYiV5VrSLRy0iHbaPAqJLcHspymRRMZjEMa5MKHMqobVIseeTfA3RB/SSoUmwIgsMf6I3QMM&#10;lhlkwM5Z9vbRVSQuj86TvyWWnUePFBlMGJ1bZcB9BKCxqj5yth+alFsTu7SG+oCEcZAnyVt+o/Cz&#10;3TIfHpjD0cEhw3UQ7vGQGrqKQn+jpAH366P3aI+MRi0lHY5iRf3PLXOCEv3dINfPy9PTOLtJQDJN&#10;UXCvNevXGrNtrwC5UOLisTxdo33Qw1U6aF9wa6xiVFQxwzF2RXlwg3AV8orAvcPFapXMcF4tC7fm&#10;yfIIHrsaafm8f2HO9twNSPs7GMaWLd5RONtGTwOrbQCpEr+Pfe37jbOeiNPvpbhMXsvJ6rg9l78B&#10;AAD//wMAUEsDBBQABgAIAAAAIQABOCcZ3wAAAAkBAAAPAAAAZHJzL2Rvd25yZXYueG1sTI8xT8Mw&#10;FIR3JP6D9ZBYUOsYV6iEOBUgIbEwUCrE6MaP2Gr8HMVukvLrcScYT3e6+67azL5jIw7RBVIglgUw&#10;pCYYR62C3cfLYg0sJk1Gd4FQwQkjbOrLi0qXJkz0juM2tSyXUCy1AptSX3IeG4tex2XokbL3HQav&#10;U5ZDy82gp1zuO35bFHfca0d5weoeny02h+3RK3g7Sfk63sjDtHOydT/86+nTBqWur+bHB2AJ5/QX&#10;hjN+Roc6M+3DkUxknYJ8JClYiEJIYGdf3EsBbK9gvVoBryv+/0H9CwAA//8DAFBLAQItABQABgAI&#10;AAAAIQC2gziS/gAAAOEBAAATAAAAAAAAAAAAAAAAAAAAAABbQ29udGVudF9UeXBlc10ueG1sUEsB&#10;Ai0AFAAGAAgAAAAhADj9If/WAAAAlAEAAAsAAAAAAAAAAAAAAAAALwEAAF9yZWxzLy5yZWxzUEsB&#10;Ai0AFAAGAAgAAAAhALo5zgCSAgAAhQUAAA4AAAAAAAAAAAAAAAAALgIAAGRycy9lMm9Eb2MueG1s&#10;UEsBAi0AFAAGAAgAAAAhAAE4JxnfAAAACQEAAA8AAAAAAAAAAAAAAAAA7AQAAGRycy9kb3ducmV2&#10;LnhtbFBLBQYAAAAABAAEAPMAAAD4BQAAAAA=&#10;" fillcolor="white [3212]" stroked="f" strokeweight="1pt"/>
            </w:pict>
          </mc:Fallback>
        </mc:AlternateContent>
      </w:r>
      <w:r w:rsidRPr="007C0FE9">
        <w:rPr>
          <w:noProof/>
          <w:color w:val="003594"/>
        </w:rPr>
        <mc:AlternateContent>
          <mc:Choice Requires="wps">
            <w:drawing>
              <wp:anchor distT="0" distB="0" distL="114300" distR="114300" simplePos="0" relativeHeight="251539968" behindDoc="0" locked="0" layoutInCell="1" allowOverlap="1" wp14:anchorId="5B47A36C" wp14:editId="66553DD3">
                <wp:simplePos x="0" y="0"/>
                <wp:positionH relativeFrom="column">
                  <wp:posOffset>-26035</wp:posOffset>
                </wp:positionH>
                <wp:positionV relativeFrom="paragraph">
                  <wp:posOffset>-808355</wp:posOffset>
                </wp:positionV>
                <wp:extent cx="1563370" cy="874395"/>
                <wp:effectExtent l="0" t="0" r="0" b="1905"/>
                <wp:wrapNone/>
                <wp:docPr id="3" name="Rectangle 3"/>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C5940E" id="Rectangle 3" o:spid="_x0000_s1026" style="position:absolute;margin-left:-2.05pt;margin-top:-63.65pt;width:123.1pt;height:68.85pt;z-index:25153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bXwkwIAAIQFAAAOAAAAZHJzL2Uyb0RvYy54bWysVEtv2zAMvg/YfxB0Xx3n0UdQpwhSZBhQ&#10;tEXboWdFlmIDsqhJSpzs14+SbKfrih2G5aCIIvmR/Ezy+ubQKLIX1tWgC5qfjSgRmkNZ621Bv7+s&#10;v1xS4jzTJVOgRUGPwtGbxedP162ZizFUoEphCYJoN29NQSvvzTzLHK9Ew9wZGKFRKcE2zKNot1lp&#10;WYvojcrGo9F51oItjQUunMPX26Ski4gvpeD+QUonPFEFxdx8PG08N+HMFtdsvrXMVDXv0mD/kEXD&#10;ao1BB6hb5hnZ2foPqKbmFhxIf8ahyUDKmotYA1aTj95V81wxI2ItSI4zA03u/8Hy+/2jJXVZ0Akl&#10;mjX4iZ6QNKa3SpBJoKc1bo5Wz+bRdpLDa6j1IG0T/rEKcoiUHgdKxcETjo/57HwyuUDmOeouL6aT&#10;q1kAzU7exjr/VUBDwqWgFqNHJtn+zvlk2puEYA5UXa5rpaIQ2kSslCV7hh94s8078N+slA62GoJX&#10;AgwvWSgslRJv/qhEsFP6SUhkBJMfx0RiL56CMM6F9nlSVawUKfZshL8+ep9WLDQCBmSJ8QfsDqC3&#10;TCA9dsqysw+uIrby4Dz6W2LJefCIkUH7wbmpNdiPABRW1UVO9j1JiZrA0gbKI/aLhTRIzvB1jZ/t&#10;jjn/yCxODn5p3Ab+AQ+poC0odDdKKrA/P3oP9tjQqKWkxUksqPuxY1ZQor5pbPWrfDoNoxuF6exi&#10;jIJ9q9m81ehdswLshRz3juHxGuy96q/SQvOKS2MZoqKKaY6xC8q97YWVTxsC1w4Xy2U0w3E1zN/p&#10;Z8MDeGA1tOXL4ZVZ0/Wux66/h35q2fxdCyfb4KlhufMg69jfJ147vnHUY+N0aynskrdytDotz8Uv&#10;AAAA//8DAFBLAwQUAAYACAAAACEA1wpRJeAAAAAKAQAADwAAAGRycy9kb3ducmV2LnhtbEyPwU7D&#10;MAyG70i8Q2QkLmhL21SAStMJkJC4cGBMiGPWmCZak1RN1nY8PebETpbtT78/15vF9WzCMdrgJeTr&#10;DBj6NmjrOwm7j5fVPbCYlNeqDx4lnDDCprm8qFWlw+zfcdqmjlGIj5WSYFIaKs5ja9CpuA4Detp9&#10;h9GpRO3YcT2qmcJdz4ssu+VOWU8XjBrw2WB72B6dhLeTEK/TjTjMOys6+8O/nj5NkPL6anl8AJZw&#10;Sf8w/OmTOjTktA9HryPrJazKnEiqeXEngBFRlAWN9oRmJfCm5ucvNL8AAAD//wMAUEsBAi0AFAAG&#10;AAgAAAAhALaDOJL+AAAA4QEAABMAAAAAAAAAAAAAAAAAAAAAAFtDb250ZW50X1R5cGVzXS54bWxQ&#10;SwECLQAUAAYACAAAACEAOP0h/9YAAACUAQAACwAAAAAAAAAAAAAAAAAvAQAAX3JlbHMvLnJlbHNQ&#10;SwECLQAUAAYACAAAACEAKBW18JMCAACEBQAADgAAAAAAAAAAAAAAAAAuAgAAZHJzL2Uyb0RvYy54&#10;bWxQSwECLQAUAAYACAAAACEA1wpRJeAAAAAKAQAADwAAAAAAAAAAAAAAAADtBAAAZHJzL2Rvd25y&#10;ZXYueG1sUEsFBgAAAAAEAAQA8wAAAPoFAAAAAA==&#10;" fillcolor="white [3212]" stroked="f" strokeweight="1pt"/>
            </w:pict>
          </mc:Fallback>
        </mc:AlternateContent>
      </w:r>
    </w:p>
    <w:p w14:paraId="5AC60E6D" w14:textId="428F6D47" w:rsidR="00DB4127" w:rsidRPr="007C0FE9" w:rsidRDefault="00785D52" w:rsidP="000336A1">
      <w:pPr>
        <w:spacing w:before="240"/>
        <w:rPr>
          <w:color w:val="003594"/>
        </w:rPr>
      </w:pPr>
      <w:r w:rsidRPr="007C0FE9">
        <w:rPr>
          <w:noProof/>
          <w:color w:val="003594"/>
        </w:rPr>
        <w:drawing>
          <wp:anchor distT="0" distB="0" distL="114300" distR="114300" simplePos="0" relativeHeight="251544064" behindDoc="1" locked="0" layoutInCell="1" allowOverlap="1" wp14:anchorId="409DEDF7" wp14:editId="2137E6E9">
            <wp:simplePos x="0" y="0"/>
            <wp:positionH relativeFrom="margin">
              <wp:posOffset>-3399790</wp:posOffset>
            </wp:positionH>
            <wp:positionV relativeFrom="margin">
              <wp:posOffset>1480094</wp:posOffset>
            </wp:positionV>
            <wp:extent cx="7391400" cy="7239000"/>
            <wp:effectExtent l="0" t="0" r="0" b="0"/>
            <wp:wrapSquare wrapText="bothSides"/>
            <wp:docPr id="28" name="Picture 28"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sidRPr="007C0FE9">
        <w:rPr>
          <w:noProof/>
          <w:color w:val="003594"/>
          <w:sz w:val="28"/>
          <w:szCs w:val="21"/>
        </w:rPr>
        <w:drawing>
          <wp:anchor distT="0" distB="0" distL="114300" distR="114300" simplePos="0" relativeHeight="251540992" behindDoc="0" locked="0" layoutInCell="1" allowOverlap="1" wp14:anchorId="078ACD4C" wp14:editId="3DC69036">
            <wp:simplePos x="0" y="0"/>
            <wp:positionH relativeFrom="margin">
              <wp:posOffset>472168</wp:posOffset>
            </wp:positionH>
            <wp:positionV relativeFrom="margin">
              <wp:posOffset>9159149</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3" cstate="print">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02F248" w14:textId="48E67BA6" w:rsidR="0072183D" w:rsidRPr="007C0FE9" w:rsidRDefault="0072183D" w:rsidP="000336A1"/>
    <w:p w14:paraId="47D10936" w14:textId="13027370" w:rsidR="0072183D" w:rsidRPr="007C0FE9" w:rsidRDefault="0072183D" w:rsidP="000336A1"/>
    <w:p w14:paraId="7922D0BF" w14:textId="2E67953C" w:rsidR="0072183D" w:rsidRPr="007C0FE9" w:rsidRDefault="0072183D" w:rsidP="000336A1"/>
    <w:p w14:paraId="234C2D70" w14:textId="577AB1EF" w:rsidR="0072183D" w:rsidRPr="007C0FE9" w:rsidRDefault="0072183D" w:rsidP="000336A1"/>
    <w:p w14:paraId="03F45A91" w14:textId="1DE9223E" w:rsidR="00DE13A2" w:rsidRPr="007C0FE9" w:rsidRDefault="00DE13A2" w:rsidP="000336A1"/>
    <w:p w14:paraId="60054CFF" w14:textId="1D1FF9EB" w:rsidR="008629F4" w:rsidRPr="007C0FE9" w:rsidRDefault="008629F4" w:rsidP="000336A1"/>
    <w:p w14:paraId="16754646" w14:textId="42CDA8AA" w:rsidR="008629F4" w:rsidRPr="007C0FE9" w:rsidRDefault="008629F4" w:rsidP="000336A1">
      <w:pPr>
        <w:pStyle w:val="DigitalInnParagh"/>
        <w:jc w:val="left"/>
      </w:pPr>
    </w:p>
    <w:p w14:paraId="64F1637D" w14:textId="0ED84F30" w:rsidR="004E03C9" w:rsidRPr="007C0FE9" w:rsidRDefault="004E03C9" w:rsidP="000336A1">
      <w:pPr>
        <w:pStyle w:val="DigitalInnParagh"/>
        <w:jc w:val="left"/>
      </w:pPr>
    </w:p>
    <w:p w14:paraId="7CD207D2" w14:textId="091A08BB" w:rsidR="004E03C9" w:rsidRPr="007C0FE9" w:rsidRDefault="004E03C9" w:rsidP="000336A1">
      <w:pPr>
        <w:pStyle w:val="DigitalInnParagh"/>
        <w:jc w:val="left"/>
      </w:pPr>
    </w:p>
    <w:p w14:paraId="5C1E769F" w14:textId="23E5599F" w:rsidR="004E03C9" w:rsidRPr="007C0FE9" w:rsidRDefault="004E03C9" w:rsidP="000336A1">
      <w:pPr>
        <w:pStyle w:val="DigitalInnParagh"/>
        <w:jc w:val="left"/>
      </w:pPr>
    </w:p>
    <w:p w14:paraId="4AF61917" w14:textId="7F454209" w:rsidR="004E03C9" w:rsidRPr="007C0FE9" w:rsidRDefault="004E03C9" w:rsidP="000336A1">
      <w:pPr>
        <w:pStyle w:val="DigitalInnParagh"/>
        <w:jc w:val="left"/>
      </w:pPr>
    </w:p>
    <w:p w14:paraId="6BFAB260" w14:textId="5E46B2C0" w:rsidR="00DE13A2" w:rsidRDefault="00DE13A2" w:rsidP="000336A1">
      <w:pPr>
        <w:rPr>
          <w:lang w:val="pl-PL"/>
        </w:rPr>
      </w:pPr>
    </w:p>
    <w:p w14:paraId="59445F04" w14:textId="1360204D" w:rsidR="00184E3E" w:rsidRDefault="007E0E7A" w:rsidP="000336A1">
      <w:pPr>
        <w:rPr>
          <w:lang w:val="pl-PL"/>
        </w:rPr>
      </w:pPr>
      <w:r w:rsidRPr="007C0FE9">
        <w:rPr>
          <w:noProof/>
          <w:color w:val="003594"/>
        </w:rPr>
        <mc:AlternateContent>
          <mc:Choice Requires="wps">
            <w:drawing>
              <wp:anchor distT="0" distB="0" distL="114300" distR="114300" simplePos="0" relativeHeight="251542016" behindDoc="0" locked="0" layoutInCell="1" allowOverlap="1" wp14:anchorId="6F31AE74" wp14:editId="095D2F66">
                <wp:simplePos x="0" y="0"/>
                <wp:positionH relativeFrom="margin">
                  <wp:posOffset>3838575</wp:posOffset>
                </wp:positionH>
                <wp:positionV relativeFrom="margin">
                  <wp:posOffset>6391275</wp:posOffset>
                </wp:positionV>
                <wp:extent cx="3562350" cy="25050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3562350" cy="25050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8CA603" w14:textId="77777777" w:rsidR="00340CEE" w:rsidRPr="00A96AB5" w:rsidRDefault="00340CEE" w:rsidP="00340CEE">
                            <w:pPr>
                              <w:rPr>
                                <w:rFonts w:cs="Calibri"/>
                                <w:b/>
                                <w:bCs/>
                                <w:color w:val="000000" w:themeColor="text1"/>
                                <w:sz w:val="80"/>
                                <w:szCs w:val="80"/>
                                <w:lang w:val="pl-PL"/>
                              </w:rPr>
                            </w:pPr>
                            <w:r w:rsidRPr="00A96AB5">
                              <w:rPr>
                                <w:rFonts w:cs="Calibri"/>
                                <w:b/>
                                <w:bCs/>
                                <w:color w:val="000000" w:themeColor="text1"/>
                                <w:sz w:val="80"/>
                                <w:szCs w:val="80"/>
                                <w:lang w:val="pl-PL"/>
                              </w:rPr>
                              <w:t>Innowacje cyfrowe</w:t>
                            </w:r>
                          </w:p>
                          <w:p w14:paraId="1BC9947D" w14:textId="77777777" w:rsidR="00340CEE" w:rsidRPr="00A96AB5" w:rsidRDefault="00340CEE" w:rsidP="00340CEE">
                            <w:pPr>
                              <w:spacing w:line="400" w:lineRule="exact"/>
                              <w:rPr>
                                <w:rFonts w:asciiTheme="majorHAnsi" w:hAnsiTheme="majorHAnsi" w:cs="Calibri"/>
                                <w:color w:val="000000" w:themeColor="text1"/>
                                <w:sz w:val="44"/>
                                <w:szCs w:val="44"/>
                                <w:lang w:val="pl-PL" w:eastAsia="en-IE"/>
                              </w:rPr>
                            </w:pPr>
                            <w:r w:rsidRPr="00A96AB5">
                              <w:rPr>
                                <w:rFonts w:asciiTheme="majorHAnsi" w:hAnsiTheme="majorHAnsi" w:cs="Calibri"/>
                                <w:color w:val="000000" w:themeColor="text1"/>
                                <w:sz w:val="44"/>
                                <w:szCs w:val="44"/>
                                <w:lang w:val="pl-PL" w:eastAsia="en-IE"/>
                              </w:rPr>
                              <w:t>Uczenie się w oparciu o problemy</w:t>
                            </w:r>
                          </w:p>
                          <w:p w14:paraId="1F523942" w14:textId="77777777" w:rsidR="00340CEE" w:rsidRPr="00C27932" w:rsidRDefault="00340CEE" w:rsidP="00340CEE">
                            <w:pPr>
                              <w:spacing w:line="400" w:lineRule="exact"/>
                              <w:rPr>
                                <w:rFonts w:asciiTheme="majorHAnsi" w:hAnsiTheme="majorHAnsi" w:cs="Calibri"/>
                                <w:color w:val="000000" w:themeColor="text1"/>
                                <w:sz w:val="44"/>
                                <w:szCs w:val="44"/>
                                <w:lang w:eastAsia="en-IE"/>
                              </w:rPr>
                            </w:pPr>
                            <w:proofErr w:type="spellStart"/>
                            <w:r w:rsidRPr="00BE571D">
                              <w:rPr>
                                <w:rFonts w:asciiTheme="majorHAnsi" w:hAnsiTheme="majorHAnsi" w:cs="Calibri"/>
                                <w:color w:val="000000" w:themeColor="text1"/>
                                <w:sz w:val="44"/>
                                <w:szCs w:val="44"/>
                                <w:lang w:eastAsia="en-IE"/>
                              </w:rPr>
                              <w:t>Otwarte</w:t>
                            </w:r>
                            <w:proofErr w:type="spellEnd"/>
                            <w:r w:rsidRPr="00BE571D">
                              <w:rPr>
                                <w:rFonts w:asciiTheme="majorHAnsi" w:hAnsiTheme="majorHAnsi" w:cs="Calibri"/>
                                <w:color w:val="000000" w:themeColor="text1"/>
                                <w:sz w:val="44"/>
                                <w:szCs w:val="44"/>
                                <w:lang w:eastAsia="en-IE"/>
                              </w:rPr>
                              <w:t xml:space="preserve"> </w:t>
                            </w:r>
                            <w:proofErr w:type="spellStart"/>
                            <w:r w:rsidRPr="00BE571D">
                              <w:rPr>
                                <w:rFonts w:asciiTheme="majorHAnsi" w:hAnsiTheme="majorHAnsi" w:cs="Calibri"/>
                                <w:color w:val="000000" w:themeColor="text1"/>
                                <w:sz w:val="44"/>
                                <w:szCs w:val="44"/>
                                <w:lang w:eastAsia="en-IE"/>
                              </w:rPr>
                              <w:t>zasoby</w:t>
                            </w:r>
                            <w:proofErr w:type="spellEnd"/>
                            <w:r w:rsidRPr="00BE571D">
                              <w:rPr>
                                <w:rFonts w:asciiTheme="majorHAnsi" w:hAnsiTheme="majorHAnsi" w:cs="Calibri"/>
                                <w:color w:val="000000" w:themeColor="text1"/>
                                <w:sz w:val="44"/>
                                <w:szCs w:val="44"/>
                                <w:lang w:eastAsia="en-IE"/>
                              </w:rPr>
                              <w:t xml:space="preserve"> </w:t>
                            </w:r>
                            <w:proofErr w:type="spellStart"/>
                            <w:r w:rsidRPr="00BE571D">
                              <w:rPr>
                                <w:rFonts w:asciiTheme="majorHAnsi" w:hAnsiTheme="majorHAnsi" w:cs="Calibri"/>
                                <w:color w:val="000000" w:themeColor="text1"/>
                                <w:sz w:val="44"/>
                                <w:szCs w:val="44"/>
                                <w:lang w:eastAsia="en-IE"/>
                              </w:rPr>
                              <w:t>edukacyjne</w:t>
                            </w:r>
                            <w:proofErr w:type="spellEnd"/>
                          </w:p>
                          <w:p w14:paraId="306B5525" w14:textId="77777777" w:rsidR="00340CEE" w:rsidRPr="00C27932" w:rsidRDefault="00340CEE" w:rsidP="00340CEE">
                            <w:pPr>
                              <w:rPr>
                                <w:rFonts w:asciiTheme="majorHAnsi" w:hAnsiTheme="majorHAnsi" w:cs="Calibri"/>
                                <w:color w:val="000000" w:themeColor="text1"/>
                                <w:sz w:val="32"/>
                                <w:szCs w:val="32"/>
                                <w:lang w:eastAsia="en-IE"/>
                              </w:rPr>
                            </w:pPr>
                          </w:p>
                          <w:p w14:paraId="20AE40D0" w14:textId="77777777" w:rsidR="00340CEE" w:rsidRPr="00C27932" w:rsidRDefault="00340CEE" w:rsidP="00340CEE">
                            <w:pPr>
                              <w:rPr>
                                <w:color w:val="000000" w:themeColor="text1"/>
                                <w:lang w:val="en-IE"/>
                              </w:rPr>
                            </w:pPr>
                          </w:p>
                          <w:p w14:paraId="686B5156" w14:textId="77777777" w:rsidR="00785D52" w:rsidRPr="00C27932" w:rsidRDefault="00785D52" w:rsidP="00785D52">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F31AE74" id="_x0000_t202" coordsize="21600,21600" o:spt="202" path="m,l,21600r21600,l21600,xe">
                <v:stroke joinstyle="miter"/>
                <v:path gradientshapeok="t" o:connecttype="rect"/>
              </v:shapetype>
              <v:shape id="Text Box 5" o:spid="_x0000_s1026" type="#_x0000_t202" style="position:absolute;margin-left:302.25pt;margin-top:503.25pt;width:280.5pt;height:197.25pt;z-index:25154201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wcBYgIAADUFAAAOAAAAZHJzL2Uyb0RvYy54bWysVEtv2zAMvg/YfxB0X52kSbsFcYqsRYYB&#10;RVssHXpWZCkxJouaxMTOfn0p2Xks26XDLjbFl8iPHzW5aSrDtsqHEmzO+xc9zpSVUJR2lfPvz/MP&#10;HzkLKGwhDFiV850K/Gb6/t2kdmM1gDWYQnlGSWwY1y7na0Q3zrIg16oS4QKcsmTU4CuBdPSrrPCi&#10;puyVyQa93lVWgy+cB6lCIO1da+TTlF9rJfFR66CQmZxTbZi+Pn2X8ZtNJ2K88sKtS9mVIf6hikqU&#10;li49pLoTKNjGl3+kqkrpIYDGCwlVBlqXUqUeqJt+76ybxVo4lXohcII7wBT+X1r5sF24J8+w+QwN&#10;DTACUrswDqSM/TTaV/FPlTKyE4S7A2yqQSZJeTm6GlyOyCTJNhj1Rr3rUcyTHcOdD/hFQcWikHNP&#10;c0lwie19wNZ17xJvszAvjUmzMfY3BeVsNSoNt4s+Vpwk3BkVo4z9pjQri1R4VCRaqVvj2VYQIYSU&#10;ymLqOeUl7+il6e63BHb+MbSt6i3Bh4h0M1g8BFelBZ9QOiu7+LEvWbf+BPVJ31HEZtl0k1xCsaMB&#10;e2i5H5yclzSEexHwSXgiOw2OFhgf6aMN1DmHTuJsDf7X3/TRnzhIVs5qWp6ch58b4RVn5qsldn7q&#10;D4dx29JhOLoe0MGfWpanFrupboHG0aenwskkRn80e1F7qF5oz2fxVjIJK+nunONevMV2pemdkGo2&#10;S060X07gvV04GVNHeCPFnpsX4V3HQyQKP8B+zcT4jI6tb4y0MNsg6DJxNQLcotoBT7uZ2N69I3H5&#10;T8/J6/jaTV8BAAD//wMAUEsDBBQABgAIAAAAIQAw9kX53gAAAA4BAAAPAAAAZHJzL2Rvd25yZXYu&#10;eG1sTI/NTsMwEITvSLyDtUi9UTsoiSCNUyGqXosoP1JvbrxNIuJ1FLtNeHu2J7h9qxnNzJbr2fXi&#10;gmPoPGlIlgoEUu1tR42Gj/ft/SOIEA1Z03tCDT8YYF3d3pSmsH6iN7zsYyM4hEJhNLQxDoWUoW7R&#10;mbD0AxJrJz86E/kcG2lHM3G46+WDUrl0piNuaM2ALy3W3/uz0/C5Ox2+UvXabFw2TH5WktyT1Hpx&#10;Nz+vQESc458ZrvN5OlS86ejPZIPoNeQqzdjKAtcwXS1JnjEdmVKVKJBVKf+/Uf0CAAD//wMAUEsB&#10;Ai0AFAAGAAgAAAAhALaDOJL+AAAA4QEAABMAAAAAAAAAAAAAAAAAAAAAAFtDb250ZW50X1R5cGVz&#10;XS54bWxQSwECLQAUAAYACAAAACEAOP0h/9YAAACUAQAACwAAAAAAAAAAAAAAAAAvAQAAX3JlbHMv&#10;LnJlbHNQSwECLQAUAAYACAAAACEAJ4MHAWICAAA1BQAADgAAAAAAAAAAAAAAAAAuAgAAZHJzL2Uy&#10;b0RvYy54bWxQSwECLQAUAAYACAAAACEAMPZF+d4AAAAOAQAADwAAAAAAAAAAAAAAAAC8BAAAZHJz&#10;L2Rvd25yZXYueG1sUEsFBgAAAAAEAAQA8wAAAMcFAAAAAA==&#10;" filled="f" stroked="f">
                <v:textbox>
                  <w:txbxContent>
                    <w:p w14:paraId="518CA603" w14:textId="77777777" w:rsidR="00340CEE" w:rsidRPr="00A96AB5" w:rsidRDefault="00340CEE" w:rsidP="00340CEE">
                      <w:pPr>
                        <w:rPr>
                          <w:rFonts w:cs="Calibri"/>
                          <w:b/>
                          <w:bCs/>
                          <w:color w:val="000000" w:themeColor="text1"/>
                          <w:sz w:val="80"/>
                          <w:szCs w:val="80"/>
                          <w:lang w:val="pl-PL"/>
                        </w:rPr>
                      </w:pPr>
                      <w:r w:rsidRPr="00A96AB5">
                        <w:rPr>
                          <w:rFonts w:cs="Calibri"/>
                          <w:b/>
                          <w:bCs/>
                          <w:color w:val="000000" w:themeColor="text1"/>
                          <w:sz w:val="80"/>
                          <w:szCs w:val="80"/>
                          <w:lang w:val="pl-PL"/>
                        </w:rPr>
                        <w:t>Innowacje cyfrowe</w:t>
                      </w:r>
                    </w:p>
                    <w:p w14:paraId="1BC9947D" w14:textId="77777777" w:rsidR="00340CEE" w:rsidRPr="00A96AB5" w:rsidRDefault="00340CEE" w:rsidP="00340CEE">
                      <w:pPr>
                        <w:spacing w:line="400" w:lineRule="exact"/>
                        <w:rPr>
                          <w:rFonts w:asciiTheme="majorHAnsi" w:hAnsiTheme="majorHAnsi" w:cs="Calibri"/>
                          <w:color w:val="000000" w:themeColor="text1"/>
                          <w:sz w:val="44"/>
                          <w:szCs w:val="44"/>
                          <w:lang w:val="pl-PL" w:eastAsia="en-IE"/>
                        </w:rPr>
                      </w:pPr>
                      <w:r w:rsidRPr="00A96AB5">
                        <w:rPr>
                          <w:rFonts w:asciiTheme="majorHAnsi" w:hAnsiTheme="majorHAnsi" w:cs="Calibri"/>
                          <w:color w:val="000000" w:themeColor="text1"/>
                          <w:sz w:val="44"/>
                          <w:szCs w:val="44"/>
                          <w:lang w:val="pl-PL" w:eastAsia="en-IE"/>
                        </w:rPr>
                        <w:t>Uczenie się w oparciu o problemy</w:t>
                      </w:r>
                    </w:p>
                    <w:p w14:paraId="1F523942" w14:textId="77777777" w:rsidR="00340CEE" w:rsidRPr="00C27932" w:rsidRDefault="00340CEE" w:rsidP="00340CEE">
                      <w:pPr>
                        <w:spacing w:line="400" w:lineRule="exact"/>
                        <w:rPr>
                          <w:rFonts w:asciiTheme="majorHAnsi" w:hAnsiTheme="majorHAnsi" w:cs="Calibri"/>
                          <w:color w:val="000000" w:themeColor="text1"/>
                          <w:sz w:val="44"/>
                          <w:szCs w:val="44"/>
                          <w:lang w:eastAsia="en-IE"/>
                        </w:rPr>
                      </w:pPr>
                      <w:proofErr w:type="spellStart"/>
                      <w:r w:rsidRPr="00BE571D">
                        <w:rPr>
                          <w:rFonts w:asciiTheme="majorHAnsi" w:hAnsiTheme="majorHAnsi" w:cs="Calibri"/>
                          <w:color w:val="000000" w:themeColor="text1"/>
                          <w:sz w:val="44"/>
                          <w:szCs w:val="44"/>
                          <w:lang w:eastAsia="en-IE"/>
                        </w:rPr>
                        <w:t>Otwarte</w:t>
                      </w:r>
                      <w:proofErr w:type="spellEnd"/>
                      <w:r w:rsidRPr="00BE571D">
                        <w:rPr>
                          <w:rFonts w:asciiTheme="majorHAnsi" w:hAnsiTheme="majorHAnsi" w:cs="Calibri"/>
                          <w:color w:val="000000" w:themeColor="text1"/>
                          <w:sz w:val="44"/>
                          <w:szCs w:val="44"/>
                          <w:lang w:eastAsia="en-IE"/>
                        </w:rPr>
                        <w:t xml:space="preserve"> </w:t>
                      </w:r>
                      <w:proofErr w:type="spellStart"/>
                      <w:r w:rsidRPr="00BE571D">
                        <w:rPr>
                          <w:rFonts w:asciiTheme="majorHAnsi" w:hAnsiTheme="majorHAnsi" w:cs="Calibri"/>
                          <w:color w:val="000000" w:themeColor="text1"/>
                          <w:sz w:val="44"/>
                          <w:szCs w:val="44"/>
                          <w:lang w:eastAsia="en-IE"/>
                        </w:rPr>
                        <w:t>zasoby</w:t>
                      </w:r>
                      <w:proofErr w:type="spellEnd"/>
                      <w:r w:rsidRPr="00BE571D">
                        <w:rPr>
                          <w:rFonts w:asciiTheme="majorHAnsi" w:hAnsiTheme="majorHAnsi" w:cs="Calibri"/>
                          <w:color w:val="000000" w:themeColor="text1"/>
                          <w:sz w:val="44"/>
                          <w:szCs w:val="44"/>
                          <w:lang w:eastAsia="en-IE"/>
                        </w:rPr>
                        <w:t xml:space="preserve"> </w:t>
                      </w:r>
                      <w:proofErr w:type="spellStart"/>
                      <w:r w:rsidRPr="00BE571D">
                        <w:rPr>
                          <w:rFonts w:asciiTheme="majorHAnsi" w:hAnsiTheme="majorHAnsi" w:cs="Calibri"/>
                          <w:color w:val="000000" w:themeColor="text1"/>
                          <w:sz w:val="44"/>
                          <w:szCs w:val="44"/>
                          <w:lang w:eastAsia="en-IE"/>
                        </w:rPr>
                        <w:t>edukacyjne</w:t>
                      </w:r>
                      <w:proofErr w:type="spellEnd"/>
                    </w:p>
                    <w:p w14:paraId="306B5525" w14:textId="77777777" w:rsidR="00340CEE" w:rsidRPr="00C27932" w:rsidRDefault="00340CEE" w:rsidP="00340CEE">
                      <w:pPr>
                        <w:rPr>
                          <w:rFonts w:asciiTheme="majorHAnsi" w:hAnsiTheme="majorHAnsi" w:cs="Calibri"/>
                          <w:color w:val="000000" w:themeColor="text1"/>
                          <w:sz w:val="32"/>
                          <w:szCs w:val="32"/>
                          <w:lang w:eastAsia="en-IE"/>
                        </w:rPr>
                      </w:pPr>
                    </w:p>
                    <w:p w14:paraId="20AE40D0" w14:textId="77777777" w:rsidR="00340CEE" w:rsidRPr="00C27932" w:rsidRDefault="00340CEE" w:rsidP="00340CEE">
                      <w:pPr>
                        <w:rPr>
                          <w:color w:val="000000" w:themeColor="text1"/>
                          <w:lang w:val="en-IE"/>
                        </w:rPr>
                      </w:pPr>
                    </w:p>
                    <w:p w14:paraId="686B5156" w14:textId="77777777" w:rsidR="00785D52" w:rsidRPr="00C27932" w:rsidRDefault="00785D52" w:rsidP="00785D52">
                      <w:pPr>
                        <w:rPr>
                          <w:color w:val="000000" w:themeColor="text1"/>
                          <w:lang w:val="en-IE"/>
                        </w:rPr>
                      </w:pPr>
                    </w:p>
                  </w:txbxContent>
                </v:textbox>
                <w10:wrap type="square" anchorx="margin" anchory="margin"/>
              </v:shape>
            </w:pict>
          </mc:Fallback>
        </mc:AlternateContent>
      </w:r>
    </w:p>
    <w:p w14:paraId="641A1C29" w14:textId="29D67E17" w:rsidR="00184E3E" w:rsidRPr="00840A46" w:rsidRDefault="00184E3E" w:rsidP="000336A1">
      <w:pPr>
        <w:rPr>
          <w:lang w:val="pl-PL"/>
        </w:rPr>
      </w:pPr>
    </w:p>
    <w:p w14:paraId="7E928EC4" w14:textId="62B74C00" w:rsidR="004549B3" w:rsidRPr="00840A46" w:rsidRDefault="004C0207" w:rsidP="000336A1">
      <w:pPr>
        <w:ind w:left="567"/>
        <w:rPr>
          <w:lang w:val="pl-PL"/>
        </w:rPr>
      </w:pPr>
      <w:r w:rsidRPr="00E04E34">
        <w:rPr>
          <w:rFonts w:ascii="Calibri" w:eastAsia="Calibri" w:hAnsi="Calibri" w:cs="Times New Roman"/>
          <w:noProof/>
        </w:rPr>
        <mc:AlternateContent>
          <mc:Choice Requires="wpg">
            <w:drawing>
              <wp:anchor distT="0" distB="0" distL="114300" distR="114300" simplePos="0" relativeHeight="251818496" behindDoc="0" locked="0" layoutInCell="1" allowOverlap="1" wp14:anchorId="60E0BCD3" wp14:editId="500318C1">
                <wp:simplePos x="0" y="0"/>
                <wp:positionH relativeFrom="column">
                  <wp:posOffset>2503805</wp:posOffset>
                </wp:positionH>
                <wp:positionV relativeFrom="paragraph">
                  <wp:posOffset>95250</wp:posOffset>
                </wp:positionV>
                <wp:extent cx="4842095" cy="58420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4842095" cy="584200"/>
                          <a:chOff x="593334" y="0"/>
                          <a:chExt cx="4842095" cy="584200"/>
                        </a:xfrm>
                      </wpg:grpSpPr>
                      <wps:wsp>
                        <wps:cNvPr id="257" name="Text Box 2"/>
                        <wps:cNvSpPr txBox="1">
                          <a:spLocks noChangeArrowheads="1"/>
                        </wps:cNvSpPr>
                        <wps:spPr bwMode="auto">
                          <a:xfrm>
                            <a:off x="1707979" y="0"/>
                            <a:ext cx="3727450" cy="584200"/>
                          </a:xfrm>
                          <a:prstGeom prst="rect">
                            <a:avLst/>
                          </a:prstGeom>
                          <a:solidFill>
                            <a:srgbClr val="FFFFFF"/>
                          </a:solidFill>
                          <a:ln w="9525">
                            <a:noFill/>
                            <a:miter lim="800000"/>
                            <a:headEnd/>
                            <a:tailEnd/>
                          </a:ln>
                        </wps:spPr>
                        <wps:txbx>
                          <w:txbxContent>
                            <w:p w14:paraId="058D1BA7" w14:textId="6DF1C668" w:rsidR="004C0207" w:rsidRPr="00E04E34" w:rsidRDefault="00F67230" w:rsidP="004C0207">
                              <w:pPr>
                                <w:spacing w:after="0" w:line="240" w:lineRule="auto"/>
                                <w:jc w:val="both"/>
                                <w:rPr>
                                  <w:sz w:val="18"/>
                                  <w:szCs w:val="18"/>
                                </w:rPr>
                              </w:pPr>
                              <w:proofErr w:type="spellStart"/>
                              <w:r w:rsidRPr="00F67230">
                                <w:rPr>
                                  <w:sz w:val="18"/>
                                  <w:szCs w:val="18"/>
                                </w:rPr>
                                <w:t>Otwarte</w:t>
                              </w:r>
                              <w:proofErr w:type="spellEnd"/>
                              <w:r w:rsidRPr="00F67230">
                                <w:rPr>
                                  <w:sz w:val="18"/>
                                  <w:szCs w:val="18"/>
                                </w:rPr>
                                <w:t xml:space="preserve"> </w:t>
                              </w:r>
                              <w:proofErr w:type="spellStart"/>
                              <w:r w:rsidRPr="00F67230">
                                <w:rPr>
                                  <w:sz w:val="18"/>
                                  <w:szCs w:val="18"/>
                                </w:rPr>
                                <w:t>Zasoby</w:t>
                              </w:r>
                              <w:proofErr w:type="spellEnd"/>
                              <w:r w:rsidRPr="00F67230">
                                <w:rPr>
                                  <w:sz w:val="18"/>
                                  <w:szCs w:val="18"/>
                                </w:rPr>
                                <w:t xml:space="preserve"> </w:t>
                              </w:r>
                              <w:proofErr w:type="spellStart"/>
                              <w:r w:rsidRPr="00F67230">
                                <w:rPr>
                                  <w:sz w:val="18"/>
                                  <w:szCs w:val="18"/>
                                </w:rPr>
                                <w:t>Edukacyjne</w:t>
                              </w:r>
                              <w:proofErr w:type="spellEnd"/>
                              <w:r w:rsidRPr="00F67230">
                                <w:rPr>
                                  <w:sz w:val="18"/>
                                  <w:szCs w:val="18"/>
                                </w:rPr>
                                <w:t xml:space="preserve"> Digital Innovation </w:t>
                              </w:r>
                              <w:proofErr w:type="spellStart"/>
                              <w:r w:rsidRPr="00F67230">
                                <w:rPr>
                                  <w:sz w:val="18"/>
                                  <w:szCs w:val="18"/>
                                </w:rPr>
                                <w:t>przygotowane</w:t>
                              </w:r>
                              <w:proofErr w:type="spellEnd"/>
                              <w:r w:rsidRPr="00F67230">
                                <w:rPr>
                                  <w:sz w:val="18"/>
                                  <w:szCs w:val="18"/>
                                </w:rPr>
                                <w:t xml:space="preserve"> </w:t>
                              </w:r>
                              <w:proofErr w:type="spellStart"/>
                              <w:r w:rsidRPr="00F67230">
                                <w:rPr>
                                  <w:sz w:val="18"/>
                                  <w:szCs w:val="18"/>
                                </w:rPr>
                                <w:t>przez</w:t>
                              </w:r>
                              <w:proofErr w:type="spellEnd"/>
                              <w:r w:rsidRPr="00F67230">
                                <w:rPr>
                                  <w:sz w:val="18"/>
                                  <w:szCs w:val="18"/>
                                </w:rPr>
                                <w:t xml:space="preserve"> </w:t>
                              </w:r>
                              <w:proofErr w:type="spellStart"/>
                              <w:r w:rsidRPr="00F67230">
                                <w:rPr>
                                  <w:sz w:val="18"/>
                                  <w:szCs w:val="18"/>
                                </w:rPr>
                                <w:t>konsorcjum</w:t>
                              </w:r>
                              <w:proofErr w:type="spellEnd"/>
                              <w:r w:rsidRPr="00F67230">
                                <w:rPr>
                                  <w:sz w:val="18"/>
                                  <w:szCs w:val="18"/>
                                </w:rPr>
                                <w:t xml:space="preserve"> </w:t>
                              </w:r>
                              <w:proofErr w:type="spellStart"/>
                              <w:r w:rsidRPr="00F67230">
                                <w:rPr>
                                  <w:sz w:val="18"/>
                                  <w:szCs w:val="18"/>
                                </w:rPr>
                                <w:t>projektu</w:t>
                              </w:r>
                              <w:proofErr w:type="spellEnd"/>
                              <w:r w:rsidRPr="00F67230">
                                <w:rPr>
                                  <w:sz w:val="18"/>
                                  <w:szCs w:val="18"/>
                                </w:rPr>
                                <w:t xml:space="preserve"> Digital Innovation </w:t>
                              </w:r>
                              <w:proofErr w:type="spellStart"/>
                              <w:r w:rsidRPr="00F67230">
                                <w:rPr>
                                  <w:sz w:val="18"/>
                                  <w:szCs w:val="18"/>
                                </w:rPr>
                                <w:t>dostępne</w:t>
                              </w:r>
                              <w:proofErr w:type="spellEnd"/>
                              <w:r w:rsidRPr="00F67230">
                                <w:rPr>
                                  <w:sz w:val="18"/>
                                  <w:szCs w:val="18"/>
                                </w:rPr>
                                <w:t xml:space="preserve"> </w:t>
                              </w:r>
                              <w:proofErr w:type="spellStart"/>
                              <w:r w:rsidRPr="00F67230">
                                <w:rPr>
                                  <w:sz w:val="18"/>
                                  <w:szCs w:val="18"/>
                                </w:rPr>
                                <w:t>są</w:t>
                              </w:r>
                              <w:proofErr w:type="spellEnd"/>
                              <w:r w:rsidRPr="00F67230">
                                <w:rPr>
                                  <w:sz w:val="18"/>
                                  <w:szCs w:val="18"/>
                                </w:rPr>
                                <w:t xml:space="preserve"> </w:t>
                              </w:r>
                              <w:proofErr w:type="spellStart"/>
                              <w:r w:rsidRPr="00F67230">
                                <w:rPr>
                                  <w:sz w:val="18"/>
                                  <w:szCs w:val="18"/>
                                </w:rPr>
                                <w:t>na</w:t>
                              </w:r>
                              <w:proofErr w:type="spellEnd"/>
                              <w:r w:rsidRPr="00F67230">
                                <w:rPr>
                                  <w:sz w:val="18"/>
                                  <w:szCs w:val="18"/>
                                </w:rPr>
                                <w:t xml:space="preserve"> </w:t>
                              </w:r>
                              <w:proofErr w:type="spellStart"/>
                              <w:r w:rsidRPr="00F67230">
                                <w:rPr>
                                  <w:sz w:val="18"/>
                                  <w:szCs w:val="18"/>
                                </w:rPr>
                                <w:t>licencji</w:t>
                              </w:r>
                              <w:proofErr w:type="spellEnd"/>
                              <w:r w:rsidRPr="00F67230">
                                <w:rPr>
                                  <w:sz w:val="18"/>
                                  <w:szCs w:val="18"/>
                                </w:rPr>
                                <w:t xml:space="preserve"> </w:t>
                              </w:r>
                              <w:r w:rsidR="004C0207" w:rsidRPr="00E04E34">
                                <w:rPr>
                                  <w:sz w:val="18"/>
                                  <w:szCs w:val="18"/>
                                </w:rPr>
                                <w:t xml:space="preserve"> </w:t>
                              </w:r>
                              <w:hyperlink r:id="rId14" w:history="1">
                                <w:r w:rsidR="004C0207" w:rsidRPr="00E04E34">
                                  <w:rPr>
                                    <w:rStyle w:val="Hipercze"/>
                                    <w:sz w:val="18"/>
                                    <w:szCs w:val="18"/>
                                  </w:rPr>
                                  <w:t>Creative Commons Attribution-</w:t>
                                </w:r>
                                <w:proofErr w:type="spellStart"/>
                                <w:r w:rsidR="004C0207" w:rsidRPr="00E04E34">
                                  <w:rPr>
                                    <w:rStyle w:val="Hipercze"/>
                                    <w:sz w:val="18"/>
                                    <w:szCs w:val="18"/>
                                  </w:rPr>
                                  <w:t>NoDerivatives</w:t>
                                </w:r>
                                <w:proofErr w:type="spellEnd"/>
                                <w:r w:rsidR="004C0207" w:rsidRPr="00E04E34">
                                  <w:rPr>
                                    <w:rStyle w:val="Hipercze"/>
                                    <w:sz w:val="18"/>
                                    <w:szCs w:val="18"/>
                                  </w:rPr>
                                  <w:t xml:space="preserve"> 4.0 International License</w:t>
                                </w:r>
                              </w:hyperlink>
                              <w:r w:rsidR="004C0207" w:rsidRPr="00E04E34">
                                <w:rPr>
                                  <w:sz w:val="18"/>
                                  <w:szCs w:val="18"/>
                                </w:rPr>
                                <w:t>.</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93334" y="69850"/>
                            <a:ext cx="1171221" cy="41046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0E0BCD3" id="Group 256" o:spid="_x0000_s1027" style="position:absolute;left:0;text-align:left;margin-left:197.15pt;margin-top:7.5pt;width:381.25pt;height:46pt;z-index:251818496;mso-width-relative:margin;mso-height-relative:margin" coordorigin="5933" coordsize="48420,584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XFvGgmEDAADhBwAADgAAAGRycy9lMm9Eb2MueG1spFXbbts4EH1fYP+B&#10;4HsiS5FiW4gcdJMmKNBtg14+gKIoiyhFcknacvr1O0PJl7hFt8gakMwRObczZ4Y3t7teka1wXhpd&#10;0fRyRonQ3DRSryv69cvDxYISH5humDJaVPRZeHq7+vOPm8GWIjOdUY1wBIxoXw62ol0ItkwSzzvR&#10;M39prNCw2RrXswCiWyeNYwNY71WSzWbXyWBcY53hwnv4ej9u0lW037aCh49t60UgqqIQW4hvF981&#10;vpPVDSvXjtlO8ikM9oooeiY1OD2YumeBkY2TP5jqJXfGmzZcctMnpm0lFzEHyCadnWXz6MzGxlzW&#10;5bC2B5gA2jOcXm2Wf9g+OvvZPjlAYrBrwCJKmMuudT3+Q5RkFyF7PkAmdoFw+Jgv8my2LCjhsFeg&#10;MGHKOwAe1Yrl1dVVTslRl3dvf62d7H0nLyIaLHDEH2Hw/w+Gzx2zIqLrS4DhyRHZVDQr5pRo1gNX&#10;v2CSf5kdyZAm6B2OIVQk7OAz0D2W3Nv3hn/zRJu7jum1eOOcGTrBGogvRU3I4qA62vFopB7+Ng24&#10;YZtgoqEzvNP5bL6cL0+R26N+Nc/meQF8fon6ATdWWufDozA9wUVFHTRC9MG2733AmI5HsMTeKNk8&#10;SKWi4Nb1nXJky6BpHuIvpnF2TGkyVHRZZEW0rA3qg2lW9jJAUyvZV3Qxwx+qsxIxeaubuA5MqnEN&#10;kSg9gYS4jAiFXb2L9UgjhIhgbZpngM2ZsYlh6MCiM+47JQM0cEX9PxvmBCXqnQbol2meY8dHIS/m&#10;GQjudKc+3WGag6mKBkrG5V2IUwLj1uYNlKiVEbdjJFPMwMjVjZW8hGfqUFj9QM3/nmSgFTYY/zgN&#10;+9+y0TP3bWMvYJhYFmQtlQzPcTBCTTAovX2SHEFF4ZTlMJdHlsM+uiVZscAy7c+NWsASyc/o7S2Q&#10;aU/tl8cTFF+4rJW0e17hekoOsD2bYD/BZ5yO94ZveqHDOO6dUJCn0b6T1kNBS9HXogGCv2tSaAe4&#10;agK0lHVSh5F03vFPEG8knQ9OBN5hTVvg6vQdCHjYiAkcY8Z0fqtXT4bc9XIBnRn97ds1TedplmF8&#10;MATzdJZfX+OB17frSa9h7yBFp+bbd9M+cvCCS3giXeM9Ej1Pdx5eVKdyPHW8mVf/AgAA//8DAFBL&#10;AwQUAAYACAAAACEArsB7t6aBAADiIwMAFAAAAGRycy9tZWRpYS9pbWFnZTEud21mjHplVFzNsujg&#10;HggkuDNAcIK7BwZ31+DuhADBPQSYAQLBg0NwHVyCQ4AwENwhwd1lmEfOd9657951f7xaq3dXl+/d&#10;3aur1u7ZsYEMwL8AhOQFAP8La9VDAmABACh/IEhPI8blvzRiAgCACR0fQE+rryov+5cOACABWg//&#10;9rh/H7QAwJY8EmDLFgnwl+v8j9F/gcITwfOpv0EgEH9bJBEA8Av9SeWNqvxfK391CP5l779DCAYA&#10;IIT6FMETo+h/8GLeowJiIpABTwYA7IB/uQc8mWNDkkICUD7hBE8NmaB78a9N8L/bX9kU8Sdd8X9k&#10;uaWQ/yWH+o83SXop1H/e5QlYpQAA4FNP+m/ev8n/DeeRAiD9X1//BYWyAMAfmf8ffUapf3T/8Q8A&#10;0Eih/Mc/tRTWf3Dg/xMXnRTG/xqjKh2j8L/J/w3HlAKgiYkBANxi//U9/if8pcVqqCngYZNjP6F4&#10;iiA5rScq6An3wnyaJ8DdSubuXzkvLQUZQNU45d8Bqp20qjQAUJuI8/AW7WmM5Q4y9HpaJ4x/G5Ki&#10;FvAEABAtVpST1nlvdpiN8UVn1mcwUkrGGyyXvGPKXoM8+bwjZiXgWBVTbhIWcKxsvsDZkVbETlve&#10;V0so7EkpmuAyHHso5JHSx5EwtdmQfC0qit+V3TK1ejR+0HkfiMB/92eM7Xr5vms75+7Tr75wDHxq&#10;MdK3Dz//QSTASUVKI+dFuWnbuepmKU1HXd67MHXIwcRmT3j0h7B+PEblz9hr0jRB14P1jMpKm8Xx&#10;Nls7EB6HBWC6kI2lliVsOpbH5s46XcDrm+XeDxYev4zLlnWDJ8sv3Lp9GOQTNY7YDM8MmYXDVuGT&#10;zYpWwlkeBkeSLcy+1CtqjktjSL6U3DTbPU+hXOdYGy/5gjIMgLtbcjgtCBYbxUQGeby0gMT6zxqu&#10;ks2fp5t9ELYAlUG/k7UelCyMazrF1IZm7hDa+Tj1JjnVTEq3lbb1HlmZNfmry6/cVMfrvtyX6XhT&#10;p/0vBRTV0gUMW36CwEQlaiD/MNzLjY5QyFwz5PAeAadgPeUl1rwWexhBGb49yRO741agDtwKv7zu&#10;xafeub768lvwLuBerB+r067JV2nB99g40O4ScrU8FTQ62bWr3XZ8QKXXLRz3/ECiN0jTGhPGJOqN&#10;uSRIzxO+0XN/7fO0K81bqoMXETyvshxRt/3EXjzbCV7phzPPz4i2cQnTcIce7/tuV1kryv/BEvbf&#10;iymkUU9DUbhSvqsN9wRuxmQJeZnwcOV8dvKt2gsIVMqYIbVQuTEvKQ2zayQhxAQjzLsCVOs4bUZi&#10;6wd/7yiWH1dI1N8ndPGO54C90ngbj9NJ1GDTnWy2cSoQOpCeSICU2OMO5NLSC3g/aQo/2jtk8zxd&#10;8BP2emx49smqJMGIaLfmspo/vQKpx7rVG56v9mocRdPzGfpLRBf8K6kybSTqQKZ4WfVKK3u0OmXS&#10;r3394R/CvNZzMXlntlBOGGtjEV9gZdm0m4G542wVo8/+L904K6W4F7tzZeG4lDwaHcSpJRyfO6Kv&#10;hm/Lt39X8TORUrTrr/hoGqEe2q3P74gOIPr3SdiRxWiPK83yzCjCo58lqZmKKMbpcRQqTjFpQYNM&#10;D9v88fYUk21VC20ccXbPbO3IRD7EqOTyq8Jm2pkxEqnByoKcIuMBzGsLb14qKoOvLCwIaA1PNpoH&#10;60kmhlYuxOtGMlTqt8eSNK0UlHKDAguVZzlhTXAK2N6lHizf5mNhId+sdNKCiO6Cj72danPV2Uw3&#10;1Pog4nWdxeQHwy6/7EIa8dLkj4ojtxCB4zt0Bc0Mg1jUAMIzRLjC9Wh7pFeRb9cKrMKPt8ygLN8r&#10;RB73wXRfsJTLlF0r2/n5nybxxa2zMWUR1/clse0nCthDOR4jvLU/j1e6tIsncjiX/b2T5eMpFOfr&#10;bD4FEj37PZKmvXEwWd72o+4PkRcOC992+CoHT/E9CytIKazdZhljQ5Iotsf9ZA7JsP1DLS4Nv8lw&#10;lWuHiFaZJ+P+Sq6XhEbf+/VI2NlGnG6hZkEUrMXJjkzQI6uwUjXZqiRxJD5gVteu9zIuA1XL4Cs+&#10;mbnzdtVKK/0+tEJ/t/ptL7rW3S1swPcFm5KYsYxjp9EUfUJV3ftdS2Gv9YZO5SVhletU3JrICJwZ&#10;y05Y0o3/9WGRVl7uL35XseslL9ai68DyxHaoY2QW9J1NKWfzo7a4x3NZrefA65OfGXLXlUjZkHQ6&#10;5VVjVjj6RfKAKrliOqn+EAhpnd7nGbmIRmoRR3LyzCVEgpT2Ik4hpTa008rTKiSUNMAwuc2x8duA&#10;75rASCoHm8uKPcN5JVVvy6ih0s9Pr6cCmeg1WCZ99V3NUm1mTCycfgjxi5cvlhrU5mPjs+lx6L8k&#10;voa8Qk7JBGGHNTBPujhJHSxBZeUTKRjHjAtBaPuMwq7N3d1rFpkJQTimTGyv5AynoRSuYWiRQVbG&#10;X4IewLjUAqBvutW2B8cP6HLzedoY88024Ut+7sbQhOIANaB74sVqQsdikd1xjlaZVg9BgeQ3A9FK&#10;s0D/YU4n5cQXOXBSh7odTBwsVbAJPg55X7PLtQAZnzV4ukp71C85EttyStM7MZdPrTIEl4CpXSFl&#10;PY8Ve381Mo5EqYAJSRObrueL88+voe23fzJ5vHc0yARds1RyxAwHEmm4eqPx03LEA0acqjuYXrLq&#10;cD9KkH6bLeW0GkzUdODRJBE7iu3stefxGXhRZuNSpDpBiMuOrprBB6EW9x+qedvbMFGskp4fCDJ/&#10;tz+jSi7oym4zIgdlKDctadp70PSj+7HUqs/3R+o7YaESybExLPKNGIHVmL6jiBtnnsY3HRZ+5E+5&#10;YtJq2aJFKBGPPOL6HoMcTmxj+b4LeyU9vegKcpaMSingYtXMPeuVjgDoUkeAvgT8Qvt2I45rq0QS&#10;XvYAX0V0PGyQdIFz4Qd2Z4LB54JnJMGnJGeDwQ+DZzenVsL+F6U/csSNFxociCYLg49atGC12grz&#10;XhZQQk1pHLS8EMFIcebW6wNOrvaTsFOyLCm3uW+6bOkSga2FJSXKamoJHzYpVsGSiHPJ2c78iaDb&#10;UXNHGlia5E0P/lb9hETy/fXx6CP83mfdYaW9JcFj6jY75MP95THboDrN1H27TUAw8DVhAm0LOmov&#10;tnDAirPDXGneeTEhuQiptvFwXUNR61gNnnDxNnvC2rJEw8ph3idZWK0Xht/VfAgqwA+ARPubUthT&#10;jpkjWTj1at8cYdR5v3w8EolDYj3wiUyr0fE9lV2vfLz1cnFjK0NzMiCO6m4Ag3i3Jtmf4zf/prio&#10;ZounTbqQR761re0ItPOS4/ZXddDv/fgdcpwJwa5bVWG/s8JPZLxM+WgcjT5s84Hu+pATAtCrsC3y&#10;Hb2m4xVWKpHG2ZfDHrIeSGeWP3WqzUzNAi91y0zbmh6NK434f61GZFZMAt74mTsxir87K1V/A14K&#10;78PjfgdmfUc1x8hh1Mh3lYm3cr8zWfB7ptL47Hea+QjiabJui50e8PJvbjYTbSbz32gVyONtXrq0&#10;G+2/NLxbaUtyiVf2SRIQ05cO6Rxt+tOfEV9eZAb3HwhoPH2a8JEKw/ot+PVqWi7iYbuz5F0JnY3E&#10;+xOpohF3EXXckswmF9ityZdAEi7CCFq3EXGnIvk9GWbd8pnycYpY8mZBvjog4EJzNI1rtlJGTy/V&#10;dSxHzI++6zqgi7kLcd9VTRTpQkp0erE7Vee1rZYtBL+7TM7g31yE1XM4u1Ze7AtUa/sgcUsGTGJs&#10;RkVaTvQs703Y73FRHC5C9cuih7/kHuY+7uZ6tw2TYjUKWWqat24sy2TutNYYeFkdDvC/3UbbTH2d&#10;0JeVG//mz0Kj07dqvuVoPJOwpoOlJLZIZhZFYhHpOrQilFjPp/38VaRYxJXesv0Cpgwr1+ear3kb&#10;LuZ/AZJAPHgtJ8FHux7iHmaD4WnHv9DdQCxd8EM3n42Hw9XHyof5XHj6UrOH7ErgtenuXK3VNHYw&#10;BZduoGLxWAaTvqvpzDbfpbRmlIsOSDKVk0M7XDlhB2N7LJN5FfF4/TsYcR0c6MZYd/V3oSthI05p&#10;EOv3wDP05wWzuI20M6WGsnqVxmWE7o9YWLY/fY05ksrsIPG7K1KfWXWtDxcav8myD11t0iAMYDDY&#10;dHmvtzlA2mZ7hUrkCqf1eEkqjxC4bfVznXWqRbmklMoYAjNqsM/jwlIEHxqwJwN17p9eR/92WD2I&#10;fn5+vs59XabMWPBGCi8KxpWSStcbPdRSvv0x2yxpWzzwMSUKmn6HXvNL/P3J14dNyceC6lkGJ8Tj&#10;MYIT6raq17ERgoSio/DuYK62FJrK/un6aDl51jx4+X3w16Bw/7rAY4FG18wcXkmp1ed/ro0wyyji&#10;LoqU0xq4sAvgi13wzCxhL/m92Wq3dsmfdbo4eMe6vapJ8XAZBtB4f5PNal7H0+GeqvQuIS4a9U6u&#10;ydI5O/iigObl3FoIO4R9ttKYmYWFRXOXoxb56uAXw2zPEvmNK5dALOaHDXd6aglPg5+d34u2zn6P&#10;Ple8Hb+aQDxM1Hlsyv9iEx1Ua/H8bf09Aqu19M1izdHV0bLoBFx4sniZIsnjqrlTcuq8FesPOpZw&#10;jLDgMo79bFX2h5v16Ko9eysH0EMpm5a2dvw1FuZ1h/thmETarh/Ry0gZsIDw0Vy9aTKeECc5oQpP&#10;jMNqZ+CZfvCl/tnq0/7r1NepwYsNr1zb+1X++7O+2euVciwV6wro4AQl21kSUIR54IeoMgmGT/Xb&#10;+0hU0sNUchkpDOIfGlKS9THw7eDHkmMSCNQt+H7x2zesdyt5DFF/RFqMt9z8XQW/Bl6fJKhk8UhH&#10;Ik11tJ8OUJw1VgeO+c7GTnaefa5GZVTMsZpZSnesUWEKtA4lAm5L0YR+z9F6loAThVpF5tYFb/pw&#10;HLCqna1Nz1eYoy5xK8dRNWmwJOqze6OTxP4ROMxbmy3i7t3FZ2+/4r/+xv1y79eXQpqLeCHBzHGn&#10;cCp0WBA7Ho3SxXjxuV6VlmFqtUlqNSe78IxAUG/q5V6zaytGBCrup9i5k1xrfYtWtxy761BTVkrG&#10;0WYujbDpWCvIZh7Rbsa3EY/ar1KOzsutjWpM0Ms4V34mdpEG+4vkPkqiWs0XeIIGB/NG+OQCczcH&#10;7EwX+hV4VnLb49nx201ISAyTfQsn7zCvJIYBPmfOruydu7ebSJMG29W2itucf7ZlNZqD4K3HnET1&#10;65Eh91m7jwFXR3RpVeYg8uoEZEaQXoK2YUlhYPTVOA4amsM393fxuoSvdqIkYgiqQN7JLYuNdHsE&#10;ubmLjWHok9Tt23jGgqSVmRdjD7fnBQJDQhSp29AVf7a1JTWL9ptwyRuUVa58t1K3mO+vyzDeRznw&#10;luwGeHm1xQCQdpNcJ7xNL+YWoW7qBtI9rgcV3FkZn6rEZj/+GuUI854thpi/4g6z7m/2vK/DJeWh&#10;TdQSJx1J4+Ji06/SUX+0doxwfzrzh7t447tbVRPEjc3t9qDWveJxfEONMRHO/n/UskX6O9akCTIF&#10;3QRyVtEdE7vu27rO4fRN8pjUdP7F54IuMzodXDF3PJey7FK/PXn2C9tXBpxVB+14Z+zzw1ybAWi8&#10;7xsPf84kJU0wRr4wpEV1MLcef5h/XsTYW+00W2Ua+aeVwM2KoIArHqh39duRa3TAhcLb6eUEcgqm&#10;FLKM/1JDYMHe3kPuS3OYdonarT9LZxSE/ctrNKq5p+QmUGFgtvPxslq5Nyp0vQqkACxkDK2j0AIe&#10;U4dlIcY/sBhz/iT5wrGPQfNhra18y17QbYXPtdH81XmYLWs0LVHgj8WlpxU8XDjf6lUusiTCaYH6&#10;bDX6GdXHhUOGSfJJdKF0BZmkFMxudZXkphXB67c8Ia9lBEg8bTNyiLCGxk4ELSMULZBC8zLLtUsS&#10;kpgmga787OvNROlNcX3L2r39eKZA+Uov/Xq+vhmEiMVwEiP5BVgFj0bxnTbTZ+3Zo2XvEsiOlnUn&#10;EXDri99rbSPos6MIp3CXy6d0jXBAicrNKi4KSPZDtxcrP8adJi9XFf4F16Km/vBDkd7X/alRrq6K&#10;x4TbyRPnbvzjxMedxDObg4fh3IdY277TYKb8ztLLjShBZMO9WpOuG1gc0mzPWoo9pzhEIH+hORhh&#10;Rx/hdR26PIIf6zw5rh/WUDmjbafyeft7iqQUzKjeNl7EiqRIXomFMq2XzJVVt6J03oowsBs1XBy8&#10;4ucLEdOmP7m9uz6mgT7iuiFVjOpXmWhWo3cLPJslxEySw+77tbjqQfmcJyJhYErjcu18D6FicfKz&#10;xxM+3tgMpGvasThofj3gxG5QIxV0nrl6c8TUQp7XJid0K0l0HppvUYtthhb5gRE05IHIC9Qq17sp&#10;zAEPST70St60Ntrzex74HC78ullSW5PwvNqYL9Qwuw8P6LR9jvYm/yE3rt/teKWjcyWmsvbXGy7V&#10;rU+IW9nQU+WYV7APYnhpdMkS8WEGCpt8M+ChTZ0ZxX04xlHdnO6bcp7ukcTOpEJ2V2Su+Oqgy3JN&#10;iq6fopli5O/NHAladrHWBM7iaY+N8FUv6yXcLrHYxH12fkpDFd+00K1Pl5OI6OqWJRVZD2SRKQkM&#10;pzqnBDBpssaGw3PjDlYiTvunaj5u4O8HH4FCgnjMBh0LNbxLH7ejuocaZDuODIDBQSjSrvMt86UF&#10;zKJ3+ME3squmcjPgHDov2C1dVjOaFtqGxMvKbxG+dlqaOpVmuqO33zmKOxVRtyikCacTubIUSzZQ&#10;s8eJy0oF6eWHyGUrasponMEvkPqDeRQhKp46KARv/GQFip8zyNsfeIvFE3TbjsmUKOGgt9Nv8C8R&#10;PIt1giAsJ1aTi9VgEjXKyAoohcwrlwe39fGOpTajqWW1DBnyexKI82Y04ohPn3BXP9M7XVAJA+H3&#10;Vc7pPHXWtxsRemy/caQ9KQk1qiXEZZUSP0QXQUtJbb7zszdbDwlcRuLhiuxJEP4O0/nyU9oa0lvR&#10;Ul/Yx+sXaOJHrfWzf/HxQh2hw6i53cKAlvN8h37TpS8+sw6yeV4WeXkqw32h/uokhw4jDP1hYnSp&#10;7f1p/vEeRJDe8GHiN7GBs6XHL5EPNzVJ5ecm79E/UYry5A22JrhAsZIO0YUPVMKHsfYiNCQLhfg/&#10;4ToHqsDfhvMQ9TkO0kNeoJNSlGpHxZOSn7AbVFulbz1ymIV5W6WFGUNYGI2e8kud6Bj+xWnJvJAL&#10;7/UFv90FBg2FsaYrfMQJfqB+YjsjvXTS+pLkNhMSg7i/T5oTtHqPlOdS/W2vT1h7spexfh9SOMZQ&#10;Pd2ZKKH8TuqUOw//gygJlxkl7DIazJO1ZwUBYaN8wmNqYdlmIAsYWqF2i4umpXNgXzoV0CqF+MIQ&#10;Dzum11QLJNqdsqCXNAYjmPe5aRFkQn0Ki6U0m8Gc0O52xm3bhvgdFk/oXW6iTrQdZxaxDL4qXHvO&#10;PZuWDBitXqgMpzU0cdao452RkRleOZnFST3tQ1+3TXM1U7HHycUDLteTjJOOsoDrwVnZp01ytCAT&#10;vdLrjeBHEvMgRYHjuRfJksDWuw4MX6d5HcT5BjWRcjMQnUWGg+X3HpPQdoPD1HQGlUtv/+iLW7n4&#10;7ALmRGDF+LJP2FbkhLGQgtkr7QW/OjFaC3GjN26ajlvJuNtSZrf9I3VB+/65OpZH+3JI4ffWelG1&#10;7IBh0aVSCCG+dP6eB8MFgVXvx5dsyOPmVR/8Lt/GR9J6SXx4tXjtLNhKoBmGrJXQtA6N/UXlSyP4&#10;Npc3lcAiyOoM+WuW110tigxuV1kwNkUVIXDQpC1AV8QXL/vjR5PAU5FjEQo9ibreLbuDpsVZ2ilc&#10;ESZtBEDXIpGMxZd6KcH+LauKFJh5nFJwxicPrMMe6wQ3bkdVlIumcHkqCJCeEqBbWJ3nslIcbcGq&#10;peQdt4KA22phqzjinNO0lW+d91pu4WRDCvsyWP6iV+elFInTXu73qADU9Ow28qO5tl5SR1uUUf7a&#10;ytPC2EEu3H7J0zLZKFzI0XJbOYOAhNVDvNVJLBEz36kDe3JyQG/L/VKL19m46DFpdShqTFV0Rm+t&#10;CQpLko5rXsXDNP2wCvKgxxE+zVBaRWUxgheXUoi7ytcFKkc35LLYhJaV6wvCrjbwBhMA6aIeic2k&#10;BMq/j2Tk0sQ3OyPsKgzKNqaArbFforv5w6wtxD4gQouP6Y2jN+X8pJbNvN1r+dhXdNx678ZGiFhd&#10;yHdvJs8hVawZfWUEDG9tDNh6TcNLn1HasZBfTirQ3I4T+BW8cCkdIvgAgh4tJNWUl+MZh1WYibtn&#10;glbkicPfG4uhDl99znd15SP2RZzzKuhVKcf5xVXOJ7JipCZ2Y8DwdkWfk8cBY9885NaOKOtau/m/&#10;BtOmA7/sB1y+LvlaF0pj0eD/UiSNfeTVQ21++jgFLgFlz5lzvAxZ5Ek/UCbEiKbWJPxgSohQocAt&#10;/IQuYEq453wmUCVHgKU4Vh+8tlwQXqENVevmpfVoe65AySW9YfbSTRbjdiXgGC2LZhvRmDnTJw+m&#10;+Rq+xKSLJwKyrLHyqEE8FVjK8cV5zrWZa1k3YZ6P9hRybjBpvWpD2WeUwuAaxQJTBhA6RnKhX9yf&#10;8eQtJGMICsYzOd1CrA3LNspxX25K2g5hrz+lSfNdHpJCdVHf4imxYoRtNRQyUnoSuLmzRwcyTdtK&#10;GUV1VkkESCmm+d2W+H7yqJOyoM1suBBYV0D4CIBB708FYPFvhU4lgz+TlJe+IMWRtpwulJgqb0Qe&#10;FCTUZ8eSeIUyqhZPBX4KEI+cD4xDwnlT9cKPgbjTbbUTaWIo3/+mbz1Cl6FFHtyX7LpSa1iplfAU&#10;KOqLQ72UNNVl66nbfLQofO+Pj4TsrfLJL18Tr/XGeIrDPiOGIAx0vfiZfC75apuxJqmhtR6PI8IO&#10;q6+50+hYY9Ql4dPXDbWCMni9LfJoKK4SriDw9HdpxEFw0Dv8APwjTarCsmCZUJMkYJt9DuErqoJr&#10;JtnABg5JWTyy8tr3X9cmHDzr3CbrIrMkfFnfhtOb0IH0VJuwp2GvKOithGacYMFvFmJM7BebKk9N&#10;BGjFmaRGUzl8cMbfiaTc43KRxk677sj2MkrXVEt3i8923x3MGvqFfM+WJlfcvMsDzjr+Kh+eMTXW&#10;FXl9GUgfUvucXZMzjoJleMOllOEER46xR080xQPnRDzW2w8K4qzd68jGY0l9fRDMUcdto9HHFuUr&#10;xw24rBbtItu5DW0gHg1ktgTidaYjmVEwKoFmj0z5PTithqYlI/FIsM5CP1ELjviFASz+JOrU0XMB&#10;9Ryn/Jyl2A3uQPYfg57DaYhdtZzQlJPVZxwKBcirRA3a4YleYa2zW2V9Ri7m4bqBT/WCVlfQV16x&#10;Wan8kAiG2pUNTGcjQxedUgPp1AqDDcdDImheY4KXqxMdW/DG922fwQSqzpL4jjzHnjHs3Vwds+J8&#10;PbUT8eOQTT87V+vSQUJXrcuLnV+ynGZdBNqRSgFOwu7uaxsylwrewZNN9XYT6FmjHBYPfQEMC1Hd&#10;a+aDD/NJEyM1kF4ZT+W3vS/DGnysA+8uPXJoAaRK9I32G8ykjsqRcoNS3Nn4y9S10IgWD/Zk4uEk&#10;Asmh6Uc84SMVOcdwl+vb8+345Dgs5ShSPb+ExuG0LQqwQ+HEsAy3o85JJFrHn4Z0be8zxm95Ub4T&#10;curGybYV+AmiyZmxYMgWPR3oE7arALHZileO0+f38gNqpOVwgjhq1fpbsU62KTvVtKQJ9Kg/VcZQ&#10;TkdzUCbta+pWrPFYVLLdoyFXTOwdVziJ+gHygUitBbOjv6Q+ZlKox+Oe3+7PsvBzVD8pjM0Zwlgd&#10;tB5N/x5vago5vogM76zwSgAq6D2p8cvtxtuVrak/qEcSeZS9dMObg4lsipYA+u23wIlt56XBp6pc&#10;19ehFYNp6+e6bApl+GXw2/AAK1zw4oT1sDx83bZTXYcLQgC8c4KSD2fR3YXsp3AUoJUadFv6SV5Q&#10;3d3jZc5SJLetKdzNBsNnO9tiKgLPhpn3vGLiKDjtXUO9xrNFBffm/HFVS4sfcvG65jt2A1KMCf1O&#10;EzNpNdVyhQJkjBqwceWhSEhyRp/jn/EXOUB7ZjJ+DKyTL7IxJceCYrfIhD0LTx9CKnWA6Trub6VZ&#10;4xVk6NWtSzfMxO8vQDufmAGM958z0+LflMwZCV92njZ9pwU5fp9rQ2Pem67kwEik1AiW1+6KQPGJ&#10;oR2yKkkkF5ea6+/b2BqXyTaPaVrPt6NH2LKM8ama0Cc66WMSKi/lWe3OpAr5KjshG3M15UD4eILX&#10;Eu1F8C104wfmrByXlF/RyFV8Zkr7+mDvbKgCeSEg4n0EPkEZ1qv/kSE4dYMLFHFnU6n/ipWUjSxi&#10;N+Vzd7GfnYnD80zBbmU//sCJp2+B5UtVaM4ynt39d/vSkrmeeWNvigdx2wdSKt6e94zP17ClLaW6&#10;x3pSKrrR2d4WLrI3YTKhxOD1fXhxdcq3FC9jirKpKv1SKb85pQt5MXZ2sdBRpNbA2wQNLSCzAzEk&#10;YTVER6wC5Rkk4ZMOOu0ngRUpp4U4rXFIQ3jwXn/Sjr7aKYhOahJQHdHFNHn1VKhS17pD7Dm+cCBt&#10;MghbkfHGtnagnxIVcqEHzD5maw2C64bRU02/39A7WJth/b4H8aEQ77xfyBb1bVgK330AjPq0z8Y0&#10;eHAVW6MJGDUoaUr2yjGBuuGQ/Eq71ZyBbanE3/K5xEDpfAY1dfXrXMqPxWMZI+ub0d5xznuJ9lL5&#10;OA9IxlAsb2HZhYUGB21Yvw2DOKdRw1CpudtsXnZWlz/nWziNS7MMGHXpeAkq6zj7LCcb3YFDq2T2&#10;4MC5YPw7+tbL43d4HZip7lO3SK+haJ8V0ZyENP/3uwL/wH/uCjD9898fu/gesFM8bjqu9D5susca&#10;7+Z6pt0OyG1SvHQSyw4Kk1u2Ouvvpxd99530c9DSl60LqpkDB94xxiSP5kToiaG04Jk8PemtJE7E&#10;7VUSGp1vUSxyGiYsifb6MGXBB5nji0A+hFbRlVyptXePonoR83VRXr6dXqWRrgUhsDFLlrGy++Yz&#10;LiHQIomBrAEKRJ2qB7fTpwJrxvU0UBUfalgQDKU2WCgBsGuDtpKbIgWKCCrqYaGKpLLdDF678Wn3&#10;QWv70u6wlmp+lxmVcRNg3PuNxO0bLFjYHm1lj8w7i0GsMwDPR75AMWLHqRGr8FBCN0I9Sy9Z0148&#10;cbvCeCBZcWuPwBBn0OseH7AAKQMpu16FkStE56sNtRUVWfrGPNILVGnLyo53hxma/4ed74BrIuu7&#10;VokUCdIhdEJHAem9hhaKIAGRbgkIEor0JkU60kIXaYKAgOBK76AiHUEhNBEBYQ1VRJoCwpeYzVp2&#10;n/J+37PPu34/z2Uykzszl5vcM+ee/525GQ7ZkPZdtqv3V/J6f3MHTIfcTWrJEIXfOLA2EtYQnm+/&#10;pCXUFW5AKtV8jPYEQJ7A1/wam+qaFscj2mA1Ird57wYR0+tkPIRvhRPEma8bGhrGog9bF8dJxSpN&#10;0BqWWTHlR3hxdkO4YrtCzxgvx2XJ9fzKlCYQrOvgH0vG8zFsCV3gN/AQYhTUTtVmVFrGTpyIADCx&#10;kTFJJW/cIZLw7dvYWwuqV1v27zVar3aRePwrXwKTkxbg9M23racbJTGRb3q+yfL1k4CopOXuPuoR&#10;HccFeRXW216R4qc4heQL8w9JjsVpwOChKUAiF3fw/rG3F47edLggHsUVwX7DLt8AKFi+KOC18oIW&#10;RU511H+1pVl8JN3rwuKBGoGvTAfgSlNwsTYMBrsk9CZnCqCVu5urSnBSfNGnNzXBx3mgMvuU+Vt5&#10;9/NH8lbZu21OpjFwCytTRa8GbDe2NJ4u1Ui0F5VOf5sxV7dUW2ooocthfj/rahi7KdlV1YUxGXcu&#10;MpWNBAdydhZDez/ed4vkaecSmzwmGzyGkKobqXqdzhs6H9LS+x1DjqjPuCsCjTjUr1rxDjPMRD8X&#10;h2a+e3IhQfyaXtNiGVH9qV7UQRSxX9MFdz5aLh/i57TlINb3SezP42+Jnp+Yv+8ySu9xuC7BMWDL&#10;+9G1x9evTSOvH57xkSQkZy31IaIqzoUsDXUyO+2VShxoxrIUS0ZbJ7BivstutPSxbZ+T7gKSLgUJ&#10;l6E8Cmf5zrHV5JvXOJBoJ6r1KJv0T53xTBR4KmnAERYuinoQjHFkCnxaFUdzRG20s6fEHV8YJTkg&#10;X5PSJ1yNnWPh1IghvppfreK5daWycCFUHGNeQvw66lDNtl6zlYf3SDmjbrjWDCjuCtgFjrOrJUnv&#10;2DGGqgb0B3kj2BhNzZc+RWzXvx6hPm4RIrAiaBiieVclcepjv9c1r/N1ZN0JO6qFu4CVF7UpQ2j9&#10;nubObok4SzD0iQ1QwrtDTo/i0GMizurHlLuMQukC/cMYp2AcLa43/6T0dapKYnA5vJPwKTDOmY5M&#10;lbwzPa78kSdrCNl96ZzA/XqrEJUod4jnxoVENhlwwvE2CS46rjNDMsphN2itr7wYDO1/Qw2sn2jf&#10;LclxelEatfbx0EA8t9JghxzPrww70p5E+w8LgOhFv+23HwMoW0QeEZExWjcpKX+MTkEMJdcFPyWQ&#10;ujjA39Mdrh0RoahofDbMnGzY9K7edYnnjqgSQ51P+VpEXnIqSTBAyEkAyVW681VzK8ju8+MwdfgH&#10;5RtAmys1Ki/FL4agXvAcnOejB/OkiOVh4iVdpUJ4FjtV6DvN+yq+FWcCbqkdv90ao5YVJM60GIBA&#10;lebaqFDLsFnzCV8mVp9scHODniLaSUukTbB+djlB/Yaa9sHOaCvroR2aSTHT0jYJyAe+Q/QneO0K&#10;emht9ifW3RFd8sIKtgFBLarHzpe71jdZSNQNCDWm3tGMp6sjpUi4TETOCkynvPfmpERZmE0BJgi0&#10;uZUtljDDqCJKUrPywl6XxZkAFiV+8Wjso+jGIP4wY4HpnXmVLPPzNXsOd9oWqjiOWneOCMHOAQlN&#10;itB3KmYW1u8ec7/UgJEUav/hhpRUcRoLx8dy7NcjmcZbOa946zzIIK5WdtE3tNVNMN92WuTSlLLz&#10;7dg7ssoyzUjdQxuTFZdVXcLOmOpewRTWcDdNoNiv+0Z7YpbhA9LojKux7FGaClke2jCzfGn9RKJ5&#10;z62VCfrnI0NO86DnluGuIVEAaFS+ktiC8prXkwvUp7RG7p3TJ5GGKZzkkr34OBS5U3VfocF+ijd6&#10;eAAADbNVPqJ6q8jwlLfy4YfqoYOgJ2saeZ2xNZTmT/MimfSF/TmLTIoTkYAPO1mIMOP3j9/KvToI&#10;9nqDcAQNNR/poCw5+kYnYIHHQJ1iMfpEmzu5pD2qVEgn9ZSxTuDFzSwmTFUZ9oD5LReBEnWrahmA&#10;4LK2XNWI5CBdNDAC47aWjGWNBE6qxYjT9wWeZH6QOntAS/ZRzEB1gW3BLzM8ycNvhbyDGDZW6JiR&#10;b5D0jBq4JFhy7L0DVXaknmx2R17Y/ThifiPuGTpViBJ9S6Wy4PDLygWfY1ShYqIHqXcFSYuTADFM&#10;HbS+VzdC1jSyRKRuKqGCI4JCFiYdUfcNzY1NSXOb+W5l85pOM6q8OTHH1pUZ5gYZaefZZ5CKtWOa&#10;cNzQgdKVWj16yeYwXR5vRcXWBs3qqSf0FSQ80tBzNRV2/7oVrcShgJTnknkcj4fbX9X4mcPMHoRc&#10;X5H0MHlAaFj+PFl9guTV4RJKOpmXuZGykBuPTOh00eFKJ6yAUIP5DCmHsdvguGWOPcJ6yqe3pJIk&#10;mM4teevnk+hNqSTTdJLSQi8ScHDuZw02cgV23Iwym+k91QpcrNTxFgzoAnggfzl0pRwxen/RgEr7&#10;Rc3zGlXz8XLbxpd+yWWZF33jrIMRABJh1PJYI2c+K9UlTjEt8cTUShF+9jFMjzwfqsLRHkzI8P7U&#10;8ZYrV67IJkR+Ct/Ic6x7NZ3TmcqcxoKWuFlkESIoM+J6QytdWzQUAVQr3cmF1qlH03Q3ZJpyEd6i&#10;Rj1QOdHfkMw/yxOXoh2e95HnATt4/CLNQ5PwlkSgyjp6YDSMulZo46o3j/IxkwaX2WMpMWMkiWob&#10;y5OGg/EFSzXClLHHto647W2IMAgXBUIvPiF5I/KYhJBFYCpGAeK5ILYTp5h/qnui24l4IWvlGhfp&#10;Mb7zuU1AJhkjPZsslFdGpD89qQU3NK7eE33DfZHq5Rx5EZBeZ83FVlWqfeR6GX2qvrE61cv3teZR&#10;plmj0y+drAgi3p8Zceu60Ff3XPbZ400/0WCWiGaPyQq3Sp6jAS3u1knP2aCSUJ09Jifbi0dar6Dq&#10;EgSstvqH5mqjXqJfMm1DCbdTlgar3O1LB1aW5YZEZh6uRt42bw5IWdShbl7NOzrwmlHlSM145Zt+&#10;4GIIsclzFx2++2SzwJOefAsJK5sdK0zRqK0XgBKwaDEymV7Iiu+pFaIkOqRY/yVh0m7KufPl+WMu&#10;rtKzyDgXJJBQ5G2Cn/pRpIukamF/poDH0jDZPTZ3Uou7AW07IxY5BT4C3dQPP71scm6Zsg5bAkRJ&#10;ZLwnbRLo7D7yMFWCKqc2b4zPl+ZEhozdUE21Rb1HfZfDWcj17n41tOmAlTRn9Cv/Cd99ycVA0D1r&#10;aqCAtk1vSkLHU8alunDQyhLvnbk2hXuyD3fo8zIlnFPF9a/ct2Irh6bkKqcb1wxCY5JHuqT9OLx6&#10;nS2VGHaFqOr0kO5jZbu11s+eqcBej09TUbUEevovvkY9yDfsB6Om1R9nt9q1aMd3sz+tO5q1TGcg&#10;MtJv2Z18ekKyJ1KEU1zHKIX+pPknmBnc97Q/HZCCo3z61960oci4FufNlKrh1SsdzD1cfCKKTSkb&#10;nxy2WdZX+8KGKnzbTjAI17XKos+VGBmgXYpYokmYB1ZPGJUWDb5GUoZIjAPGvb01uxuK1AhGSahu&#10;50+2+GUY/UL58jA9RUJikanW+3uUFXYnFFfVkgpPz6Hqk7RWlOjIHV5XeCRzRYy5Xa3tsxTWfMX4&#10;TH9oU8pp0ISl6eS54lINVtF2Ct+eqbP3Why05jfzN5nKCjRXWRvCrCovVsu+dFPsNzcqyLbIq+rq&#10;lfLsUmv1H5VMl4SXbCxO6HCvh5MxQYcXz+ZssQB6Wvcsn+40YR/LqvE3F4SGZzDMxIFQJmrzjXZ1&#10;7OMJpwDdLkDXxHOhZtXP4NMw6mhaaQYml9FcWOlhgWIxdD9qv+WsLuFFYWEwgw5UnaJQsNyizteq&#10;N/+tztRJue23yLLGmi4NnRcvK+CVmMse800zTqan9StKMEvzeroge3K2LPXuIyj8O9EUb54naYoz&#10;7cT5y6GUw/P1+Pj8Ndea4Xfj7I29Myg+Cq7ertvIopavXAKQIDlMfUqMSVkrgVcn2N3cDJwFjtRJ&#10;hZFmOIzl5zZojxG8aFt9OGc985S7T07Wx0D19vblpsP7A7ayxYKuD3g9XDLG9MYGnKl5/KlLp3RD&#10;TTJ3haaIE+ldVt6eXVAqCjSZJEogm9rfqvU3gokzkXi0cbc/fGqzFTwuqxy9fntjGmyAdAaQmCQM&#10;xrMAEc8JpYs6mPRSi2I3LB5VCMhdf8XLUELv++6MBfIXQBRNaFecnmAmtXCqeUUAvVFuabB96BPK&#10;tYu+l3nPIJ1fNjxKYlXwhrLPnVQ5wtOUenhl7JWPK+ezAYP4F2XQm4+dlA4+DlQ7hCyYfhJxQAl7&#10;VKhvwxc1sU+xynNwQFvczQ6rPjq/Y8D/XqvGjAkxfHzl1RG+1Go3tF5shN6b8PZb0qPQPAjsvH4K&#10;ta2+HZvc7vGbO2MhRORHCaTjfWR8XuRPA2T8R4x8Du7pz611xouD1fko7CNp5nQFtD9N78av/nqZ&#10;+RSb4kfB6gtdV9JKJxxrhgH7mpC4YYRREqZNzaKhtw2lT0VU7RYGbE0/Ut0n6A/Zvdx36zIPFNJs&#10;VlCTXE7d2TNGArfu+/BcReQa6mrs3Wb39Uv3cx8ZbMZ267VARQPUXj/Xb1EUXaAxcrSvZSRkAOoV&#10;2r7XHK+wsd7P81m8m2qLcHSsXlDioLuKYpG5nF/equD9DtkatN4lfZQoVSCdd0dw1TqOBmT+yrJc&#10;zf/e3uaVyJL0NFEJ8tsLtftBmfwx6qxd1nbj4+PgaHoZgxIjLcEQrWbEQSQD8fqb5owGvvSApUch&#10;EZCItbbIM60q/uOB3q1OtVkTGvvxS+TZO85V/m0fzKmhsfr7nWrDOomZKTT7CTQgw2RvjR1yXx0h&#10;q8bbn2a4NDdYyV+18p4cLUO9k5ldxVTwzJhwAEjk1fJWYWbjNT1uLd7DyonXPKe7Dl/ZMhObdT7N&#10;7sNLd9F27eCxE9en5sCDlpHqOHH+k/MjlfecchYigo4+4ehU5R2UUAlZqGWV94YSg5RiQE9MDXmZ&#10;4LEHdFT8JBzsl1NRWoVTRKqVl5+iaIuEkyyQAwnBMOtfo/KtS6knfT1H1Wj254iht6++haW6L9Cl&#10;H3uMafQwwtkIg+uZ7qRT6TlMwjlJtQ7Kb43ftzDLewqXrEg+vKUmeLMaMWofGxtsbw3ipf7wuj1a&#10;Iqt14VXwYX/7g+ufJKbA3K6fuinv9G0uI0RdN4hH3dh9300/8sBUj9G6Q898PZsqqPV5B0/37N14&#10;hFnJmY+cp4P4iis6RnZ7Uk5+vLTGEziLzgm8L3tm0Rs5L/lCLR9FxiDhmWzRFABWPkVqIv/BYbGv&#10;GFZYKrdZn0TiLXHmfPqGDU16ydl7qVti1bZFuZAEyRsa6S8LPzjWu/6KCqTbFoZlf6yHhwI638vd&#10;H3D+GMhlRRdGZiSLmpjJPj2V8VAMRpnQMle7b3rAz94ZF9lyd2DB7825aDrBjYOmtDMpR24wxLB1&#10;AG54O441WLF0hCRYj/wqwCDhlH9ZQDKLk3m5xytf/44Z+9nx4LPNpKORJAdzSfpVwOWNhSEJZ27q&#10;Z+6TV28rCnc7lxvDkWu8mjsE9zabatFaH2+sDe/rGSvDik53Ve0/12QrTo67n87xoUlzv+Dawsd1&#10;9PBmbyuPWDaBlJMJ6dPJxvfvZlT9nZH31kHU7CMSiJGi7UfNftviudB8IbOwWCHLhnn/9T6UtyjL&#10;LCBf30VIHjIP34myvLnu9+b4atD+/nLlQNWqgY3/qt/U0MG6FYWa9zmarRNF74+THJuNELnjNClb&#10;4TPB47G5xqsFDRl4fk5Ix7zEFHkaHQmAeiEZ7rGTcPD16Xf3tkWQIwpUCQmTVtrIlVCB6SB6IQsk&#10;AdHxrgqbXtQ0ZBNiDMsnGZLgOEpiXvv2ZSIvWw41NG7j6GYanHs671A+2P6G5uA7a/Z16rgPW4AC&#10;q53Zznh/zbnCVPPWAH8TTf8Stv3X9K3vPmknE3tvF8KpySjqLVcZHyMG86PWpJn6omNigArZHf12&#10;z26r+LTEV+nRSHTwk/UG/8o1fgnDWZfcOPXEJcmysxXvRrWOxMggSbrlGzeX6YaN+WnG6JQ957Kt&#10;EY+M4xwJDzh8IHrzOpNmlCeNStnbNMmSYvqo7WNEFe4lwvsdTS9opbWnMx9e5eXl7ZT65MrkkcFv&#10;Qs6XsHSe5yaJfWc95ycgq7xJwM5Qzk4LrWBndPJsoCCTQNAy1bLGnlJu7vMS/WOkXMouGrcSDFNW&#10;KhdMlNlY5Dz7vNyFusmYpYUHtiOOs/QMDSD5uPr0YravH3/VWm5CxqYoP1B9gwTDs1hGCUTX+5Te&#10;qi6k9tmAs8+KyIPFtcT7B2lXS96GpNnKnsubqUdrXykv88gY/fwwdEHQsUcfr9VUXfv0ViJd1v/G&#10;Ypgu+oReEHvC8kqHWv4bmXDhjfMOucVHFtiEH3oi1ePcLoxxgMsrLRvcFxa298cqbHSydbeWhUy4&#10;TnfycIwtSA8RQC53xrORlyRZH5fhViMeyGEfGhralBePFBUTM1yKr6ReGv0lp4XA03yO4aqk+8a1&#10;1SYrkaA11XPvBnVO2ftTQo9QrY32rknNkUDLlC6/BBUbN9+Sz7g9YsmlnzmLFrgpmE4/UNQY5+jt&#10;opjWIGU6oON5J+FOBEK6YOFaO9k+oHtuI+cq1HOy0Wu0Yc5T9dLy8L3RIfjY5YC9tc4WZ/WCnPFK&#10;W7QM+e2r+/oB76mnDOoHL3fGsRDE6Vh/oOaKRasr2b0gUddB7mWkpqaimZsINmocnj43lJ3A6JrR&#10;8Ix8S2Tbh1xEEHN4LOiEbX+O8WxYq9UgD03N5F603DNMF1TgmfWCkvs6H/FtOcSOGXW6jF/HENVN&#10;ZEMriphdN3v92Zq7R962hU8AEbWKLO8vZCjw1M5I7TXNXzWEZTbtDjXnJam1rsU623GlflKgogsn&#10;a/y0Vdt6dtKtwqHM8SZxYoctRlWOeWebkIiatG68nTQP+NDGtlguXjNTxKfbSWcAUnKnRao1bjna&#10;jO5blsQ3bnMJmwoEKnGzInbJHumW1xSqzVxYE7LLu+jBUy84PEPXVKmsd9mG7+NRzg6LYpFR32bf&#10;SfsyEztZZ5fwKPbdrZUMNIjn6uh9S4nOwskHpTvmVd38N1T6i09N1DrnCF2+Fu924BywzjQlVZ9I&#10;/mRJXlOUHaQyiCztjGW663+ZjY1U5b5Fvej8HuTheDUijfD02Mri8D2DehZumRi2N6TPdPotpc8J&#10;WbYW7cgkGRAEG0QNcuQ1kq/a2cjZbxxnlYQySjoVhSfsJQqkPwTBMDF+17zLHZuJt2VmKCUaEddW&#10;aCuSM0EM2tpu907tKLVKf6aMYexxkOEz1Tg2JatJ3eVwVmAt7dBHmKHh8Ol2J+aJu/psw7aB6xlT&#10;G/4nsI/2lnBZy2rmtWkhkTQaPOi8dyFse+wDHLOSKsFg1fAiyqdODo1Zg76UmC77GgHdkpNCw5WF&#10;7glyV3ji6QmnQ+A1FutjlFnSbhYjThZ3uFA1lubFlrU1skVpJ88Za4kNrlB3urDxLZ0vrHEN2cFO&#10;QfCYLpTnMRCuEe9ttZhwD7wW78yr3jviZMZZ7AiTUAlbuMV6hCRx6w7bJ6jWccju6+hT73XVakbc&#10;3vSJZPcSTskFhsiNPs2QGubQC9GVdH61fOuumgqm6ib5a0euNsg+xz5fLhjZufZRBQlyDtibZVta&#10;E99fRZHQu4CU+ryMyqxO8+ilF1X7JTxjZ0xSI8mEcZP4yBw/3xNTSm225DXz+qj2LSPjZfuEU+rl&#10;Zs2vtGFmhV2Ipxla2vfoPs8I8XLgVfD1TFJRJbyytcHdS9e7pTDBtf7atPk4Wp1q7vx9hkQQCWcV&#10;cfatpwSEZJHja83Sj9SQuYwyUgnCLuOiWeTsa3AXD6fDWWSk3lUuG1EAXhXI5SLKdxhLE1TZfLC/&#10;q1+pyyLj+mS7WA4w3uCB8Kf3hM8cO7fdTPzow8XruVcqCxmvu4qKqVa4vbWPZAVYc/AwIbkfplEt&#10;UFUEXwCX9kqdQrQr5yvXNM0f18+RKzD1ELKQuWt+OR9yv80ZxTvEodZPH0NxeMpFUC6UgmXhQ/es&#10;hG/XhgXrkYsc0MyacijBHm3retbqnMtiRx3EKKL1+CBJ3mnp+MDdzV8Cs8QpxR5Nc0HzL+arKnZC&#10;4jdWHHj1s43YLkBRTk4U1hM1jmcbapnSN6ITGuPX2oLDqgUdX+XV92VL6RxnU8q3Vic5MhmAnnNq&#10;zSpg0Q2qeivfN5mo6o0sfcyhvHtwrX87c8r9OO/y0hoTsTQ6hIhRow49zZp+gRLOxe2kMBempCI6&#10;E+Vnu9vrNe+0FpUp71Nx7d0jIh93R3R/FumCjnaBrm0Xfyu3/TEv2qG17iOBwU+IqBJn5fI6Azbv&#10;nV/wEkcd291eTYumP7Wj6BLB7tK4Mz4QUNg5ZBLDcRpkCbiw9+DMw14EqijXKY1ksrchuRiwOd/G&#10;nLKVufPwaijDSWml0Wt2lBzVJx4U5SgGahs7mzg6PiXqOflLy6UmL/KZGX0k6MrO9qqzfGrd7Grg&#10;wW4LpxuZsGrEcQlWUuF30mRi89wuAZIsGbrClPkrB9DA1w1zusJP3Q7ep7VufPr1uApVdyiXs1T+&#10;pzNU/pQha20Qoo60fkvZ7hjTIZvObJZEn4VSdQuvsxVVtZ013C+1bmlnorpcUN3lLm07ywsiI1OS&#10;DIuSk7I5iXkeAT3smVU16Awvh8RiscIuppUXNL3Lck5tasj9/VhJ4ds2NjYf4/piGzvGLsnSIase&#10;M8AiM5COddDLoRxQZaWV8Upe8usy5k2AKNTba+Tiola0d6aJZiNICKz4LlqDTDpOM/L2nhNMax6R&#10;pF9IFFy1zFFc6+6MrxZlGCykKtI/1S3J8i6wpjtesadbYeuO5o7MhONG4jy/1/K4UHSa4EiedZnZ&#10;XXuuM1G2iZx7IgwUgirZsh49XtZOlZvOPOJOL6X16Xw3bqqDH0GkgwF95EYUPKpnmwDdmyI9Y7GO&#10;ey/r3WI/q7quCXv3TOpQC9yv2kw/XdE0VeA8dspSmuWup30UkcAsQzqDaw9H8xBa/155uC/qWsD0&#10;u4AU6KiDCafzKSu+Wd7YtBbnTQP+cuMVs8MhAyF+mDZxey+7tnjvl57Rli2JqYR6ah8MlzvgKi48&#10;0CDAp7luaoX+cQ4wdKO23238oRequOZ2eTNPSOrCBw6M39MiMFbMO3HiXDHHLyhfdUZJ+yJCtpe+&#10;UNUtjUap0sAJ6L1RwwKfHsTg7Yv+Hiad7MqoowQd7lbkbzFtIu25yxZh3j9SZr4OshwTNfw4eGDC&#10;1J7FftjXPBBCqolsCsmS81oMDm1TVNPxzD97z/ioN+HtiUxpl0vZCDoCkNIGJg7AdNTmEAvDdx5c&#10;F0VMrZ+JUdHZoZWrmMyhohcz+knlg/uOWs/rPqOMY/ch4lp7eJiFHUyVNTv1IBVOcSI86lwMGyaY&#10;kN0jSQx3OSz6hAqh2SrNlE/RT05FczaYi41rP1N85/WTKGowSSILrVb4ihrrPkCLhuEju2MwcJT9&#10;jBGL4V294axb62btgA5yBe+rLBRcDK84ryC5B4E7Ivb5N/vRgLXRfqAyUgjsWghPIpFuoA50lBLo&#10;mtmY2xAzt4ZQX3kCm5hSQfaHNhQSFifuru1sLt36JclXon+dXgz3+YTL0U8z7o7Y5YMCp8diweHi&#10;VlAFaGzCYmT53H3zWr0kNJUvMYm43bOH3g6ih7PYSyJoTxrP06WB5qGux6ezQzwY77ok+kq3qnbW&#10;uS/AFNiqAw/RyncXa1VQyJNGZoOZWte92mmwde+if3C6TVnjCjBw+kXIBnzHUvpBtZomiQFV46f3&#10;vaciUqpuyC7fiOy+VcSpcuH32bKYQAyzVS8cMI9dswLZvLE5ERafq47JCSeXx+a0iQ10HRC8iZZf&#10;4W4dD8Tex9VS11O7D7kQfAg7z/gwMX4uMn6eMX5eMx5MyocOYf4Oif92P/gILrsVt+DmTRPg8oKw&#10;S5DSvhZ++zZUVAuM2SDGLJcO4e4jY8vA57Eews+1xgGK2emGWdP+diy2Ll9vG2AWPt4vs6Hxc9S/&#10;B76cM9jjMYs3ZnnAgzuP/VDf7/ux+/DbuNnsP/Hv4N96VoAQ96zAT/zET/zET/zET/zET/zET/zE&#10;T/zET/z3AAZAiL9d/tnREGI4EA78V0f99fjXNf2JHxNlEjBtbHLTw61FNMoktPlDKf6steHAVYVq&#10;42SYm14oxR/3/mdRQFMmsarQL8PP/cd9EGJsPTp+G7IkBvfL4FOMCEKQnxvNDMf/zONP/FAAA7at&#10;DgK/T6/8QPB+mT9yroDGDIHbj8b+lOhfCm1+XF3c9L6/MsCAVQXsHm1+3Hs3ve/rb4aoNu6XKaD5&#10;Y6k/8ffG13x85fdtq1Ybf9+iBTQytv8tPiIEcfVx0/s2HwyIEWn2wu7BKScYANP+4xWFTSB4jMjP&#10;Pv3HAhgwYobXoRiRGJEyCQrIthWemckwCPZ23u8IpcDxsdnrv6GPuFrAtL/lFD93phuudvieHM9H&#10;P+cRs22rbSs/Zzwjm736Zf5/ZSQYgPXQcGABTQFNB6gDhGbGvmLf4fz9j/m5v+jjF58WSiGigeNC&#10;sxe+T8ShgAYEx+kj3rv9dfhzfUQz4xzDn+mjiEYoBbZ9iMGrCvijmr1iRP68/B8VYEAoxRuQFne0&#10;YL8MuaKBhoGGq56bXtLn5IZJBhoiGqsKT2WwProD9Nf7/P8svujj13EDHIjjHbaNvz76f1sfQym+&#10;dhff62P/779Dj1VRXE0PAret/u/a5N96VuDNob/pswJwIJoZIbiqYKBRBRs23jLbMqM/j03YNead&#10;1ee1FT5vy6wKE6WKaLyV0eZ/A/q2T/z74ouWfq2aEGJ8PAHT/vro/6bX1ObHOcovWgoHJsPwzP36&#10;asNzd1Xh6/5Mmx/vAcokvi/7RwOEGM0cIyKikaSH5dm2FfZ12GzEbNj4c/p+jds2wx6FZemIWZKe&#10;MCRa8A3z37+//3MtBQPwLU8B+froUAqcxjZ7/fV9+/daCgaIaHzNxj/j49fnf/kMybAf2W8W0CAE&#10;RTSSYVgeblthWYZjHnaNZeS/Xv+mnxhWkivyc/+9e/s/85pfHN33XrMD9L8Vi2PHg/ARGU43/+g1&#10;v9XHQ4diRHD5IPiPOkqEHa+FaY98Vro/10JsPlYBsXr52/ozC/+gmb8xc9hYRCNa8O/LyS/6qM2P&#10;i+4KaGJE8Bz9Phbvl8Fr0/cR8n8eX/QR+w4hiGchVitw18Q/10fsmDruHD/nv/7q+c8Dy8UkGF7b&#10;/qh5ON3Dci0ZVgXDxT5VMKyzHP7tnC/s/FYrh41d9RB/U05+0Uc/ZxAcm8wQ+Jb/fqwSzfxl1OWV&#10;H0LwH5X5n8HX/pEYjP/PbnpwIL7f/uf+EavmuLMy3f7sftDfGRDiaEFXbRznvmjcFyYOGyfpUUCe&#10;Stjz83MTsaCZ22naP48QtdOgmYnA2vwITJwuDMFHPb+X8bumYtXUQEOL++/nY77o47fJDBEj8u39&#10;OQjxt9EECP7XXmF4fRTR6ADhRwZwcTU+1vpX+tgBwruOH4mPYAAx2EBj2Jj+/MjniOVbTXTD8BAh&#10;iGYOAcKB/3g8ErsHDgylIAZ/joJgeFZ+KQ+nkxSQDhD7nxfxv4Qv+pjpJmNrhsDrUKbb91FpmQSO&#10;H9tW1ca4Yyggf+X1hfePWBeP+38ytth+94tf/Ff+Ec2Mi7B/JH2EA0tFqn5zenjfh+XlllkyjAKi&#10;xV1A8z8bFcc6sHYae34RjSoYvgf/2k8m6dnz/53Ggr7oI1YP4cAOEEIQp0aZbl+P/eEjmWYvYjB+&#10;1Ae7/Y9L/n8FXh/xUYyfM55VOH381/4RX4KM7Y8Sz6CZDTS+1TIcg1z1YkT+p0z8GlhWoplxfhQX&#10;AX2tuasKf5/v58/iazTz9+0IIf5yvwT7nfTL4LXrr3vmBu8fcSnT7Ytf/VYf/5F//DI+VG38I4wG&#10;gwHa/P+Hva+HbWP59tP7P+WZwDNyWQgxC93gMnh6MZMYMIGoYOGb/59AnFwiEWAWLljIQBg8A2Zh&#10;QCxuwSbAFYIAZmcVKVSaKQKz8zYBCKS5qmJ3V00QlVed1Vml8ztz9mN2PnZnv0jKd89K3BG1Ozsz&#10;e77nzBnyL8ZsZ+DjcDB5RLI5vYY0aO++a77vTukZ7Lvk5wAjh4MqOUsWMPkfx/cD/hd8F+BG7yX7&#10;HaO7ZB5aLgTcjVsiP8dNf2y0WVpfze6CP7zf+HgYeG8i3kXStGyKX+y9PyTZLemToy/HH4avHm2D&#10;daPzR9KnGfsCvSua4Y7ebPC2q/OlBPojPVf2yifpj8E1/UbxucV1wvj+5yeMiRFv/DD8XFF0XXv3&#10;otXsq8/znm9D5JTM6SiOhLSM4E22xkybzT7/7T2XaTX4VvVRlgURf5wexZ9g0x/Phtf71/uN9vLw&#10;bBjI+tnrbZFEdjhtNvuyXkflZ08bbRfsIM2Q4/v5oL/S7yKKfQXtgPyUgc1NfPJjr7x36RQrcFEk&#10;VsAeVxlE3ARzxufTOBYE84w0l1wFDQa8NE4xBDZdU+/DaBKfi9pG+KX5uO/byOKXSqYY6zj0G6dN&#10;jsQYDrznHL93e3w5omiLT71B56JFeJxcx+8tohngbqTbPv94uFm93OyrvJqRr5KwLIrUUT0v0fzK&#10;7HUVM98cd27yiAa6pj3unI7z6dmw+hn5ojC+/1jio1SC1pforaGIoE+96dFoEqe9+LH6ufdyOJh3&#10;CS+T6loKDVd+/sfDv2xQwrd3m32ew+m9JF9l72VrfDaM6PN6nzxlt8fDga730L30v8tRFfM6jTY9&#10;Wddk27ufer2XxA34f+3d5SG1fjQhTyt9tsbe82Z/+2U6ry+KoimIS749sre7vUvzvmfDIMbJ5Zi9&#10;nibOI5IHgL2YEY/crM5JXn/y+9PBUctya0h3ocPWQpe1jvmA2mXmE+raSfo7aD1FtprXuG0ftHc/&#10;9uK86WRg4+jt3ev9KHo560GrrGx2VHu3cxDY5sFv1fPGNWwjTB5F9jDxxmdPbTiz2Gv28+JihJPL&#10;Q5vsvvc9eUkjHvl2eO9785U1fKvQaH8Y3h7LvNGMjeP7827gHSl63B5TxJfpKffaMR55bGtNDd8m&#10;nDafPf1yHNnU0yOzpL5oTY+S7Jasx+rnZt+sTT4UUju0tY8/l+gnqmG7gWyyIC6cJPUHi3wcdMri&#10;jPJxOTLZTO3dVx3ijuy7pHOtRX57cNF61Zk8iv++6iwPP9C8HvMifP5kiFUinM1iSWc5RhMTrrV3&#10;3x9G8zuXoJI3orVq++vfu/T7694PoYZGOREejMP1gsfRmaMf6Pf22OSDJl9amXJaPSj2UNckyRtK&#10;Om3AI/V21+e7dX7w4n3sPb/p8twLS+boHM2JPO7/0lTxot8IVtZXd+jRsAQXLYphl9vnusKsPm/h&#10;Gbg3kWJq2rtvHtF/7Hd9GJo8/kEcQbWHOQcDa5F/iLe11WenWIH/wbEC5Tzzyyg+E/LmkT9X42uV&#10;8pnmqt53f5ARZ4cw9+aJHFFa5XE+1WMB+o3HfVoVrre3Pt+9s5GXKutrItw9Geh+mih+bx3HaKLz&#10;8t9bStxlfb6jZ/KoaPxR/NeMw/p6oev9KrxBSYf3XKUJ2ORd6k1R2qzPmz+765q3x4/76lzf+H6w&#10;Bm+dR7Ov+gIWe7wio0razXbmaFPKQEO/ZGt+EZp9wAc21z7+/RLkZRJn8buh9sTPrvojXa1yR4pq&#10;Ko5d2Q/TOuP3Xbveu64zjyj7Mj4MTwbDweP+436zT5/Pnp4MbOvW18d7uH2/jd4OT44o213Qtu7T&#10;6dGHIa835euqeL7L2VV/pEgLlTsGeRHWf1yO1LYs9igTUTk0mp+2yX8/HCwPOwe/tzi3ZnS827to&#10;PWxPHjX7b48E9zy26enlnwMq+DB83H/ffdi+3qdsk1HbKDbtev9he94Nsj0wZq6rfVE7XfXHy5HO&#10;HW25htdxqH5L4tXUo03QNPOVt3jXg85iLznykdYWnzYftm+eTI8IH0WbK24fPeNsePPkp4PTZlo8&#10;AMX8Dzrf/chYWU17ks5u+uODF7plfb2/Li+P6dBj9n/fp3wHm6Dp38AVPx5e77vH4BJWLvbePAJO&#10;BnVU1D46pkfLQ6KT9HYF0G9ctJaHtIJ53Xqlm/74ZfReidfeLHekQ+WQ5If0W661v7oz8cWPh+/2&#10;8kRfU7T3RORT8ussuX1fSFM8yp917l1z3n17tF693EV/pJLq9QtyxiQdV7Or2epnOtw9lHT1+ZQ+&#10;065UOWR791XKPFT5tHw5ety/930yLtJ/k65Y7H3qBaNcavuOveff/UjZR+zPTmtbe/fXve/8Fcyl&#10;t89wdtMfH7x4rMUrJs8m0lq86RHtB0SZ86/3Owc3T86GSdbP1az3ku4YdPiOQedTz3uefIcaH/Rr&#10;i/K2lEerSWfCH8p1YJKCnF2S+kB7PtBBOx1RPiCzRKfMBCeDaA1TOe07GXQseeY4bz637lOPWjfo&#10;NNo23dLPb0JxsiW0K73dafojjfxHJQ4nyDRiPnovaS2eOhaULaD71IxhvZek4cSvJ7je7z6182F1&#10;/Xy/QVmKqqZhPtP7vtbyVJMEph23vOe9l+dTde32aHJ73Ox3DkxZahYhHyqhfSOKkDHFVlNmOtod&#10;bDRRR/V8Svsw3TxptE3rSeg9rMfmTtcf6To1drZzYJPAV7OhYU4xAlorqt+RtB72et+0Cxcds9dx&#10;HA6oyY0WnWIF/ivHCrjWqZ9Zppt2C5t3vecuWsnNk4uWir9RFpyC/Ajv+lNPHX2ytShWO61tV7PL&#10;Ea3RU1t32rx58kWKrK3qnK5rPnjxVlvzYLN7rmY3T9JsvtOmvK6d7kizG06b8Wyi0aFKd1rLXB2d&#10;R/T+3Y8qNp42P/WCPBYux+w15SqN97zfeN8t1j72Nn3U1tddtG6eZPErjyb6utFf7n8Sq1aLj5/9&#10;7KJrQk4oXvPxfRudcUa7NBjfjzDS9Q4zRqqZwBd7bykHdYU0zNgYHw/SxtI5j36MJurKTIqzDjAr&#10;V/vQuqUShd1v5Fu31xrLnIpronXUudqVYXzTdM0HL9Q484uWWf8zZeOirBd0xMd9sccS3nTHafOi&#10;1Wir+S8We6Y33nsZv+qX+92nwdrKamiYqDPeZsqopMtosuXUwyTJ1VwnJLXz86Db48+KpF7s5V+3&#10;p+tpgdQuPo728U3RNUeEsXKbbNFoehQuUebliPRs0qvjK2Jpt4OrmRr52G8sDy9Hs9d0x9kw/t9o&#10;f4ToOJ/G32Z79zNRsNz+Es8kC08G72Jy7KJljj4ZTRZ7nEuCf+nTnO289zLez37jux/9NesZ2/fg&#10;RVOJjmm0s+gQpiPI1hIA7d1XpV3u4qt8qFg+vLuu3nI1h3x8pc7q58Dbvdi7eULjpM5Yq6spzqcB&#10;hpMubpY5cSwneRet0ymfdj8M41ag/X33Xup2uk0Lnr2OU/K7Ju9PkK19D16oa5s7B0VzPdAxmsRn&#10;la/3q4u7StcfTSsfzOOqZsDWuej59Hpfxiz1jnlXvWM0IblNeZRMT6RDzXE76MTbX+b5cvQmNlZJ&#10;caKjiY6P9ji+iPIYGm1PvB/39tHV8dWknYOyImPUPJTBypMs7XPvR7L+SJmoflU8MCZNTl110G+Y&#10;9b3oW3XnAPMdt8dmKRcccXuovfuwTS2vhHaVWNFoJw/TkYU/0hEfP9JbKFbIvX2U2V1+YrTrTRlH&#10;PIKfZ3HFmJQ+zmn64xctA1171yQFiJPJV6WPR5DPO7ojz6rw6VH8vV/vi2wYpdOuKqttFn9wZOOP&#10;dMTH411zOOAdrFzap3KNKIdqWUdcG7tonQ0vK9HT0/RHyl8ft7HG902Yps4867I37Y5gj5hsh5px&#10;meyL8udzVP5D+QyT29V7qfph1T2Z9COeIXfic4b09tFbeiO9xfQn5TmGg6hHfiRgBeOcpj8+eKH6&#10;N8z4eHscH/9oB0nboeYnTnvD5uNypOIjxfCWS7PMHWXu1TlIm4XJzh/pkLXh8X2aKXXiKUqWrnRe&#10;kOeI708arCYpm0cm64+UFVaNIT9tmvBRtZXTsUvdWSXf2nD1uYu9atYlytxxfD9Zp6Ujq/7Ih5wR&#10;mmOb0nk9XSNHDgY7PpV/xL3FH3tV6Olp+uODF13N/2vmjyo+boY//hrwx1Jp9sNQ9nm58J98/DG+&#10;h/xibzgIc9VZ20fRmjLvrjLng5wLxylW4B84VoBWL+cb+6RzHl3TZPuoezqna46qrhnssZXtUDly&#10;Fbomecyjp5w20zlpPl2TDtkPQ1nC0uXCgxdyfMFirwz/pO3ovYzeWRBXXd4402+qrzKnLd45SLOs&#10;VVs8XX8zHWdDiy3ut7+MM2X7iJ7AeyekHXl5Ka0Sju4hn6V4Gwl8/rfnsg6YTyK5H3K0f5izuaRx&#10;5v6U46tc/RyfgRzf170TFP0b8cC4Lm32Z9Ad+rPkQ43daJTuq4Rkfx5l3Ow3zDt0qEc+XZPvjHjQ&#10;qe8hsrWPevr2KOIX9qiYsg5ZI1vsMUcrk0em+iqd53K6T+NX6XPT06PTphyXot6h66ekKyRHspjm&#10;cuT2Fz5jvE+kuM9gD+u0Iz9/lCmbci6xxLa178uxHJlkl0oU2TPvuh82X+fq50iq+d6C0ngj41vK&#10;XPdIn+s2a9fqLrqqdzmw5CiqkN+pqnOqd1yO6P+07jS4Qz/iPBbtr2CuW9bPJo/M7VCP0UTXH11z&#10;hMg8f5Joj7MdHj3DbvdMj4JrgrqTzklSIJLY7d0icUvm/qTpjyQRXjnFAl3NVF41vk+7jtAqsdnr&#10;uFUUREuqaw/pjt5LWl02ex3PXU6SS3+mJRaoJFqlg2qL5qGjPYOTDlof1xrr/JGixFxsNtmvQTsZ&#10;iB4Z24c3Ja23T+LAZ8N4a5IhCR/l1SeDjj/aJY53eqykGg1qW9Hde6lKdloxddGifX7ibyfor2rT&#10;ENAe7BRbGb/DrH2psZJBzt7yaJZKUUyDSx4kmrWmGBMdHym3RLTPq/2QZ5YvWuSjtrbvWJ7xPG3a&#10;686Gj3J0tXoEu5oSgFp8vlbeeKety6E1R66x5GfDpBU2AdDMVMAnXHdjNXuD1Fjy06aYYYi1v9j5&#10;y4h2aY3qd8GmpN1PXCwOOSpF7K1hbd+X0YlkzSTFF0Ty2gWIl9tqkj0pNKPzW8njXeZaG7ZZ4teq&#10;QNgo89fpURoOq3dEhxotDOu65PkFyvQTvXGX1exp+JgeFSHv650cd/PgxTNpZiPYI9R0EKeg/D9u&#10;v5Rlyd46mVo4S0JZ4+20rnukr1uM9oLWD++5vr40AoqOV+/1nusr8yIY3zetHaBD3ZtVUFPJcc6U&#10;xSR64422yyxOUf4oew04stzWvi+j7tNIviTNQdCOsd5z9yOJ7iIbcnyf1qMXGV99vF3Wdav7KySv&#10;6yZbRN8rljIgUaS3+Q5aLaquwic6tXsedFlPsejl+8PeSvy7c2DvdXCUgY+RT7y9S/hoax9lgIjG&#10;wLT6o4oj8kcFHp8yxzs9LxD1+hcFu9JmVGevaeffzkGjfb3faHcOKOtRsueO7lgeUgYGOgYduiNZ&#10;W1PXAFURn0JzheXio8tsozxHE3oMDO37Mmr2o7dX9dxMcMj+Btd4Jddz/rxAbrN7bh4O9R6Xq1Tb&#10;mvYMS6JVp1iBpxwrkI++y+al5uh69TDxUlP74ivDNsRLS/QNu+agJOke7fLE4+Q2x1bdoeobtC7t&#10;S+mx0OXrmi68tHxdk7RNzi/mdrbXI6823YSuSWfKQfmuGQ6qgEZ7kzko1ZmjYKeH8miVzzS3Ktvi&#10;6atdivNHsy1ual/cFh907G+E5hZdD8p2ZW/l6ufIEuYVluWOt+MeOKPOQdwg3yyHVOeNqtrnIb7X&#10;qct6l+L8MYuvcir5Kq/37dp8Nl/lzo6br/JXyjOydl2TziQZVOvalv+i+kONKhZe80pymKM0kuVT&#10;ejxPcf4oz3Dxug5b++Kr15I8JOXNLcpzOQ/99b5ljbd7DnO6Wo3BWJ8GHT/UqDYCyvBkanfRM/Xb&#10;LbohOIrzRzmW/mHiXDdxjmjmMyn6rTx8lNeLbWKuOzjrWT5ctfOyD1mHZ3hX4R44lJdKfgNprUvj&#10;j+kjFvl7+H0kxdsISzOs3e4dyiavk/BR9gyR36rccc+wh+JIn9NJ1lmqOS5H+h5hc9Ydze0ueL4c&#10;vZUs7PRVWOoMUxzSfedyxgH29tCbsrUvnv3APttNa0BonxGXX/q0xZicT+VI4aGwZsoc72x7KJqy&#10;l1azatN2qDlBCC4q30NRXv+SvpeAzr+ju13WIMnR2iciltzePooNifDfzn1XP7fGrsftcWtss9Tl&#10;yLSLFuFQmePsrj+Ks+Cm0bUMFO+8Low8n6rzN4KH9JN5SNEzZQ6Nnpe+JuhqdnvsPee5ZbKILkdU&#10;or8vR+k+MjlbUucgbImlffQW5THJl63B9YjnjZ9XsC9bxv26j9U8iHzXevYfWf38qafHaASrGcqi&#10;Uf1MXpWIZ7nY2NFBecuzrLOWvSnJczPB+cGL7ySJ7RI9l/+QV3aXPTfD5yx7cDOv0Hf2JDlRPUaa&#10;sfHXPX8PmRJpVKfZD7GcZEl+Z/kYTSaPaOcEymTvavfJs9wXrROHuXvy+fwu8YgqfR4yd7z3fdiS&#10;Esc7i/4YnN8f/kXDC4rDKd5f+2HGRopbW8dehBTj8J9CvSn7qmviWy7z1vI6RN9Kc9DP4ntwVLUe&#10;0SlW4O85ViC+ZtGNz2d/J9n26xbnkWnfbtY5q5ptVLOGBk9c1z7d9BQZE108EDJXJEjnwPEsx/68&#10;nUP7KD5E1rhceX22I06L1/tV5GqivmTSNcU5vjYgAqL+KjxFt8e6/U3wk9Ayy6LN5DPpNPEcY8k2&#10;hr6H82IvbV5S9krTbIC7f4HWTslcpQq5Jttk/QZH11Uxztl0TToII08G8ewDAdhyeuc97PvvhCv6&#10;KuaNfCZ9U55BSrP3KB9xvL1pMjeeMeqiNc2wh5e6+t59za7rEY+ppvVhlxvJQWk+s9/SPGdBOZ7L&#10;yg9L+ebNfr/rfZrb5rZUzRsDHjSM5dO3+5fpuJqpGkayjI+v+ST+8+BFFh1atUnTuXGWI04rHG1e&#10;xTjn0h/Fme7sPrXNolF2sKJxGaPJzRPbCjI/r7tDO8ul3fg+f4u9JIxUM2glRYWPJnGN5KdUH6X+&#10;Pn57/ibmx03OaZ3luD2O+wODnaOytM+9H9n1xwCXSWrb5tHau8l7JSYdlJeA1unYam60180b+Uyf&#10;8T0lkjGyGWqc/cbkkX0sei/juiav5c7aPn0HinIwUsXGzgH0pAr30ciuP0a4bN4FMwLaXeT22H1/&#10;5KvZ+fRypO6cJUN79ycaj7XzRj6TJRvXC2m+N2kN57zbOZg8Gg7sFu/lKP6+pejIjO37cvxMkVik&#10;UxSZ27manQ3j2vtFq1rfcD79MThzrPVPB0m5AmiH1mb/9nj22v5OCA9nr73nn3rX+8l18Z5u5dBi&#10;9rNJJtB+DMn7ONv/t/pZzTg7vl/Er3d7rO41Sis+8mpO51N1R8zFntiDrbLxz68/BmeWYsvD9OwC&#10;p03ag3s4mB5RJupglv9yND3qPl0e0q7ByTWIPYRp3Qk/2bF9ZZ8JV1QuxBG2Wd86zYjre6R99jMx&#10;52/fzZNfmvFaOweXo6xc8mrmaZFfp03ObJqnXe7tz6s/RmeM4PHjp0lyWwbKFcTxT/Rp3lFdh36j&#10;cyDiYjbGG4MzY+SFgpHt3ckjl/2Og7fdGuv7Eo/vf/az9hVo34hiO9V1USRXSG9ya93q59vjySNV&#10;Ti32aN5MRNdXOL5F9Ef5fHv8YZjOJfMB7R/9uYfWVrh3X5ZzoDfr7ewcDAfmvTsjTKTdIeddXRrQ&#10;3qCMjYXbB6mtez7IpqK19Umtoz3up0fq3rIEFy2OtCjSLpdzMf1Rxe2TQeegbJxc7E0e0dxUcdor&#10;70ytObPozdTe7tPLUe8lacxky9Hn7DVFBU2P5l2THCFvBMXBct2F2zei7N0P26bnXLTm3eGA4pPO&#10;p9Fq2Nlr2r1tOJh39XxvTGcnR8kxm2WNa1H9UT6T5kN+2Z8cdEEX+GHnXfPNo2fiPYk2ZWqPU6zA&#10;33CsQNa6s54JR5aHNm8t6daUGyRYmdpoL/ZsVt34/qtO2f4FygZo4tgMJJ0oDwnl7R10zDkKAxjf&#10;f3/oPXff26zYuQxdM07H1PJnT191Llp9Jy3SDJS78g1k0RdRX4H2VHYmjLw9PhkMOkUolbgoy/Sy&#10;28c6caPtllPRDORHqWrexnwuS9eM4zgd06PPvYdtO93ZoN/4tdU5+NyjuV6fhxZsT5VnysDahAGX&#10;BydJ0n48PBtWxXvoLZC/7V5bjztMh/buve+Fhl8YH7Kcy9Q14+cHL+hdDQefeyQPKN41CTPbu2Sd&#10;N9qTR9/9eHJE2pJ4SyW0o/oz2QTf/TjoqJmI7fCD4DyfemI9UWXzInQm+fJh+N2Pjba7DUC6xsP2&#10;zZMPoBTmCNW1L34uV9fUz5cj6hHNgDwb3Dx5fzjodA6u93/f/3XvorXYo2zS1/uUR/lV5+Mh8HDA&#10;672+kCZVyvPXdWat4mTw/rBzYNcTg3d97/s3sI4+DG+P18N7+CmPn77v3vs+WV6RXnmv/b777Glw&#10;17rHs3T90YDzv0HPevCCMfO35x+evz16e3RyND06Gbw9otVT3Hf8/3gdMeRVnYnT0fqwk6ObJ5y7&#10;8NfWr3unTToWe4s9ort593NvKKiOcJHvXU/7xPiOSF7dPHnTJYlFHOFd85fmuyZxhut9ygb03Y/D&#10;AV0d8MXq26W3s3z90Y77/ETSC8Nf5oeiNeFR0fMrPz+X3/zZEFQ3OBk8e0qfRIPBm65qfNPO4dhD&#10;q/wwJI7wbDAc0OzayRHthxi9k2qe73KuTn+0nYNf29/fwpm4C3FA4vkkGQgLA+m8yXb5Z8EDuG3h&#10;b9i2DbQnNm5x/kixDfTfTdDGN3lWj21t35a0R+WPlHmIrDKW2hWeg9+qn1Of79T5y+hVLB6FMn/4&#10;V1T9G7Sk/q1//V+anVbjRhZ7ZGnRTNKbR9Wd5933Yu/Iqp9Tn+/S+VXnncGH+wMO+ra63x92/XPF&#10;z6l/8//+t7/mWIG/uWeOFaA4AQKKFdhMG2uooYYaakiDf7bDPPsrgDZ2/+/4neP33/7Hp//y7/7s&#10;x34B/gXKf4czL075L/8mqiEqu1zz97imiXPApBt//tMuXU/P+VPzf/9f+g7ipfmv//yn8Nn/Ab//&#10;Oaps599BrJxIf/97/D3FubPzP6Vvzc+3gToOFM7b3OFx+NOfo3H4x/jd88v0fypTX/76rxo7/wjn&#10;v/0T/YdK9/80RcvQl51/Sj3CJ133r9DWezj/k136L11L3977q93wfPD/dnb+8rc/7PyfneCK4Pxw&#10;J+rrX/mj3PhfgeStoYYaaqihhhpqqKGGGmqooYYaaqihhhpqqKGGGmq429BoNJrNpvEz/eYAcH1L&#10;QNYbtxBydL+GGrYNJpPJWQDn5+dheT6f41/D4bDdbicjOch5Npstl8vFYoEacH3CxRuBTqeDvqCR&#10;0+l0MBgkXAmK5r50u1G+8H6/P43DeDwejUaoqtfrofsJFdZQw/oBBLtarSi0wgK3t7cXFxfA5ARq&#10;BdVcXl6G1wPVbVduCsCdwh6B89jYFL4HUfNluCX8HrcYhkYAOg4mgPHBIBjrrKGG9YNO1yBMIwID&#10;e22oi+8/ffoU3r6FdA3ZGvYLRGq8BkMBKXxzc8OXhWId30N7MY6JDOB+uL3W3mvYBgAeep4XIidw&#10;fiwAWuvp6SlIXiZzqNlQU/VKIMpDugZdbKe8DjsCIjVSHwj5+vo67Kysrst0fXV1hRFbCUA5/J77&#10;DsFdk3ZxaAhgp01HQFcAUIsL/GXoz6nHXAFFXiu2JwgWVnZIEcBbWTsNASMMacXX4GLZMt0SSJXX&#10;QJjQlFCGQpHXGBAMC+Mb7G7o7fKNGCJwRb3+GlIB44yB7fa6g+FgNB6BQ85OZ/OzOX7I7wNYBD8C&#10;6F/zOcZ/Mp2yrwOIt4W+nY2AIq91nxIQOKRZxmq9krsur9F+3RixyWvgm1I5rgy7D0BVNXa5AxAM&#10;CAPCBIWCVBfLxdJbeiuoRN7qYsU/XBZfhmX/X8H33kK4bYGf09kUrxv8wahb/kFAkde6OMbgyF4j&#10;YLheyfbb1+hXaDgr8hp4BXwIOxiCja6BfrrWh/plHR5WjHJBDQoAr4An0G1AiRDBPiELssXP0iMA&#10;gQc/tnL4Dd0VEj4AdZ7OTyH3obv/AbX0VHmNC2S0h9GtVwLxFMp0kM8W6uE2eY0C8CrsnQwJdK3X&#10;r4wSyrXFZwNIAUhnDDtGiWkZwIQZki2XmbRzlCX5TgQOfR5v8w+lRCXb1ztxw9NmX4OQ76I/nGe1&#10;ZMdgKNPloVDsa6O8BkD0hNeAy9XTXjpwFAEGkwSqL5dTJLJPsEIE+3I8KvuEbJfmEZmjAE4C8f0H&#10;oW5FXoNsQ1ck3gJwVaZ6mz8cJmd4zVe7w3mDoMhr/hLELhMySxAuJ9jXRnm9I2JXwtqurq62kLlt&#10;EJiiz1lAB5I0QdqGMpcpFO8FdnfoN0OZzXDcE9amELtRgqN8dn6O9/7NU7cir4GQFwFATMtob5u/&#10;BgIr0z0gCgydfuUGQbevQYZys/ElDG1ZJ89kX+8IpSWsELZ2clTbHwcgCCAlz87PQmpVpKpCziiT&#10;aXx6OplOhqMhRfT1gWK9TrdDP2LCCwX6qt/HawWmQazAlJYdbvGnSM/y/+XNz+aD4eAbtpUUeW0E&#10;EDgEtzFaEm/N6HQCW9gqlijLaxAvcEN28ocebNlDmFVeo07ZYKnpGqgF5gkKAkGRVBVgk84YedAy&#10;iJTicmkWscV6o8tTALgebxCPCxxxpBjYtIJQduOJ5Av6FolbkdcQNLCUgZ+yLMOXNgcvvg/phbwf&#10;y2V4FwZte/ihbF+zoyZsJ/rLOrNiR2e1r1FJ6BKv5TUIbTwZL5aReRv8BMQl6AtCAXgC0QlB7EjI&#10;yeCbkN0OZD0ZVktB4IGKHmsD85PFOa789mbEFHnNchkAPgZaCIUaEFWft5XdZZBQ4JbyhBd/Y3zo&#10;+kGW17KjDOxLJsBQXuewr+VHYBD+yH4zsDiIaaPEDEnsTEQ2lkXOOjCBoyWhXe+3xKQt4J1+Y+9L&#10;kdeKlMGw2HAVg6ZEYfHbAfnLknFL1jrJ9nUIYFaKH8Aor5XvjfK6EZ8vg97yxwyKwDhgqHk+OpSM&#10;/MOGLQCDiWFnTTu9xsKAp7Q7bSgPYNphG+JtI9JGq7ZHDBUHRV4rdI3Bl+Wv/F+ZUnBNOGetVKhL&#10;+Y2ALEzD7uhty21fAyVCJRwP+mPGpYCVTaaTSCZqkpGV3k2xeprfmUx8zTzeNkHaK/xrOBptj/FY&#10;BBLkdUP4PULilW1GJSBcQWMZybdkxke2r7nNeoCNu30t3wVkruNId4QImM5mITkrkhokM51tfikr&#10;XiUEEF69rZ1QtL6NRXm6eOWVMmyYyOgKQg45LUYm/B5DoXNg+QLbrPc6QZHXkMvGJrnY1+gOTbLQ&#10;NEsfQ4Q/ZQ0ffOxbUuccAXwMb1y3Yfkb2NoYk3zEwmYyL+ySgb9Mvd0IuBFqA5QHf+5b9pYL2T2Z&#10;Tu+6GaXIa0Zp+U8GeZmSHAuNghGN5cjSryJeerM8UJbXRkbE4GJfMxhH6fLy0hiP921DC0Q9P5V8&#10;zv4n/5mckcMIoCncEi4GweAvub4AUPaXeEzFEo9ulyk9tWYZuj0S3AFdx6W2t4RBcadJW5HXOgCB&#10;ef6aCVNZ+mSb9NmJR3NBim02aDzMl5I8sS7b1475UhjA34BpWxgYXzWAoIioFUkt/hTmaoYppJZY&#10;2AVSxWgD5Yyc0whAMyiWIH9gKdN4+sME4EpInLDBSvtB2o3mXVXIQZXgWmGM2ScBGFV84k/gqsJv&#10;MfLCoUjMEyOZYDFxzXwlPjcbgQalgpudYOyjwegsOs5CIbwS3+Pt8+BcCgCb4gK+hChBN/+AuvdO&#10;mAsuLqlZcEPLdRwTDC9HLAPZ5DVx+QCv5jxLpCg78MNpbkVq32lbuyHCdVoiYochTEahd4rtGgaX&#10;LvNljhdXB9zHVNkR2nFKg/l7eXB4CX87LaPjNwzE7qZTo6Q7Oz9zUV1QA5inkpiiLOCkfC6eOjQD&#10;NlfMTy59bltEdA01VApA+BD5ZUk9P5u7UBOugZ5TBUXLAOqGruWimff6PX8ZeFxqny8W+Ffq7TXU&#10;8A0AdGwIOLFuWpXUqUQNKoN+K0+1VA1oJy9UTG5YT3RKk9orl07VUMNdB1gfIkyUiFr2fsOwTVW/&#10;cQEuc/eJlQU3NzdQD1KN7n6gkMc95Kvp7M7PfNVQQwKwd1HOcMLqN8ghVV+F0FynmNYBLU325pEb&#10;bTT01Q85hnzTjt8aaigCkKdAbOCw8RM/FIoj5LMk0agwGCatX2NuUNzdXRxg0SdTKJo6nkxkvwHz&#10;LjCu0dgfBNv41J/158Y/O93OTtzkJJQej1cXF/EsoGpZSGhfUuMT3yVHcfCM5/p1bxvwuuMEc5sn&#10;5X3vgSS1E8akLtflbSjjZ2zC7dF4zHp15DjSkiHEbU8PJNCy262gdzkF/ZZAQkoBBugtnONF769x&#10;TOpyXd6CMlHuSFu7hD+havqXuVVIZnViqI+8UmCrQA6NNsIwMLTLHvy6XJerKuPHGEwFuqaLxMXB&#10;j7nsCRhPxrY8Qg2R7lVf9r49AKmdEM8PTQOqiOgy9zp9TOpyXd5s2UuR1wR8GX2ayp6YrU6YORrF&#10;18ZuJ1xeXiboG91e17Jeuy7X5e0rr/BXgrz2L176n1YukZDDDcSy2Sktd1gulzbuJHzjYx60hHGo&#10;y3V5S8peMft6tVqRu8wSn4nv5QyW2w+np6c2f36n0wnTOn1jHJ5gJfz8vOtZtPcZ6yeGaPk72d/g&#10;U/zIfZQ/K3juRt5pAfuaK7EJa1oPMpmk09I2QXJeaIjs1DHZ/nL06oO+wMSAJQUAi6afU/E5PxUb&#10;mJ655GPf6v6uov4uab82dFbswXomuhr0lLJSn9NOE2JcYgS+nnaWW/YK2NeeWNxhE9by/gh3CNAt&#10;W48gsnkrsbVx3SrK3H6i5bMzMF7wsW6PNloIk8/I0BYrFvuDPpAEREAai3jvHscZbnN/uaeijM6C&#10;eMGW0REYhm2xvbXSU16nSemPBpR8PrbBhOjyuttfsO8F7Gv8N0FY67ll7grYZrRZA+Ghs43JdpYF&#10;ahJyQloBY4fDIQi5mWXRdEMA7bkwoK3eIdr8Sldb2d8VfYIJo6mDIe20aDOvbEA8rd3GQM1OZyGB&#10;r639xcteXvsatkmCGxx8b5sntpIhIZdOt9dbLO8Cx5bL9EkCejKd4L1kImcdmMDBFoAhgrrlp2y+&#10;v/yDhoEDM+9K7VEyoAZoLJR8XqSn5p/N9tGl7OW1r+nGiTmLyJ0W1gw2kd0Uc9nSsFjHZ0vKhOQL&#10;oui22HnB2Kl80BApSiAUtHi8zfRXtIHy81S0WSolnx+PUX8yXWxJ2ctlX/OftglfeScjd7gVcBNA&#10;wSlvrgTN4ELq9QrYRHaD1nlli8TbVJl+PAru7fV7mSiaL3a/BWJxOp2GD91Qf2nvMOjMvHFMeqMF&#10;ZO0pKSrdzkxKT72lOCBefQ77Gko4EMbGFTOFjHI+TCg5wA3aNLPXg9qDT5RhHMFEcne+oapPnz5x&#10;VbCMwqpQJsRbLjNVNbKs9up0u7wfkDIm21Nm+uLdDZIV0UawETaPEjBhEgDKGAHekytVdW+ILQYg&#10;uAljVmacqbS/eDQQJpVCoWCgO32xASt3FojBncU3+N7FEife7u9ls1pbH3OMSWb7WqANZek0DWNL&#10;2homFXAl58O0vZGGSOA/n89TSRJVsUllrIeB9gubzx11CVtueXzpbzomj8k2lRnP0dmEUcVrAhoz&#10;u8PQYUxsecXBdSlK4fQUhGNMdRgCBj8my9bRX+osRExyHg9y9/XJ3YfOojs2BMD3+C/J/dkM1ydn&#10;zWJcYjTYThzIal/zvba8BHj7Lio0roEN7m4Hcf7bhKpccpcxoKpVPFW+EcBJjFxCZnrhmGxJmdEs&#10;QZXa4W2MxmNgbz7zBDgPIrJRdzO+hVPF/SX8BGuyvXpSm4WN4PK6FQBSoXrOeGnrLAYZoyF6GjWp&#10;yv5mKHvZ7Wso4VBCbBzSxWOGQcOAZPVVYhj1/O1cVSb7cUdUZdyuXQGbKu5nq5bGZHu4NGxMG1Hj&#10;eyCqvE9HPgDH473jjcOO1yoCeCrsL6OlJ5TGhPAJIEbxCApI8IR8tq12axok490ifFjR8GS1rz3S&#10;fMzhKPjShTeGm65mBdSvkHaRqlJJGzzKWLmIKV3IY7LxckjUxvfCJmEOsZUAQHhbiteGyMvBraqm&#10;v4KoJ+YkHsRYys6HCWaoi7/wcZxnu+w+Fip72e1ryGtbXhQwyVTrdZW4HWFLbPbBYMQZ0JQXKOTJ&#10;VeFfFCvV79v2/kBVyagO3DCzr3YL/GQlZ2GVxmcjZWa2xtFoi03TErRu9jfaIFldt+1uwwo5N6z0&#10;/q5EAknbO60oH2aC5Sgr5NuDDxnta/rSpqCmLslMSGLAbBbVs2eDPRjGtMDQfHicbYumCakmE1QF&#10;NYyrAvoZL+aqbIB7jUiLJgGv+D1q47PusifeCMUImXRFtD916Q3GB+TQFsAF+U8vcXuvr4L7GccW&#10;bwH6A+FYgDml9JfmYk7NS43Aw4tbGcmwkjYAkgFjJdxoq1L6WLzMRJrJvka5PzA7zcC1UofF+EYo&#10;3sOU+gx8QA4RIY/rbMbvzrMEcpO/2pRwCUQqsxT2qKRqa0bGwnqmL69N47POsiemtIxuTEc8xyAk&#10;eM5dHBHgn0Z23e60OWqlrP6Sb8eSxXowGFS9uwQDnmIMnwa9b8uKvxWRbSb7mrHIFpGSigPKpuEh&#10;JAh60CMep5OhrSp0x1YV3gjr5LzPmvEaBfBQ41NA78bxWX8ZbRiZ3qD7yncMSwJdO660VdhmCOAt&#10;tAvqKmx2/v5yJcaEtyC0dS4ysu2CLafMKt7fgmOVyb72xFZ6lMJUg4a21bICtnRDkLCpdq5yAaoy&#10;8szUqmhxcZpiKYPRL4dvoLHwsGyaM5vXv4N9uWukxeU1g/H9+jZRPM98vv7ixzj3ARJb/8pBY4Id&#10;Ujv1XWU3gRteRvvas2+fikqSFSEWl/qNOd4LUNFWVbnJyaH1GXG+RwtAFvr4rLPsWTRwF1e/DKXI&#10;awbjeyFt/OxsRYmp8/fXswgUGLZV29Q2MBqV6D4t5qXGbxg3MtnXKNi8guhjMnnagq4TNGcb2KqC&#10;aCjXF4p3ZPP8s3q5EW7Mn55JfpG3Ks3LoQCI0RZLgO8zsYivIp2Uju0j2pwxvxRjxANO6p3N2rxy&#10;AbSgDF0jWsy7UdzIaF+LyHDzfEoqXYO/GfEHeJiVGI3Iw1Wl35wFMAI2uuYcC8r4rK3sCWGtC0eY&#10;J1kDyUqU1wy6UwIvi4Nv8/WXtETTpoc5JEK5gKHWTQ85ZdZGcEOMWBb72qPkV7YcKSD2ZLr2LB7s&#10;HMQIZDOSW+lZym1tptwpm85QqgtrNNXL4j1gKMu+DgFooDCcRrAOjkVJtv6Ku/RFwXgFjo7BSsEY&#10;REGRKkQtmd9pWWUasSz2NeT13B7/kCqvbXR95+R1JyavN8CNybLWZhvzya/S5fVXoaAqVYEM8WUw&#10;w5uhv55YQq5rJtuz04S+GxQnpi7lXecre6Xa18l+MxjFRodbDqPYZl9DAyxXMbMpBpu1r+ktnKuW&#10;HQbEyy6sv5ZtXzPoM0ENseUiNz5TfyFK9NUEQKT1zFa7AAZQwcbQMV7ue3ctC7TMOH9dvj8cJmFW&#10;J7bNH57DukwGYLWDPzwan/WU6a1N1MliGHrp/TFBFfL6q0jarNTmz2VH3UnvL4+wbsOWrpgVBD3B&#10;jnAV+u0v8q7zlb01zl+D4owBqBD0CVMVnHhBkcJGf8VO2qwHV2X7rxFs60oIRcWwbIQbL5ZLZZNx&#10;CAh9sZsjlG5fM+hSDH+GE15O/RXDS/gWlyOOy4vWCbphiDZzd9aKGxKdZpy/LhRvBjIx3pgQpw10&#10;BT7oK3RsVSVY62xBZFrskxJvpo1P9WUCKOEKFkF7ya2XViSvdTbeEDu1MdY59hf6ob5IzVHB40VY&#10;48LgMj+OzioKpDQFUCk+2MYta3w4vRRbfHiqKwMEZdThbaEUsrOxLZYPh9hrs9ZtVaHhfH1D5MuV&#10;q0oAo1YgxmeT8eG6vYmXmNoXG2AcEuzrIju26NrOKJNXXFypWxyOHjNIBPkuuSXuZXdFSFHFcXt1&#10;K9rSxy2rfS3oeph3PRf+a5OAoEegK3CMkxZeXV0ZHXQtaQm2LWsoVwUecisSIaIqYIJeFauFCa11&#10;WM+1Pg7sj7946DgeiY32gIISOmKDWwHgkAnympc95vNG6jMgsF/c/RIsR5SAYXcVAuw93ps84E7X&#10;euIsCAUJSSrBhwQ8ybP+2rKk3SVtOMjNpsY3RBq9roC2JemZPM427xkDMKor8ha2LFm5Uo3HT7b1&#10;163W6fx0I+uv+U9l7UMr1z5oHM7Na2oS6LotdsEAceWYLNaDqLuU9dFPxO3Q35UeKIv2OLakFLqW&#10;5UgygD2amFgkQ8vCAZeylyO/mcgUZ0N4F4cGBtx4eyqQbhOfFLPFebpA6qSYLV8KUCsIKDKMT6Vl&#10;PBRdVojFHdVl4GXXeu+MkM9VpS/PoXXKkdWZ0l+PpvNUp5n7agJFD88HrLGkP8w03cOBZ6JTG8CT&#10;9ec3+xp4w4w12ICJWtcHUFVWLmGrSgFF3Q1BOMM3E03kiZ07FFTv5UrYnpWucyyvANtUbKVwYtdF&#10;ilEQ1JkaBAV0dZzKZPHRFHtv5f6kwEK3GQF0Vmdi4aYJa8WTFeFJJvtalOlPWz5SqHaOthhUx4Rc&#10;uAq0RaoZW82oqmtPkqkAadGJeYEY9GBIhoDpreJjsqayJzapUVAd7yJfmFnV8vqrNqHQDJKouPQX&#10;l83nc0Ufc49iAq8DSS4LgzvPVLysGDTOqV4uDjjiSc784VrsXNgXd52QPVqc60CvaifY/mwsnM+p&#10;VXEK3KYliT3zXsdpi692Db8p8rEwSzSPT5VlouuFqp9ATKT3R4P10LUSnYJX4ydHcugvbz+hvIXk&#10;1FWbBWVeryVNda0fT7La18tgwFttMzFmDdwFSYKIeL8PiB4IcXyizJudZZqW5apwI2/fwIAyV5XJ&#10;CLXu97HR1TqeiCDdCF17uYJU9aiz+FRCUn9xGW5XkHPbIs1kMMxTFFjFVqTsVbM/V+5gztxTKkbI&#10;XZXNE96gdUn+5MWaOTCXvQ3J62ZaIhobpMjrxP4aUxTeQXm9qg4fzOUVYUp2+5oKnlDFdyzzR7lj&#10;GrcEbFYGuX1OOZ7fMCZrKBNdb8i+zievN2hffxUmtth3kSB3OfUpDLdagtw7Zl+Lsr//dcfs0wam&#10;uQ/ItoEtKG4nWH+3Jq5rKnsijlf3h+dI8LUGeZ3uD0/sr9EfDtpxRC2OIy0CvD2fY8fRKnWqPUjH&#10;Wh0+2Mpe3v2v+VNsYqjcSnCnRbYtIg6dGk/GaWNSbZnpWln0kbzaxQZrkNfF56/PtflrMDFHl0sp&#10;89eA/PPXXd4XhuitInywlb1c9jWXPaEm2VzZXYe9P7YQbMkfdvxwFBLWG5HU/pgLJNH1vRyrrtYg&#10;r/WAwDB/lFN/TYkZ3Sdc1hxHaog3G0Q5lteKJ2J489nXYSW2NSA72+3iMMKNZfkng7+dXOKYVF3m&#10;Mc+9FEKGNchrT8s2A2zJsm6dQAmabTgvHV0zXes5DO9WfLhcTthUZaeAs2VToHtpQmhL01sb4MBy&#10;Weyvp6NQevfikFVe53iVyixViFf849Jfz3fPxhrjONVVih7uTtf6JBfP6G0EZ7xC9rVfsMWe7WSx&#10;hjYO6K4ttJUs63FoWaeOSbVltBMcRmlqJ3sSP1tAnRFyxKXo2wREk1zO/TVufOAYIr4UOawwULg9&#10;3ycXlg5ratBZPfmDyOe2GZzxCtjXXPZExjObyN7ZgmSwLmDbmYWBrMJNZx9Vynr2MMfIfBkS9BOl&#10;8nw56BSsAOafnQf5Utz664l1Lgr/cVQeYFVdFAOwMny6uN/1RZqUAU9Q2QbwZEUjl9u+Dsq+0Fdq&#10;CIG4dPaMo+sEMNuRJbrMb7+Ysw5Go3zumrXsiS3dlXbmyO2Gl0KrTZfLMI6aOimA/+Tv8WeOWUt9&#10;AzW0MN6d9P4youpvp/QNIIoAWqK3cEw7gLtovJWUvWL2dVBe6UxVqTCHNFkPAGOn06kxCoVBTnm0&#10;Vq5rL3tiAkiRhvm84grAaAKlF8/LrU/6ZIo0k8uUj1Tz4eRbmloR6CnEW5uKNAvKXlH72i979kXZ&#10;DNBStpC0U4m60yXV0X0c1lP2ROpCfWdJ95gNHUCJ4PDAT7ZJoed7BXyeelg4yPzsPE9cvejsottT&#10;pcb2zLbowrrX78W7s2488Qrb13J5PJk0mlYaaYqVUOnDtC5IJeqWWNHp7wWZZRzWURZrIpqtptzg&#10;ZnnpvneETMwXE65nIpUcj3nsTU/YHcqbyuHKqwKWWibS3JpJibjhlWBfh2X607h9bQhsa29DiKlt&#10;K3a5qRuPLksoc8N0Ysw3AaGLV4YcCgCu1wdWiqjM019PrHbRDb0i+kkpYOSHlFt+o3u38YiVYV/7&#10;Zc+UpUcBZt2bnfwCn0/wfjMMArN6rZw2S9kTto/ihs3huwZp2Lhxp9O5yBihqodn7IiQHm5w7v5y&#10;Vj1dAG1WA9R9g+h7uBB1s7hRin3NP0zatPWhaeMAGXgfnPSBKxuA8LZ9iGSIp80sjYuWW/aEla0H&#10;yGX1Ul5fX9tYcVZd17gJHeUqJMt6VaS/orMGkdEslgm5CBgzb/i5CqnxG8aNEu1r/iTStuz1IwNw&#10;Bhw4x0Kk3AC7D1SQOmML5PHjwIMeufZ97WVaVQc2pQ21YzQFA3idzSTJpNUbM82y/BJz1tlxKV72&#10;LL7ZHEpFcTBysMANvuk4hxWNVnn2tV/maqEguYQpUqzC2VnVK0SAnFCZEtz1IQiilnONZuv7+sue&#10;yae0w/vIOJM2h2bpo+GenAQjbDRtBsPMc9YJeIVPYKb+FKgE6yRtELVxVtdfQSDaWby/BceqRPs6&#10;Kq98hdwlUhGPAzWBD5RO3bdifwHOe+bSDGDmXZHUYZkL0EMKkjZ51yXSRhmI4fhGIKmNFnqULbys&#10;/ppWeIXPWg9p24gaIyBst1XRPpZR9kq1r+UyVw7Sdk86CjwEDWLcbsSWH+lDbAHcC4RE86Hnu8jo&#10;HUHUkCyBTc29yN/3NZc94S422sgcpeyeIRbIAPwEReMuR1cznm/Ec22pdTn9BeGgWqMqyNZHdXFo&#10;qBk2tdE5I2bntyjOwSvdvpbLK9/dAZJxiUNmACqCIUN8gMAhbR2xi2kZ1+PNTqdTIHmmJ4qoP9Hg&#10;Iv3dVFmMs007wjhk8mO40wVeDbQsI55jSKubw12JxSDG5zZFoqoqzDrUqW+LxgAmg3EQ+79sB/6s&#10;qBml29dymR4gngXUSvVCK9AQm8hAwwSdQnyQTxWViVD8MCwf3+B7jCrqh6BxlM4ykJLgZ9wKm52/&#10;v5sqMwXZBNlOkNCgLITnwHLbWnV/rid49RX1lxwmFowCJuDhZQlu1ANhYZsYBYqGW9iX28eC41OJ&#10;fR0vi1cMHjt318l1aIjdu8LVc1xoWrKFuwDuBQIEK4wIyurvZsorn7S7lklGeq2jEVC0SCzHrdin&#10;D5zWxkLx/VTaDLey/lL9YMi2DHusg7FNl9opG+Be1IBBs+l+4KIckcg4XmV/s5W9yuxrvbwS26jl&#10;ENylA/qLNwKZIgZhVWIfN1vmF8o+jYS+Ezc7O/v06ZM7zoOcLy8vIfGBLQlKEQkvXvu24lZV3V9S&#10;yBOmXdj7x1no3TuLK3E97tJFngxQgcLFHdX1MV/Zq9S+NpUZ8YBam6JuoAG67GfZKq9f21IWnULv&#10;Un0aPA60d4nngcbZlcEeSy7gG17eBQwHOSfrWjypwZkEwpZU31/SA/HQ/qCf3DbQILqAK3m12rUA&#10;7uaNSCmMzuL7lagNV3bse4xyhULTO8+0lnx9ZbyCiu1rvUyPFK8enBa4l8MizgkNilJGv+YB7gW9&#10;K6dfW1VmnIdq5BJCwH4M3mMlyLBLKXbxDW53cT/iJQ5Hw03NJvB2usmKRAisqvEuMOgm7hoKSN4v&#10;WAbS8CcTmDNM1OvpY/YxWYd9bSp7PCzQZIASYl+tnGZyKjTFntrokYhm9J+7Rdy1gjL9sSIfI1Qj&#10;IG11zJPFdKh7b6zv4unAJRCs+zxIVuCZmq2IKEsre2u0r/WyjwwiSwCsXWhTjjzTBfB+O90uZBBq&#10;5vhkepb/9Gr7tT1lMfmyBN0BIculblZuJ9MJdP5tkFw+rfEsZ7+fsF44BxD76vcCh0zldFG87K3d&#10;vjaWVzRntUIB1g1Gj/UiXuPvTua4kl3lwGF0anY6gwVED6C5Mao87HKlfdnCMvt2MCAYWIxPIc7Z&#10;8MUWyCfI+UaVb0l/UcC7RsPQWTSyoA/Ht1AG/dlshjpRM/WXn7jN7100cs32dUKZXgsPnQiggiGM&#10;8RyLzTEhdkHpXRhBXQjhLsR6V0BPAP4LZR6yQ9DyWZhjUHSTf9bR/m0uM8KjgPEZi7l+R9uZgTEc&#10;MoscFPM5ITnrP6tt7G/YsNP5fDwZo9mZ9EC2wSH0cS+0brnCu/LevY3Z1/YyfZKMJSEekDm+XyyX&#10;IHb8UITKOT7PUPYT7om7GHWFvr2iGtfZ5rtSplESqtESBH4OthnuKQxGCZ7ZDqAjgHkmOD+UKKhS&#10;zDCZoqOat7W/1FSBP0uhB6KzI+ElIwEhREO70yb1rkOdZRnBG3KRdDg740piMnq97S9S9jZqX7uU&#10;/QaLpvo2cuwzlMt+p+I/m2//9pXpR0F7sEfBMM/wAwnFBeaifLHMYKtsW/nlOOZ4lGR1uWDRAIWQ&#10;QYiJc3wvro9h19raWW7Z2w772qksf7p8X5ddyiv85Ytg1nZYTWJClpXtb6K/vhQIexr/jPd03W0r&#10;r4yOWOxrfx2EuHjpf26G89Tl9ZZtP3+E/n47/fIs8pq3DCNY4SKZj21DWf7ctrbV5bq8+TJ+hiPD&#10;qhxKY6Jsyb1dn3J36s/6s/6MPj0Rqm1bEQPSZvcgh9vB4t6SMsHEP29b2+pyXd54GZIaRJ00r9eg&#10;H75gWz4bBEF5y9pWf9af2/FZQw011FBDDTXcOdjF7z///2L8/58HSDtwajKsgooXM3gwIsszg0UB&#10;AAAA//8DAFBLAwQUAAYACAAAACEAduCFuOEAAAALAQAADwAAAGRycy9kb3ducmV2LnhtbEyPQUvD&#10;QBCF74L/YRnBm92NMbXGbEop6qkItoL0Nk2mSWh2N2S3SfrvnZ70No/38ea9bDmZVgzU+8ZZDdFM&#10;gSBbuLKxlYbv3fvDAoQPaEtsnSUNF/KwzG9vMkxLN9ovGrahEhxifYoa6hC6VEpf1GTQz1xHlr2j&#10;6w0Gln0lyx5HDjetfFRqLg02lj/U2NG6puK0PRsNHyOOqzh6Gzan4/qy3yWfP5uItL6/m1avIAJN&#10;4Q+Ga32uDjl3OrizLb1oNcQvTzGjbCS86QpEyZzHHPhSzwpknsn/G/JfAAAA//8DAFBLAwQUAAYA&#10;CAAAACEAT6GuxboAAAAhAQAAGQAAAGRycy9fcmVscy9lMm9Eb2MueG1sLnJlbHOEj8sKwjAQRfeC&#10;/xBmb9O6EJGm3YjQrdQPGJJpG2weJPHRvzfgRkFwOfdyz2Hq9mlmdqcQtbMCqqIERlY6pe0o4NKf&#10;NntgMaFVODtLAhaK0DbrVX2mGVMexUn7yDLFRgFTSv7AeZQTGYyF82RzM7hgMOUzjNyjvOJIfFuW&#10;Ox4+GdB8MVmnBIROVcD6xWfzf7YbBi3p6OTNkE0/FFyb7M5ADCMlAYaUxndYFQ8zAG9q/vVY8wIA&#10;AP//AwBQSwECLQAUAAYACAAAACEA8ewh9AsBAAAVAgAAEwAAAAAAAAAAAAAAAAAAAAAAW0NvbnRl&#10;bnRfVHlwZXNdLnhtbFBLAQItABQABgAIAAAAIQA4/SH/1gAAAJQBAAALAAAAAAAAAAAAAAAAADwB&#10;AABfcmVscy8ucmVsc1BLAQItABQABgAIAAAAIQBcW8aCYQMAAOEHAAAOAAAAAAAAAAAAAAAAADsC&#10;AABkcnMvZTJvRG9jLnhtbFBLAQItABQABgAIAAAAIQCuwHu3poEAAOIjAwAUAAAAAAAAAAAAAAAA&#10;AMgFAABkcnMvbWVkaWEvaW1hZ2UxLndtZlBLAQItABQABgAIAAAAIQB24IW44QAAAAsBAAAPAAAA&#10;AAAAAAAAAAAAAKCHAABkcnMvZG93bnJldi54bWxQSwECLQAUAAYACAAAACEAT6GuxboAAAAhAQAA&#10;GQAAAAAAAAAAAAAAAACuiAAAZHJzL19yZWxzL2Uyb0RvYy54bWwucmVsc1BLBQYAAAAABgAGAHwB&#10;AACfiQAAAAA=&#10;">
                <v:shape id="_x0000_s1028" type="#_x0000_t202" style="position:absolute;left:17079;width:37275;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5kEwwAAANwAAAAPAAAAZHJzL2Rvd25yZXYueG1sRI/disIw&#10;FITvhX2HcBb2RtZ0Re1aG8UVFG/9eYBjc/rDNieliba+vREEL4eZ+YZJV72pxY1aV1lW8DOKQBBn&#10;VldcKDiftt+/IJxH1lhbJgV3crBafgxSTLTt+EC3oy9EgLBLUEHpfZNI6bKSDLqRbYiDl9vWoA+y&#10;LaRusQtwU8txFM2kwYrDQokNbUrK/o9XoyDfd8PpvLvs/Dk+TGZ/WMUXe1fq67NfL0B46v07/Grv&#10;tYLxNIbnmXAE5PIBAAD//wMAUEsBAi0AFAAGAAgAAAAhANvh9svuAAAAhQEAABMAAAAAAAAAAAAA&#10;AAAAAAAAAFtDb250ZW50X1R5cGVzXS54bWxQSwECLQAUAAYACAAAACEAWvQsW78AAAAVAQAACwAA&#10;AAAAAAAAAAAAAAAfAQAAX3JlbHMvLnJlbHNQSwECLQAUAAYACAAAACEACOOZBMMAAADcAAAADwAA&#10;AAAAAAAAAAAAAAAHAgAAZHJzL2Rvd25yZXYueG1sUEsFBgAAAAADAAMAtwAAAPcCAAAAAA==&#10;" stroked="f">
                  <v:textbox>
                    <w:txbxContent>
                      <w:p w14:paraId="058D1BA7" w14:textId="6DF1C668" w:rsidR="004C0207" w:rsidRPr="00E04E34" w:rsidRDefault="00F67230" w:rsidP="004C0207">
                        <w:pPr>
                          <w:spacing w:after="0" w:line="240" w:lineRule="auto"/>
                          <w:jc w:val="both"/>
                          <w:rPr>
                            <w:sz w:val="18"/>
                            <w:szCs w:val="18"/>
                          </w:rPr>
                        </w:pPr>
                        <w:proofErr w:type="spellStart"/>
                        <w:r w:rsidRPr="00F67230">
                          <w:rPr>
                            <w:sz w:val="18"/>
                            <w:szCs w:val="18"/>
                          </w:rPr>
                          <w:t>Otwarte</w:t>
                        </w:r>
                        <w:proofErr w:type="spellEnd"/>
                        <w:r w:rsidRPr="00F67230">
                          <w:rPr>
                            <w:sz w:val="18"/>
                            <w:szCs w:val="18"/>
                          </w:rPr>
                          <w:t xml:space="preserve"> </w:t>
                        </w:r>
                        <w:proofErr w:type="spellStart"/>
                        <w:r w:rsidRPr="00F67230">
                          <w:rPr>
                            <w:sz w:val="18"/>
                            <w:szCs w:val="18"/>
                          </w:rPr>
                          <w:t>Zasoby</w:t>
                        </w:r>
                        <w:proofErr w:type="spellEnd"/>
                        <w:r w:rsidRPr="00F67230">
                          <w:rPr>
                            <w:sz w:val="18"/>
                            <w:szCs w:val="18"/>
                          </w:rPr>
                          <w:t xml:space="preserve"> </w:t>
                        </w:r>
                        <w:proofErr w:type="spellStart"/>
                        <w:r w:rsidRPr="00F67230">
                          <w:rPr>
                            <w:sz w:val="18"/>
                            <w:szCs w:val="18"/>
                          </w:rPr>
                          <w:t>Edukacyjne</w:t>
                        </w:r>
                        <w:proofErr w:type="spellEnd"/>
                        <w:r w:rsidRPr="00F67230">
                          <w:rPr>
                            <w:sz w:val="18"/>
                            <w:szCs w:val="18"/>
                          </w:rPr>
                          <w:t xml:space="preserve"> Digital Innovation </w:t>
                        </w:r>
                        <w:proofErr w:type="spellStart"/>
                        <w:r w:rsidRPr="00F67230">
                          <w:rPr>
                            <w:sz w:val="18"/>
                            <w:szCs w:val="18"/>
                          </w:rPr>
                          <w:t>przygotowane</w:t>
                        </w:r>
                        <w:proofErr w:type="spellEnd"/>
                        <w:r w:rsidRPr="00F67230">
                          <w:rPr>
                            <w:sz w:val="18"/>
                            <w:szCs w:val="18"/>
                          </w:rPr>
                          <w:t xml:space="preserve"> </w:t>
                        </w:r>
                        <w:proofErr w:type="spellStart"/>
                        <w:r w:rsidRPr="00F67230">
                          <w:rPr>
                            <w:sz w:val="18"/>
                            <w:szCs w:val="18"/>
                          </w:rPr>
                          <w:t>przez</w:t>
                        </w:r>
                        <w:proofErr w:type="spellEnd"/>
                        <w:r w:rsidRPr="00F67230">
                          <w:rPr>
                            <w:sz w:val="18"/>
                            <w:szCs w:val="18"/>
                          </w:rPr>
                          <w:t xml:space="preserve"> </w:t>
                        </w:r>
                        <w:proofErr w:type="spellStart"/>
                        <w:r w:rsidRPr="00F67230">
                          <w:rPr>
                            <w:sz w:val="18"/>
                            <w:szCs w:val="18"/>
                          </w:rPr>
                          <w:t>konsorcjum</w:t>
                        </w:r>
                        <w:proofErr w:type="spellEnd"/>
                        <w:r w:rsidRPr="00F67230">
                          <w:rPr>
                            <w:sz w:val="18"/>
                            <w:szCs w:val="18"/>
                          </w:rPr>
                          <w:t xml:space="preserve"> </w:t>
                        </w:r>
                        <w:proofErr w:type="spellStart"/>
                        <w:r w:rsidRPr="00F67230">
                          <w:rPr>
                            <w:sz w:val="18"/>
                            <w:szCs w:val="18"/>
                          </w:rPr>
                          <w:t>projektu</w:t>
                        </w:r>
                        <w:proofErr w:type="spellEnd"/>
                        <w:r w:rsidRPr="00F67230">
                          <w:rPr>
                            <w:sz w:val="18"/>
                            <w:szCs w:val="18"/>
                          </w:rPr>
                          <w:t xml:space="preserve"> Digital Innovation </w:t>
                        </w:r>
                        <w:proofErr w:type="spellStart"/>
                        <w:r w:rsidRPr="00F67230">
                          <w:rPr>
                            <w:sz w:val="18"/>
                            <w:szCs w:val="18"/>
                          </w:rPr>
                          <w:t>dostępne</w:t>
                        </w:r>
                        <w:proofErr w:type="spellEnd"/>
                        <w:r w:rsidRPr="00F67230">
                          <w:rPr>
                            <w:sz w:val="18"/>
                            <w:szCs w:val="18"/>
                          </w:rPr>
                          <w:t xml:space="preserve"> </w:t>
                        </w:r>
                        <w:proofErr w:type="spellStart"/>
                        <w:r w:rsidRPr="00F67230">
                          <w:rPr>
                            <w:sz w:val="18"/>
                            <w:szCs w:val="18"/>
                          </w:rPr>
                          <w:t>są</w:t>
                        </w:r>
                        <w:proofErr w:type="spellEnd"/>
                        <w:r w:rsidRPr="00F67230">
                          <w:rPr>
                            <w:sz w:val="18"/>
                            <w:szCs w:val="18"/>
                          </w:rPr>
                          <w:t xml:space="preserve"> </w:t>
                        </w:r>
                        <w:proofErr w:type="spellStart"/>
                        <w:r w:rsidRPr="00F67230">
                          <w:rPr>
                            <w:sz w:val="18"/>
                            <w:szCs w:val="18"/>
                          </w:rPr>
                          <w:t>na</w:t>
                        </w:r>
                        <w:proofErr w:type="spellEnd"/>
                        <w:r w:rsidRPr="00F67230">
                          <w:rPr>
                            <w:sz w:val="18"/>
                            <w:szCs w:val="18"/>
                          </w:rPr>
                          <w:t xml:space="preserve"> </w:t>
                        </w:r>
                        <w:proofErr w:type="spellStart"/>
                        <w:r w:rsidRPr="00F67230">
                          <w:rPr>
                            <w:sz w:val="18"/>
                            <w:szCs w:val="18"/>
                          </w:rPr>
                          <w:t>licencji</w:t>
                        </w:r>
                        <w:proofErr w:type="spellEnd"/>
                        <w:r w:rsidRPr="00F67230">
                          <w:rPr>
                            <w:sz w:val="18"/>
                            <w:szCs w:val="18"/>
                          </w:rPr>
                          <w:t xml:space="preserve"> </w:t>
                        </w:r>
                        <w:r w:rsidR="004C0207" w:rsidRPr="00E04E34">
                          <w:rPr>
                            <w:sz w:val="18"/>
                            <w:szCs w:val="18"/>
                          </w:rPr>
                          <w:t xml:space="preserve"> </w:t>
                        </w:r>
                        <w:hyperlink r:id="rId16" w:history="1">
                          <w:r w:rsidR="004C0207" w:rsidRPr="00E04E34">
                            <w:rPr>
                              <w:rStyle w:val="Hipercze"/>
                              <w:sz w:val="18"/>
                              <w:szCs w:val="18"/>
                            </w:rPr>
                            <w:t>Creative Commons Attribution-</w:t>
                          </w:r>
                          <w:proofErr w:type="spellStart"/>
                          <w:r w:rsidR="004C0207" w:rsidRPr="00E04E34">
                            <w:rPr>
                              <w:rStyle w:val="Hipercze"/>
                              <w:sz w:val="18"/>
                              <w:szCs w:val="18"/>
                            </w:rPr>
                            <w:t>NoDerivatives</w:t>
                          </w:r>
                          <w:proofErr w:type="spellEnd"/>
                          <w:r w:rsidR="004C0207" w:rsidRPr="00E04E34">
                            <w:rPr>
                              <w:rStyle w:val="Hipercze"/>
                              <w:sz w:val="18"/>
                              <w:szCs w:val="18"/>
                            </w:rPr>
                            <w:t xml:space="preserve"> 4.0 International License</w:t>
                          </w:r>
                        </w:hyperlink>
                        <w:r w:rsidR="004C0207" w:rsidRPr="00E04E34">
                          <w:rPr>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8" o:spid="_x0000_s1029" type="#_x0000_t75" style="position:absolute;left:5933;top:698;width:11712;height:4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UTwwgAAANwAAAAPAAAAZHJzL2Rvd25yZXYueG1sRE89b8Iw&#10;EN2R+A/WIXUDB6SiKmCiAAG6dGjKwnaKjyQQn6PYQPj39YDE+PS+l0lvGnGnztWWFUwnEQjiwuqa&#10;SwXHv934C4TzyBoby6TgSQ6S1XCwxFjbB//SPfelCCHsYlRQed/GUrqiIoNuYlviwJ1tZ9AH2JVS&#10;d/gI4aaRsyiaS4M1h4YKW9pUVFzzm1GQnqaHYrcvz3NPl5/secu26zZT6mPUpwsQnnr/Fr/c31rB&#10;7DOsDWfCEZCrfwAAAP//AwBQSwECLQAUAAYACAAAACEA2+H2y+4AAACFAQAAEwAAAAAAAAAAAAAA&#10;AAAAAAAAW0NvbnRlbnRfVHlwZXNdLnhtbFBLAQItABQABgAIAAAAIQBa9CxbvwAAABUBAAALAAAA&#10;AAAAAAAAAAAAAB8BAABfcmVscy8ucmVsc1BLAQItABQABgAIAAAAIQCckUTwwgAAANwAAAAPAAAA&#10;AAAAAAAAAAAAAAcCAABkcnMvZG93bnJldi54bWxQSwUGAAAAAAMAAwC3AAAA9gIAAAAA&#10;">
                  <v:imagedata r:id="rId17" o:title=""/>
                </v:shape>
              </v:group>
            </w:pict>
          </mc:Fallback>
        </mc:AlternateContent>
      </w:r>
    </w:p>
    <w:p w14:paraId="20CB74AE" w14:textId="2627D56F" w:rsidR="003A00AE" w:rsidRPr="00840A46" w:rsidRDefault="007E0E7A" w:rsidP="000336A1">
      <w:pPr>
        <w:ind w:left="567"/>
        <w:rPr>
          <w:lang w:val="pl-PL"/>
        </w:rPr>
      </w:pPr>
      <w:r>
        <w:rPr>
          <w:noProof/>
          <w:lang w:val="pl-PL"/>
        </w:rPr>
        <w:lastRenderedPageBreak/>
        <w:drawing>
          <wp:anchor distT="0" distB="0" distL="114300" distR="114300" simplePos="0" relativeHeight="251815424" behindDoc="1" locked="0" layoutInCell="1" allowOverlap="1" wp14:anchorId="04B74BD8" wp14:editId="68BDD93F">
            <wp:simplePos x="0" y="0"/>
            <wp:positionH relativeFrom="column">
              <wp:posOffset>2590800</wp:posOffset>
            </wp:positionH>
            <wp:positionV relativeFrom="paragraph">
              <wp:posOffset>-9003030</wp:posOffset>
            </wp:positionV>
            <wp:extent cx="1209675" cy="466725"/>
            <wp:effectExtent l="0" t="0" r="9525" b="9525"/>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9675"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0C0B6F" w14:textId="536CEBA5" w:rsidR="00DE13A2" w:rsidRPr="00840A46" w:rsidRDefault="00DE13A2" w:rsidP="000336A1">
      <w:pPr>
        <w:ind w:left="567"/>
        <w:rPr>
          <w:lang w:val="pl-PL"/>
        </w:rPr>
      </w:pPr>
    </w:p>
    <w:p w14:paraId="1C7E2E1F" w14:textId="628CECFF" w:rsidR="00F86EC6" w:rsidRDefault="00B47C1A" w:rsidP="000336A1">
      <w:pPr>
        <w:pStyle w:val="ID-BodyText"/>
        <w:ind w:left="709" w:right="1128"/>
        <w:jc w:val="left"/>
        <w:rPr>
          <w:lang w:val="pl-PL"/>
        </w:rPr>
      </w:pPr>
      <w:bookmarkStart w:id="1" w:name="_Toc98154614"/>
      <w:r w:rsidRPr="007C0FE9">
        <w:rPr>
          <w:noProof/>
        </w:rPr>
        <w:drawing>
          <wp:anchor distT="0" distB="0" distL="114300" distR="114300" simplePos="0" relativeHeight="251784704" behindDoc="1" locked="0" layoutInCell="1" allowOverlap="1" wp14:anchorId="48E94546" wp14:editId="5AA9EFB3">
            <wp:simplePos x="0" y="0"/>
            <wp:positionH relativeFrom="margin">
              <wp:posOffset>190500</wp:posOffset>
            </wp:positionH>
            <wp:positionV relativeFrom="margin">
              <wp:posOffset>-300990</wp:posOffset>
            </wp:positionV>
            <wp:extent cx="2289810" cy="1936750"/>
            <wp:effectExtent l="0" t="0" r="0"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9810" cy="1936750"/>
                    </a:xfrm>
                    <a:prstGeom prst="rect">
                      <a:avLst/>
                    </a:prstGeom>
                  </pic:spPr>
                </pic:pic>
              </a:graphicData>
            </a:graphic>
            <wp14:sizeRelH relativeFrom="page">
              <wp14:pctWidth>0</wp14:pctWidth>
            </wp14:sizeRelH>
            <wp14:sizeRelV relativeFrom="page">
              <wp14:pctHeight>0</wp14:pctHeight>
            </wp14:sizeRelV>
          </wp:anchor>
        </w:drawing>
      </w:r>
      <w:r w:rsidR="00C36AC7" w:rsidRPr="007C0FE9">
        <w:rPr>
          <w:noProof/>
        </w:rPr>
        <w:drawing>
          <wp:anchor distT="0" distB="0" distL="114300" distR="114300" simplePos="0" relativeHeight="251805184" behindDoc="0" locked="0" layoutInCell="1" allowOverlap="1" wp14:anchorId="399EB786" wp14:editId="4CA93D2E">
            <wp:simplePos x="0" y="0"/>
            <wp:positionH relativeFrom="margin">
              <wp:align>right</wp:align>
            </wp:positionH>
            <wp:positionV relativeFrom="paragraph">
              <wp:posOffset>-259715</wp:posOffset>
            </wp:positionV>
            <wp:extent cx="3769743" cy="3024522"/>
            <wp:effectExtent l="0" t="0" r="2540" b="4445"/>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69743" cy="3024522"/>
                    </a:xfrm>
                    <a:prstGeom prst="rect">
                      <a:avLst/>
                    </a:prstGeom>
                  </pic:spPr>
                </pic:pic>
              </a:graphicData>
            </a:graphic>
            <wp14:sizeRelH relativeFrom="margin">
              <wp14:pctWidth>0</wp14:pctWidth>
            </wp14:sizeRelH>
            <wp14:sizeRelV relativeFrom="margin">
              <wp14:pctHeight>0</wp14:pctHeight>
            </wp14:sizeRelV>
          </wp:anchor>
        </w:drawing>
      </w:r>
      <w:bookmarkEnd w:id="1"/>
    </w:p>
    <w:p w14:paraId="5F9942C9" w14:textId="066D763C" w:rsidR="00F86EC6" w:rsidRDefault="00F86EC6" w:rsidP="000336A1">
      <w:pPr>
        <w:pStyle w:val="ID-BodyText"/>
        <w:ind w:left="709" w:right="1128"/>
        <w:jc w:val="left"/>
        <w:rPr>
          <w:lang w:val="pl-PL"/>
        </w:rPr>
      </w:pPr>
    </w:p>
    <w:p w14:paraId="4F25926C" w14:textId="4F4BEDD7" w:rsidR="00F86EC6" w:rsidRDefault="00F86EC6" w:rsidP="000336A1">
      <w:pPr>
        <w:pStyle w:val="ID-BodyText"/>
        <w:ind w:left="709" w:right="1128"/>
        <w:jc w:val="left"/>
        <w:rPr>
          <w:lang w:val="pl-PL"/>
        </w:rPr>
      </w:pPr>
    </w:p>
    <w:p w14:paraId="114D27D2" w14:textId="4CFC3E7B" w:rsidR="00F86EC6" w:rsidRDefault="00F86EC6" w:rsidP="000336A1">
      <w:pPr>
        <w:pStyle w:val="ID-BodyText"/>
        <w:ind w:left="709" w:right="1128"/>
        <w:jc w:val="left"/>
        <w:rPr>
          <w:lang w:val="pl-PL"/>
        </w:rPr>
      </w:pPr>
    </w:p>
    <w:p w14:paraId="2FA84FD7" w14:textId="77777777" w:rsidR="00F86EC6" w:rsidRDefault="00F86EC6" w:rsidP="000336A1">
      <w:pPr>
        <w:pStyle w:val="ID-BodyText"/>
        <w:ind w:left="709" w:right="1128"/>
        <w:jc w:val="left"/>
        <w:rPr>
          <w:lang w:val="pl-PL"/>
        </w:rPr>
      </w:pPr>
    </w:p>
    <w:p w14:paraId="45003E18" w14:textId="0335779D" w:rsidR="00F86EC6" w:rsidRDefault="00F86EC6" w:rsidP="000336A1">
      <w:pPr>
        <w:pStyle w:val="ID-BodyText"/>
        <w:ind w:left="709" w:right="1128"/>
        <w:jc w:val="left"/>
        <w:rPr>
          <w:lang w:val="pl-PL"/>
        </w:rPr>
      </w:pPr>
    </w:p>
    <w:p w14:paraId="7BB3F200" w14:textId="77777777" w:rsidR="00F86EC6" w:rsidRDefault="00F86EC6" w:rsidP="000336A1">
      <w:pPr>
        <w:pStyle w:val="ID-BodyText"/>
        <w:ind w:left="709" w:right="1128"/>
        <w:jc w:val="left"/>
        <w:rPr>
          <w:lang w:val="pl-PL"/>
        </w:rPr>
      </w:pPr>
    </w:p>
    <w:p w14:paraId="6430E51A" w14:textId="0F6BD546" w:rsidR="00F86EC6" w:rsidRDefault="00F86EC6" w:rsidP="000336A1">
      <w:pPr>
        <w:pStyle w:val="ID-BodyText"/>
        <w:ind w:left="709" w:right="1128"/>
        <w:jc w:val="left"/>
        <w:rPr>
          <w:lang w:val="pl-PL"/>
        </w:rPr>
      </w:pPr>
    </w:p>
    <w:p w14:paraId="0E182E5F" w14:textId="34E7CAB3" w:rsidR="00F86EC6" w:rsidRDefault="00F86EC6" w:rsidP="000336A1">
      <w:pPr>
        <w:pStyle w:val="ID-BodyText"/>
        <w:ind w:left="709" w:right="1128"/>
        <w:jc w:val="left"/>
        <w:rPr>
          <w:lang w:val="pl-PL"/>
        </w:rPr>
      </w:pPr>
    </w:p>
    <w:p w14:paraId="52316CA9" w14:textId="6CC994DA" w:rsidR="00B431FF" w:rsidRDefault="00B431FF" w:rsidP="000336A1">
      <w:pPr>
        <w:pStyle w:val="ID-PinkHeading"/>
        <w:jc w:val="left"/>
        <w:rPr>
          <w:lang w:val="pl-PL"/>
        </w:rPr>
      </w:pPr>
      <w:bookmarkStart w:id="2" w:name="_Toc98154615"/>
    </w:p>
    <w:p w14:paraId="3EE3952C" w14:textId="77777777" w:rsidR="00B431FF" w:rsidRDefault="00B431FF" w:rsidP="000336A1">
      <w:pPr>
        <w:pStyle w:val="ID-PinkHeading"/>
        <w:jc w:val="left"/>
        <w:rPr>
          <w:lang w:val="pl-PL"/>
        </w:rPr>
      </w:pPr>
    </w:p>
    <w:p w14:paraId="58B73D8A" w14:textId="0C604FEE" w:rsidR="00184E3E" w:rsidRPr="00840A46" w:rsidRDefault="00184E3E" w:rsidP="000336A1">
      <w:pPr>
        <w:pStyle w:val="ID-PinkHeading"/>
        <w:jc w:val="left"/>
        <w:rPr>
          <w:lang w:val="pl-PL"/>
        </w:rPr>
      </w:pPr>
      <w:bookmarkStart w:id="3" w:name="_Toc122338399"/>
      <w:r w:rsidRPr="00840A46">
        <w:rPr>
          <w:lang w:val="pl-PL"/>
        </w:rPr>
        <w:t>Partnerstwo</w:t>
      </w:r>
      <w:bookmarkEnd w:id="2"/>
      <w:bookmarkEnd w:id="3"/>
    </w:p>
    <w:p w14:paraId="31BDBD32" w14:textId="1945C6DA" w:rsidR="00F86EC6" w:rsidRDefault="00F86EC6" w:rsidP="000336A1">
      <w:pPr>
        <w:pStyle w:val="ID-BodyText"/>
        <w:ind w:left="709" w:right="1128"/>
        <w:jc w:val="left"/>
        <w:rPr>
          <w:lang w:val="pl-PL"/>
        </w:rPr>
      </w:pPr>
    </w:p>
    <w:p w14:paraId="177169AC" w14:textId="523F9F74" w:rsidR="00F86EC6" w:rsidRDefault="00277D1A" w:rsidP="000336A1">
      <w:pPr>
        <w:pStyle w:val="ID-BodyText"/>
        <w:ind w:left="709" w:right="1128"/>
        <w:jc w:val="left"/>
        <w:rPr>
          <w:lang w:val="pl-PL"/>
        </w:rPr>
      </w:pPr>
      <w:r w:rsidRPr="007C0FE9">
        <w:rPr>
          <w:noProof/>
        </w:rPr>
        <w:drawing>
          <wp:anchor distT="0" distB="0" distL="114300" distR="114300" simplePos="0" relativeHeight="251785728" behindDoc="0" locked="0" layoutInCell="1" allowOverlap="1" wp14:anchorId="58F3715C" wp14:editId="1F1B96CC">
            <wp:simplePos x="0" y="0"/>
            <wp:positionH relativeFrom="column">
              <wp:posOffset>990600</wp:posOffset>
            </wp:positionH>
            <wp:positionV relativeFrom="paragraph">
              <wp:posOffset>37465</wp:posOffset>
            </wp:positionV>
            <wp:extent cx="2260600" cy="889635"/>
            <wp:effectExtent l="0" t="0" r="6350" b="5715"/>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C58618" w14:textId="5209EE6D" w:rsidR="00F86EC6" w:rsidRDefault="0069031F" w:rsidP="000336A1">
      <w:pPr>
        <w:pStyle w:val="ID-BodyText"/>
        <w:ind w:left="709" w:right="1128"/>
        <w:jc w:val="left"/>
        <w:rPr>
          <w:lang w:val="pl-PL"/>
        </w:rPr>
      </w:pPr>
      <w:r w:rsidRPr="007C0FE9">
        <w:rPr>
          <w:noProof/>
        </w:rPr>
        <w:drawing>
          <wp:anchor distT="0" distB="0" distL="114300" distR="114300" simplePos="0" relativeHeight="251786752" behindDoc="0" locked="0" layoutInCell="1" allowOverlap="1" wp14:anchorId="5A6556D2" wp14:editId="46D2DA45">
            <wp:simplePos x="0" y="0"/>
            <wp:positionH relativeFrom="column">
              <wp:posOffset>4067175</wp:posOffset>
            </wp:positionH>
            <wp:positionV relativeFrom="paragraph">
              <wp:posOffset>37465</wp:posOffset>
            </wp:positionV>
            <wp:extent cx="2457450" cy="418465"/>
            <wp:effectExtent l="0" t="0" r="0" b="635"/>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061FE2" w14:textId="7B686D25" w:rsidR="00F86EC6" w:rsidRDefault="00F86EC6" w:rsidP="000336A1">
      <w:pPr>
        <w:pStyle w:val="ID-BodyText"/>
        <w:ind w:left="709" w:right="1128"/>
        <w:jc w:val="left"/>
        <w:rPr>
          <w:lang w:val="pl-PL"/>
        </w:rPr>
      </w:pPr>
    </w:p>
    <w:p w14:paraId="456FF5FD" w14:textId="77777777" w:rsidR="00F86EC6" w:rsidRDefault="00F86EC6" w:rsidP="000336A1">
      <w:pPr>
        <w:pStyle w:val="ID-BodyText"/>
        <w:ind w:left="709" w:right="1128"/>
        <w:jc w:val="left"/>
        <w:rPr>
          <w:lang w:val="pl-PL"/>
        </w:rPr>
      </w:pPr>
    </w:p>
    <w:p w14:paraId="7C469793" w14:textId="6629FC81" w:rsidR="00F86EC6" w:rsidRDefault="00F86EC6" w:rsidP="000336A1">
      <w:pPr>
        <w:pStyle w:val="ID-BodyText"/>
        <w:ind w:left="709" w:right="1128"/>
        <w:jc w:val="left"/>
        <w:rPr>
          <w:lang w:val="pl-PL"/>
        </w:rPr>
      </w:pPr>
    </w:p>
    <w:p w14:paraId="044DA05E" w14:textId="6A7E9D1C" w:rsidR="00F86EC6" w:rsidRDefault="0069031F" w:rsidP="000336A1">
      <w:pPr>
        <w:pStyle w:val="ID-BodyText"/>
        <w:ind w:left="709" w:right="1128"/>
        <w:jc w:val="left"/>
        <w:rPr>
          <w:lang w:val="pl-PL"/>
        </w:rPr>
      </w:pPr>
      <w:r w:rsidRPr="007C0FE9">
        <w:rPr>
          <w:noProof/>
        </w:rPr>
        <w:drawing>
          <wp:anchor distT="0" distB="0" distL="114300" distR="114300" simplePos="0" relativeHeight="251788800" behindDoc="0" locked="0" layoutInCell="1" allowOverlap="1" wp14:anchorId="7D3CE424" wp14:editId="3BCC874E">
            <wp:simplePos x="0" y="0"/>
            <wp:positionH relativeFrom="column">
              <wp:posOffset>1546225</wp:posOffset>
            </wp:positionH>
            <wp:positionV relativeFrom="paragraph">
              <wp:posOffset>145415</wp:posOffset>
            </wp:positionV>
            <wp:extent cx="1193800" cy="1193800"/>
            <wp:effectExtent l="0" t="0" r="6350" b="6350"/>
            <wp:wrapSquare wrapText="bothSides"/>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4F372" w14:textId="388BAAB2" w:rsidR="00F86EC6" w:rsidRDefault="0069031F" w:rsidP="000336A1">
      <w:pPr>
        <w:pStyle w:val="ID-BodyText"/>
        <w:ind w:left="709" w:right="1128"/>
        <w:jc w:val="left"/>
        <w:rPr>
          <w:lang w:val="pl-PL"/>
        </w:rPr>
      </w:pPr>
      <w:r w:rsidRPr="007C0FE9">
        <w:rPr>
          <w:noProof/>
        </w:rPr>
        <w:drawing>
          <wp:anchor distT="0" distB="0" distL="114300" distR="114300" simplePos="0" relativeHeight="251787776" behindDoc="0" locked="0" layoutInCell="1" allowOverlap="1" wp14:anchorId="222BD71D" wp14:editId="1B0E5F10">
            <wp:simplePos x="0" y="0"/>
            <wp:positionH relativeFrom="column">
              <wp:posOffset>4845050</wp:posOffset>
            </wp:positionH>
            <wp:positionV relativeFrom="paragraph">
              <wp:posOffset>40640</wp:posOffset>
            </wp:positionV>
            <wp:extent cx="1016000" cy="1016000"/>
            <wp:effectExtent l="0" t="0" r="0" b="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2E9C2" w14:textId="42C71508" w:rsidR="00F86EC6" w:rsidRDefault="00F86EC6" w:rsidP="000336A1">
      <w:pPr>
        <w:pStyle w:val="ID-BodyText"/>
        <w:ind w:left="709" w:right="1128"/>
        <w:jc w:val="left"/>
        <w:rPr>
          <w:lang w:val="pl-PL"/>
        </w:rPr>
      </w:pPr>
    </w:p>
    <w:p w14:paraId="1E63F910" w14:textId="782E5AF3" w:rsidR="00F86EC6" w:rsidRDefault="00F86EC6" w:rsidP="000336A1">
      <w:pPr>
        <w:pStyle w:val="ID-BodyText"/>
        <w:ind w:left="709" w:right="1128"/>
        <w:jc w:val="left"/>
        <w:rPr>
          <w:lang w:val="pl-PL"/>
        </w:rPr>
      </w:pPr>
    </w:p>
    <w:p w14:paraId="234F3402" w14:textId="77777777" w:rsidR="00F86EC6" w:rsidRDefault="00F86EC6" w:rsidP="000336A1">
      <w:pPr>
        <w:pStyle w:val="ID-BodyText"/>
        <w:ind w:left="709" w:right="1128"/>
        <w:jc w:val="left"/>
        <w:rPr>
          <w:lang w:val="pl-PL"/>
        </w:rPr>
      </w:pPr>
    </w:p>
    <w:p w14:paraId="5F1BC5A0" w14:textId="10A22C56" w:rsidR="00F86EC6" w:rsidRDefault="00F86EC6" w:rsidP="000336A1">
      <w:pPr>
        <w:pStyle w:val="ID-BodyText"/>
        <w:ind w:left="709" w:right="1128"/>
        <w:jc w:val="left"/>
        <w:rPr>
          <w:lang w:val="pl-PL"/>
        </w:rPr>
      </w:pPr>
    </w:p>
    <w:p w14:paraId="22D81F0B" w14:textId="31976DAD" w:rsidR="00F86EC6" w:rsidRDefault="00F86EC6" w:rsidP="000336A1">
      <w:pPr>
        <w:pStyle w:val="ID-BodyText"/>
        <w:ind w:left="709" w:right="1128"/>
        <w:jc w:val="left"/>
        <w:rPr>
          <w:lang w:val="pl-PL"/>
        </w:rPr>
      </w:pPr>
    </w:p>
    <w:p w14:paraId="20C789F6" w14:textId="11B9B445" w:rsidR="00F86EC6" w:rsidRDefault="00F86EC6" w:rsidP="000336A1">
      <w:pPr>
        <w:pStyle w:val="ID-BodyText"/>
        <w:ind w:left="709" w:right="1128"/>
        <w:jc w:val="left"/>
        <w:rPr>
          <w:lang w:val="pl-PL"/>
        </w:rPr>
      </w:pPr>
    </w:p>
    <w:p w14:paraId="1DB6D61D" w14:textId="10335113" w:rsidR="00F86EC6" w:rsidRDefault="00F86EC6" w:rsidP="000336A1">
      <w:pPr>
        <w:pStyle w:val="ID-BodyText"/>
        <w:ind w:left="709" w:right="1128"/>
        <w:jc w:val="left"/>
        <w:rPr>
          <w:lang w:val="pl-PL"/>
        </w:rPr>
      </w:pPr>
    </w:p>
    <w:p w14:paraId="75A92332" w14:textId="26C06187" w:rsidR="00F86EC6" w:rsidRDefault="00F86EC6" w:rsidP="000336A1">
      <w:pPr>
        <w:pStyle w:val="ID-BodyText"/>
        <w:ind w:left="709" w:right="1128"/>
        <w:jc w:val="left"/>
        <w:rPr>
          <w:lang w:val="pl-PL"/>
        </w:rPr>
      </w:pPr>
    </w:p>
    <w:p w14:paraId="56B6AD6B" w14:textId="495B6511" w:rsidR="00F86EC6" w:rsidRDefault="0069031F" w:rsidP="000336A1">
      <w:pPr>
        <w:pStyle w:val="ID-BodyText"/>
        <w:ind w:left="709" w:right="1128"/>
        <w:jc w:val="left"/>
        <w:rPr>
          <w:lang w:val="pl-PL"/>
        </w:rPr>
      </w:pPr>
      <w:r w:rsidRPr="007C0FE9">
        <w:rPr>
          <w:noProof/>
        </w:rPr>
        <w:drawing>
          <wp:anchor distT="0" distB="0" distL="114300" distR="114300" simplePos="0" relativeHeight="251790848" behindDoc="0" locked="0" layoutInCell="1" allowOverlap="1" wp14:anchorId="70E1031F" wp14:editId="7B690D13">
            <wp:simplePos x="0" y="0"/>
            <wp:positionH relativeFrom="column">
              <wp:posOffset>4679950</wp:posOffset>
            </wp:positionH>
            <wp:positionV relativeFrom="paragraph">
              <wp:posOffset>38735</wp:posOffset>
            </wp:positionV>
            <wp:extent cx="1390650" cy="419100"/>
            <wp:effectExtent l="0" t="0" r="0" b="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33422" w:rsidRPr="007C0FE9">
        <w:rPr>
          <w:noProof/>
        </w:rPr>
        <w:drawing>
          <wp:anchor distT="0" distB="0" distL="114300" distR="114300" simplePos="0" relativeHeight="251789824" behindDoc="0" locked="0" layoutInCell="1" allowOverlap="1" wp14:anchorId="3B59E4F3" wp14:editId="0C3AA846">
            <wp:simplePos x="0" y="0"/>
            <wp:positionH relativeFrom="column">
              <wp:posOffset>1431925</wp:posOffset>
            </wp:positionH>
            <wp:positionV relativeFrom="paragraph">
              <wp:posOffset>41910</wp:posOffset>
            </wp:positionV>
            <wp:extent cx="1263650" cy="584200"/>
            <wp:effectExtent l="0" t="0" r="0" b="635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97ECEC" w14:textId="6CF68BBB" w:rsidR="00F86EC6" w:rsidRDefault="00F86EC6" w:rsidP="000336A1">
      <w:pPr>
        <w:pStyle w:val="ID-BodyText"/>
        <w:ind w:left="709" w:right="1128"/>
        <w:jc w:val="left"/>
        <w:rPr>
          <w:lang w:val="pl-PL"/>
        </w:rPr>
      </w:pPr>
    </w:p>
    <w:p w14:paraId="513ABEB5" w14:textId="77777777" w:rsidR="00F86EC6" w:rsidRDefault="00F86EC6" w:rsidP="000336A1">
      <w:pPr>
        <w:pStyle w:val="ID-BodyText"/>
        <w:ind w:left="709" w:right="1128"/>
        <w:jc w:val="left"/>
        <w:rPr>
          <w:lang w:val="pl-PL"/>
        </w:rPr>
      </w:pPr>
    </w:p>
    <w:p w14:paraId="5096A9C9" w14:textId="77777777" w:rsidR="00F86EC6" w:rsidRDefault="00F86EC6" w:rsidP="000336A1">
      <w:pPr>
        <w:pStyle w:val="ID-BodyText"/>
        <w:ind w:left="709" w:right="1128"/>
        <w:jc w:val="left"/>
        <w:rPr>
          <w:lang w:val="pl-PL"/>
        </w:rPr>
      </w:pPr>
    </w:p>
    <w:p w14:paraId="725ED5F4" w14:textId="77777777" w:rsidR="00F86EC6" w:rsidRDefault="00F86EC6" w:rsidP="000336A1">
      <w:pPr>
        <w:pStyle w:val="ID-BodyText"/>
        <w:ind w:left="709" w:right="1128"/>
        <w:jc w:val="left"/>
        <w:rPr>
          <w:lang w:val="pl-PL"/>
        </w:rPr>
      </w:pPr>
    </w:p>
    <w:p w14:paraId="357153A1" w14:textId="3E3A87DD" w:rsidR="00FF46E9" w:rsidRPr="00B679B3" w:rsidRDefault="00152E9E" w:rsidP="000336A1">
      <w:pPr>
        <w:pStyle w:val="ID-BodyText"/>
        <w:ind w:left="709" w:right="1128"/>
        <w:jc w:val="left"/>
        <w:rPr>
          <w:lang w:val="pl-PL"/>
        </w:rPr>
      </w:pPr>
      <w:r w:rsidRPr="007C0FE9">
        <w:rPr>
          <w:noProof/>
          <w:color w:val="ED368E"/>
        </w:rPr>
        <mc:AlternateContent>
          <mc:Choice Requires="wps">
            <w:drawing>
              <wp:anchor distT="0" distB="0" distL="114300" distR="114300" simplePos="0" relativeHeight="251807232" behindDoc="0" locked="0" layoutInCell="1" allowOverlap="1" wp14:anchorId="4C67BC55" wp14:editId="5B68131B">
                <wp:simplePos x="0" y="0"/>
                <wp:positionH relativeFrom="margin">
                  <wp:align>right</wp:align>
                </wp:positionH>
                <wp:positionV relativeFrom="margin">
                  <wp:posOffset>9136045</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F3652F9" w14:textId="77777777" w:rsidR="00D02FAD" w:rsidRPr="007F38B3" w:rsidRDefault="00D02FAD" w:rsidP="00D02FAD">
                            <w:pPr>
                              <w:jc w:val="center"/>
                              <w:rPr>
                                <w:color w:val="58595B"/>
                                <w:sz w:val="16"/>
                                <w:szCs w:val="16"/>
                                <w:lang w:val="pl-PL"/>
                              </w:rPr>
                            </w:pPr>
                            <w:r w:rsidRPr="007F38B3">
                              <w:rPr>
                                <w:rFonts w:eastAsia="Times New Roman"/>
                                <w:color w:val="58595B"/>
                                <w:sz w:val="16"/>
                                <w:szCs w:val="16"/>
                                <w:shd w:val="clear" w:color="auto" w:fill="FFFFFF"/>
                                <w:lang w:val="pl-PL"/>
                              </w:rPr>
                              <w:t>Projekt został sfinansowany przy wsparciu Komisji Europejskiej. Niniejsza publikacja [komunikat] odzwierciedla wyłącznie poglądy autora, a Komisja nie ponosi odpowiedzialności za jakiekolwiek wykorzystanie zawartych w niej informacji.</w:t>
                            </w:r>
                          </w:p>
                          <w:p w14:paraId="70098A34" w14:textId="77777777" w:rsidR="00152E9E" w:rsidRPr="00D02FAD" w:rsidRDefault="00152E9E" w:rsidP="00152E9E">
                            <w:pPr>
                              <w:jc w:val="center"/>
                              <w:rPr>
                                <w:color w:val="58595B"/>
                                <w:sz w:val="16"/>
                                <w:szCs w:val="16"/>
                                <w:lang w:val="pl-P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7BC55" id="Text Box 154" o:spid="_x0000_s1027" type="#_x0000_t202" style="position:absolute;left:0;text-align:left;margin-left:469.75pt;margin-top:719.35pt;width:520.95pt;height:44.65pt;z-index:2518072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rxfYwIAADsFAAAOAAAAZHJzL2Uyb0RvYy54bWysVF9P2zAQf5+072D5fU2KaNkiUtSBOk1C&#10;gICJZ9exSTTH59nXJt2n39lJS8f2wrQX+3z/73d3Pr/oW8O2yocGbMmnk5wzZSVUjX0u+bfH1YeP&#10;nAUUthIGrCr5TgV+sXj/7rxzhTqBGkylPCMnNhSdK3mN6IosC7JWrQgTcMqSUINvBdLTP2eVFx15&#10;b012kufzrANfOQ9ShUDcq0HIF8m/1krirdZBITMlp9wwnT6d63hmi3NRPHvh6kaOaYh/yKIVjaWg&#10;B1dXAgXb+OYPV20jPQTQOJHQZqB1I1WqgaqZ5q+qeaiFU6kWAie4A0zh/7mVN9sHd+cZ9p+hpwZG&#10;QDoXikDMWE+vfRtvypSRnCDcHWBTPTJJzPl8Os/nM84kyWbzs3w2i26yF2vnA35R0LJIlNxTWxJa&#10;YnsdcFDdq8RgFlaNMak1xv7GIJ8DR6XejtYvCScKd0ZFK2PvlWZNlfKOjDRV6tJ4thU0D0JKZTGV&#10;nPySdtTSFPsthqN+NB2yeovxwSJFBosH47ax4BNKr9Kuvu9T1oM+QX1UdySxX/dU+FE/11DtqM0e&#10;hg0ITq4a6sW1CHgnPI08dZbWGG/p0Aa6ksNIcVaD//k3ftSnSSQpZx2tUMnDj43wijPz1dKMfpqe&#10;nsadS4/T2dkJPfyxZH0ssZv2EqgrU/ownExk1EezJ7WH9om2fRmjkkhYSbFLjnvyEofFpt9CquUy&#10;KdGWOYHX9sHJ6DqiHCftsX8S3o3jiDTIN7BfNlG8mspBN1paWG4QdJNGNuI8oDriTxuahn78TeIX&#10;cPxOWi9/3uIXAAAA//8DAFBLAwQUAAYACAAAACEAQeCpXN8AAAALAQAADwAAAGRycy9kb3ducmV2&#10;LnhtbEyPQU/DMAyF70j8h8hI3FiyrYOuNJ2mIa4gBpvELWu8tlrjVE22ln+Pd4Kb7ff0/L18NbpW&#10;XLAPjScN04kCgVR621Cl4evz9SEFEaIha1pPqOEHA6yK25vcZNYP9IGXbawEh1DIjIY6xi6TMpQ1&#10;OhMmvkNi7eh7ZyKvfSVtbwYOd62cKfUonWmIP9Smw02N5Wl7dhp2b8fvfaLeqxe36AY/KkluKbW+&#10;vxvXzyAijvHPDFd8RoeCmQ7+TDaIVgMXiXxN5ukTiKuukukSxIGnxSxVIItc/u9Q/AIAAP//AwBQ&#10;SwECLQAUAAYACAAAACEAtoM4kv4AAADhAQAAEwAAAAAAAAAAAAAAAAAAAAAAW0NvbnRlbnRfVHlw&#10;ZXNdLnhtbFBLAQItABQABgAIAAAAIQA4/SH/1gAAAJQBAAALAAAAAAAAAAAAAAAAAC8BAABfcmVs&#10;cy8ucmVsc1BLAQItABQABgAIAAAAIQC9FrxfYwIAADsFAAAOAAAAAAAAAAAAAAAAAC4CAABkcnMv&#10;ZTJvRG9jLnhtbFBLAQItABQABgAIAAAAIQBB4Klc3wAAAAsBAAAPAAAAAAAAAAAAAAAAAL0EAABk&#10;cnMvZG93bnJldi54bWxQSwUGAAAAAAQABADzAAAAyQUAAAAA&#10;" filled="f" stroked="f">
                <v:textbox>
                  <w:txbxContent>
                    <w:p w14:paraId="4F3652F9" w14:textId="77777777" w:rsidR="00D02FAD" w:rsidRPr="007F38B3" w:rsidRDefault="00D02FAD" w:rsidP="00D02FAD">
                      <w:pPr>
                        <w:jc w:val="center"/>
                        <w:rPr>
                          <w:color w:val="58595B"/>
                          <w:sz w:val="16"/>
                          <w:szCs w:val="16"/>
                          <w:lang w:val="pl-PL"/>
                        </w:rPr>
                      </w:pPr>
                      <w:r w:rsidRPr="007F38B3">
                        <w:rPr>
                          <w:rFonts w:eastAsia="Times New Roman"/>
                          <w:color w:val="58595B"/>
                          <w:sz w:val="16"/>
                          <w:szCs w:val="16"/>
                          <w:shd w:val="clear" w:color="auto" w:fill="FFFFFF"/>
                          <w:lang w:val="pl-PL"/>
                        </w:rPr>
                        <w:t>Projekt został sfinansowany przy wsparciu Komisji Europejskiej. Niniejsza publikacja [komunikat] odzwierciedla wyłącznie poglądy autora, a Komisja nie ponosi odpowiedzialności za jakiekolwiek wykorzystanie zawartych w niej informacji.</w:t>
                      </w:r>
                    </w:p>
                    <w:p w14:paraId="70098A34" w14:textId="77777777" w:rsidR="00152E9E" w:rsidRPr="00D02FAD" w:rsidRDefault="00152E9E" w:rsidP="00152E9E">
                      <w:pPr>
                        <w:jc w:val="center"/>
                        <w:rPr>
                          <w:color w:val="58595B"/>
                          <w:sz w:val="16"/>
                          <w:szCs w:val="16"/>
                          <w:lang w:val="pl-PL"/>
                        </w:rPr>
                      </w:pPr>
                    </w:p>
                  </w:txbxContent>
                </v:textbox>
                <w10:wrap type="square" anchorx="margin" anchory="margin"/>
              </v:shape>
            </w:pict>
          </mc:Fallback>
        </mc:AlternateContent>
      </w:r>
      <w:r w:rsidR="00B679B3" w:rsidRPr="0001464C">
        <w:rPr>
          <w:lang w:val="pl-PL"/>
        </w:rPr>
        <w:t xml:space="preserve">Niniejszy materiał będący częścią projektu “Digital </w:t>
      </w:r>
      <w:proofErr w:type="spellStart"/>
      <w:r w:rsidR="00B679B3" w:rsidRPr="0001464C">
        <w:rPr>
          <w:lang w:val="pl-PL"/>
        </w:rPr>
        <w:t>Innovation</w:t>
      </w:r>
      <w:proofErr w:type="spellEnd"/>
      <w:r w:rsidR="00B679B3" w:rsidRPr="0001464C">
        <w:rPr>
          <w:lang w:val="pl-PL"/>
        </w:rPr>
        <w:t xml:space="preserve">” realizowanego w ramach programu Erasmus+ został przygotowany przez Burcu </w:t>
      </w:r>
      <w:proofErr w:type="spellStart"/>
      <w:r w:rsidR="00B679B3" w:rsidRPr="0001464C">
        <w:rPr>
          <w:lang w:val="pl-PL"/>
        </w:rPr>
        <w:t>Kör</w:t>
      </w:r>
      <w:proofErr w:type="spellEnd"/>
      <w:r w:rsidR="00B679B3" w:rsidRPr="0001464C">
        <w:rPr>
          <w:lang w:val="pl-PL"/>
        </w:rPr>
        <w:t xml:space="preserve"> i Ingrid </w:t>
      </w:r>
      <w:proofErr w:type="spellStart"/>
      <w:r w:rsidR="00B679B3" w:rsidRPr="0001464C">
        <w:rPr>
          <w:lang w:val="pl-PL"/>
        </w:rPr>
        <w:t>Wakkee</w:t>
      </w:r>
      <w:proofErr w:type="spellEnd"/>
      <w:r w:rsidR="00B679B3" w:rsidRPr="0001464C">
        <w:rPr>
          <w:lang w:val="pl-PL"/>
        </w:rPr>
        <w:t xml:space="preserve"> z Amsterdam University of Applied </w:t>
      </w:r>
      <w:proofErr w:type="spellStart"/>
      <w:r w:rsidR="00B679B3" w:rsidRPr="0001464C">
        <w:rPr>
          <w:lang w:val="pl-PL"/>
        </w:rPr>
        <w:t>Sciences</w:t>
      </w:r>
      <w:proofErr w:type="spellEnd"/>
      <w:r w:rsidR="00B679B3" w:rsidRPr="0001464C">
        <w:rPr>
          <w:lang w:val="pl-PL"/>
        </w:rPr>
        <w:t xml:space="preserve"> we współpracy partnerami projektu Digital </w:t>
      </w:r>
      <w:proofErr w:type="spellStart"/>
      <w:r w:rsidR="00B679B3" w:rsidRPr="0001464C">
        <w:rPr>
          <w:lang w:val="pl-PL"/>
        </w:rPr>
        <w:t>Innovation</w:t>
      </w:r>
      <w:proofErr w:type="spellEnd"/>
      <w:r w:rsidR="00B679B3" w:rsidRPr="0001464C">
        <w:rPr>
          <w:lang w:val="pl-PL"/>
        </w:rPr>
        <w:t>.</w:t>
      </w:r>
      <w:r w:rsidR="00DF3DFC" w:rsidRPr="00B679B3">
        <w:rPr>
          <w:lang w:val="pl-PL"/>
        </w:rPr>
        <w:br w:type="page"/>
      </w:r>
    </w:p>
    <w:p w14:paraId="2B5DEA14" w14:textId="00DAAA14" w:rsidR="00BC1728" w:rsidRPr="007C0FE9" w:rsidRDefault="00D02FAD" w:rsidP="000336A1">
      <w:pPr>
        <w:pStyle w:val="ID-PinkHeading"/>
        <w:ind w:left="709"/>
        <w:jc w:val="left"/>
      </w:pPr>
      <w:bookmarkStart w:id="4" w:name="_Toc122338400"/>
      <w:proofErr w:type="spellStart"/>
      <w:r>
        <w:lastRenderedPageBreak/>
        <w:t>Spis</w:t>
      </w:r>
      <w:proofErr w:type="spellEnd"/>
      <w:r>
        <w:t xml:space="preserve"> </w:t>
      </w:r>
      <w:proofErr w:type="spellStart"/>
      <w:r>
        <w:t>treści</w:t>
      </w:r>
      <w:bookmarkEnd w:id="4"/>
      <w:proofErr w:type="spellEnd"/>
    </w:p>
    <w:sdt>
      <w:sdtPr>
        <w:rPr>
          <w:rFonts w:asciiTheme="minorHAnsi" w:eastAsiaTheme="minorHAnsi" w:hAnsiTheme="minorHAnsi" w:cstheme="minorBidi"/>
          <w:color w:val="auto"/>
          <w:sz w:val="22"/>
          <w:szCs w:val="22"/>
        </w:rPr>
        <w:id w:val="-575588371"/>
        <w:docPartObj>
          <w:docPartGallery w:val="Table of Contents"/>
          <w:docPartUnique/>
        </w:docPartObj>
      </w:sdtPr>
      <w:sdtEndPr>
        <w:rPr>
          <w:b/>
          <w:bCs/>
          <w:noProof/>
        </w:rPr>
      </w:sdtEndPr>
      <w:sdtContent>
        <w:p w14:paraId="590C3794" w14:textId="44B66A03" w:rsidR="000D651E" w:rsidRPr="007C0FE9" w:rsidRDefault="000D651E" w:rsidP="000336A1">
          <w:pPr>
            <w:pStyle w:val="Nagwekspisutreci"/>
            <w:ind w:left="851"/>
          </w:pPr>
        </w:p>
        <w:p w14:paraId="42D40038" w14:textId="305FEF55" w:rsidR="00EB6189" w:rsidRDefault="000D651E">
          <w:pPr>
            <w:pStyle w:val="Spistreci1"/>
            <w:rPr>
              <w:rFonts w:eastAsiaTheme="minorEastAsia"/>
              <w:noProof/>
              <w:lang w:val="pl-PL" w:eastAsia="pl-PL"/>
            </w:rPr>
          </w:pPr>
          <w:r w:rsidRPr="007C0FE9">
            <w:fldChar w:fldCharType="begin"/>
          </w:r>
          <w:r w:rsidRPr="007C0FE9">
            <w:instrText xml:space="preserve"> TOC \o "1-3" \h \z \u </w:instrText>
          </w:r>
          <w:r w:rsidRPr="007C0FE9">
            <w:fldChar w:fldCharType="separate"/>
          </w:r>
          <w:hyperlink w:anchor="_Toc122338399" w:history="1">
            <w:r w:rsidR="00EB6189" w:rsidRPr="00AA60F2">
              <w:rPr>
                <w:rStyle w:val="Hipercze"/>
                <w:noProof/>
                <w:lang w:val="pl-PL"/>
              </w:rPr>
              <w:t>Partnerstwo</w:t>
            </w:r>
            <w:r w:rsidR="00EB6189">
              <w:rPr>
                <w:noProof/>
                <w:webHidden/>
              </w:rPr>
              <w:tab/>
            </w:r>
            <w:r w:rsidR="00EB6189">
              <w:rPr>
                <w:noProof/>
                <w:webHidden/>
              </w:rPr>
              <w:fldChar w:fldCharType="begin"/>
            </w:r>
            <w:r w:rsidR="00EB6189">
              <w:rPr>
                <w:noProof/>
                <w:webHidden/>
              </w:rPr>
              <w:instrText xml:space="preserve"> PAGEREF _Toc122338399 \h </w:instrText>
            </w:r>
            <w:r w:rsidR="00EB6189">
              <w:rPr>
                <w:noProof/>
                <w:webHidden/>
              </w:rPr>
            </w:r>
            <w:r w:rsidR="00EB6189">
              <w:rPr>
                <w:noProof/>
                <w:webHidden/>
              </w:rPr>
              <w:fldChar w:fldCharType="separate"/>
            </w:r>
            <w:r w:rsidR="00EB6189">
              <w:rPr>
                <w:noProof/>
                <w:webHidden/>
              </w:rPr>
              <w:t>ii</w:t>
            </w:r>
            <w:r w:rsidR="00EB6189">
              <w:rPr>
                <w:noProof/>
                <w:webHidden/>
              </w:rPr>
              <w:fldChar w:fldCharType="end"/>
            </w:r>
          </w:hyperlink>
        </w:p>
        <w:p w14:paraId="5A194BE5" w14:textId="23F8D764" w:rsidR="00EB6189" w:rsidRDefault="00F67230">
          <w:pPr>
            <w:pStyle w:val="Spistreci1"/>
            <w:rPr>
              <w:rFonts w:eastAsiaTheme="minorEastAsia"/>
              <w:noProof/>
              <w:lang w:val="pl-PL" w:eastAsia="pl-PL"/>
            </w:rPr>
          </w:pPr>
          <w:hyperlink w:anchor="_Toc122338400" w:history="1">
            <w:r w:rsidR="00EB6189" w:rsidRPr="00AA60F2">
              <w:rPr>
                <w:rStyle w:val="Hipercze"/>
                <w:noProof/>
              </w:rPr>
              <w:t>Spis treści</w:t>
            </w:r>
            <w:r w:rsidR="00EB6189">
              <w:rPr>
                <w:noProof/>
                <w:webHidden/>
              </w:rPr>
              <w:tab/>
            </w:r>
            <w:r w:rsidR="00EB6189">
              <w:rPr>
                <w:noProof/>
                <w:webHidden/>
              </w:rPr>
              <w:fldChar w:fldCharType="begin"/>
            </w:r>
            <w:r w:rsidR="00EB6189">
              <w:rPr>
                <w:noProof/>
                <w:webHidden/>
              </w:rPr>
              <w:instrText xml:space="preserve"> PAGEREF _Toc122338400 \h </w:instrText>
            </w:r>
            <w:r w:rsidR="00EB6189">
              <w:rPr>
                <w:noProof/>
                <w:webHidden/>
              </w:rPr>
            </w:r>
            <w:r w:rsidR="00EB6189">
              <w:rPr>
                <w:noProof/>
                <w:webHidden/>
              </w:rPr>
              <w:fldChar w:fldCharType="separate"/>
            </w:r>
            <w:r w:rsidR="00EB6189">
              <w:rPr>
                <w:noProof/>
                <w:webHidden/>
              </w:rPr>
              <w:t>iii</w:t>
            </w:r>
            <w:r w:rsidR="00EB6189">
              <w:rPr>
                <w:noProof/>
                <w:webHidden/>
              </w:rPr>
              <w:fldChar w:fldCharType="end"/>
            </w:r>
          </w:hyperlink>
        </w:p>
        <w:p w14:paraId="17816B15" w14:textId="1CA98E53" w:rsidR="00EB6189" w:rsidRDefault="00F67230">
          <w:pPr>
            <w:pStyle w:val="Spistreci1"/>
            <w:rPr>
              <w:rFonts w:eastAsiaTheme="minorEastAsia"/>
              <w:noProof/>
              <w:lang w:val="pl-PL" w:eastAsia="pl-PL"/>
            </w:rPr>
          </w:pPr>
          <w:hyperlink w:anchor="_Toc122338401" w:history="1">
            <w:r w:rsidR="00EB6189" w:rsidRPr="00AA60F2">
              <w:rPr>
                <w:rStyle w:val="Hipercze"/>
                <w:noProof/>
              </w:rPr>
              <w:t>Lista skrótów</w:t>
            </w:r>
            <w:r w:rsidR="00EB6189">
              <w:rPr>
                <w:noProof/>
                <w:webHidden/>
              </w:rPr>
              <w:tab/>
            </w:r>
            <w:r w:rsidR="00EB6189">
              <w:rPr>
                <w:noProof/>
                <w:webHidden/>
              </w:rPr>
              <w:fldChar w:fldCharType="begin"/>
            </w:r>
            <w:r w:rsidR="00EB6189">
              <w:rPr>
                <w:noProof/>
                <w:webHidden/>
              </w:rPr>
              <w:instrText xml:space="preserve"> PAGEREF _Toc122338401 \h </w:instrText>
            </w:r>
            <w:r w:rsidR="00EB6189">
              <w:rPr>
                <w:noProof/>
                <w:webHidden/>
              </w:rPr>
            </w:r>
            <w:r w:rsidR="00EB6189">
              <w:rPr>
                <w:noProof/>
                <w:webHidden/>
              </w:rPr>
              <w:fldChar w:fldCharType="separate"/>
            </w:r>
            <w:r w:rsidR="00EB6189">
              <w:rPr>
                <w:noProof/>
                <w:webHidden/>
              </w:rPr>
              <w:t>v</w:t>
            </w:r>
            <w:r w:rsidR="00EB6189">
              <w:rPr>
                <w:noProof/>
                <w:webHidden/>
              </w:rPr>
              <w:fldChar w:fldCharType="end"/>
            </w:r>
          </w:hyperlink>
        </w:p>
        <w:p w14:paraId="5AF5C4C4" w14:textId="490A4E88" w:rsidR="00EB6189" w:rsidRDefault="00F67230">
          <w:pPr>
            <w:pStyle w:val="Spistreci1"/>
            <w:rPr>
              <w:rFonts w:eastAsiaTheme="minorEastAsia"/>
              <w:noProof/>
              <w:lang w:val="pl-PL" w:eastAsia="pl-PL"/>
            </w:rPr>
          </w:pPr>
          <w:hyperlink w:anchor="_Toc122338402" w:history="1">
            <w:r w:rsidR="00EB6189" w:rsidRPr="00AA60F2">
              <w:rPr>
                <w:rStyle w:val="Hipercze"/>
                <w:noProof/>
              </w:rPr>
              <w:t>Wykaz rysunków</w:t>
            </w:r>
            <w:r w:rsidR="00EB6189">
              <w:rPr>
                <w:noProof/>
                <w:webHidden/>
              </w:rPr>
              <w:tab/>
            </w:r>
            <w:r w:rsidR="00EB6189">
              <w:rPr>
                <w:noProof/>
                <w:webHidden/>
              </w:rPr>
              <w:fldChar w:fldCharType="begin"/>
            </w:r>
            <w:r w:rsidR="00EB6189">
              <w:rPr>
                <w:noProof/>
                <w:webHidden/>
              </w:rPr>
              <w:instrText xml:space="preserve"> PAGEREF _Toc122338402 \h </w:instrText>
            </w:r>
            <w:r w:rsidR="00EB6189">
              <w:rPr>
                <w:noProof/>
                <w:webHidden/>
              </w:rPr>
            </w:r>
            <w:r w:rsidR="00EB6189">
              <w:rPr>
                <w:noProof/>
                <w:webHidden/>
              </w:rPr>
              <w:fldChar w:fldCharType="separate"/>
            </w:r>
            <w:r w:rsidR="00EB6189">
              <w:rPr>
                <w:noProof/>
                <w:webHidden/>
              </w:rPr>
              <w:t>vi</w:t>
            </w:r>
            <w:r w:rsidR="00EB6189">
              <w:rPr>
                <w:noProof/>
                <w:webHidden/>
              </w:rPr>
              <w:fldChar w:fldCharType="end"/>
            </w:r>
          </w:hyperlink>
        </w:p>
        <w:p w14:paraId="218A7FA0" w14:textId="5000AA4E" w:rsidR="00EB6189" w:rsidRDefault="00F67230">
          <w:pPr>
            <w:pStyle w:val="Spistreci1"/>
            <w:rPr>
              <w:rFonts w:eastAsiaTheme="minorEastAsia"/>
              <w:noProof/>
              <w:lang w:val="pl-PL" w:eastAsia="pl-PL"/>
            </w:rPr>
          </w:pPr>
          <w:hyperlink r:id="rId27" w:anchor="_Toc122338403" w:history="1">
            <w:r w:rsidR="00EB6189" w:rsidRPr="00AA60F2">
              <w:rPr>
                <w:rStyle w:val="Hipercze"/>
                <w:noProof/>
                <w:lang w:eastAsia="en-IE"/>
              </w:rPr>
              <w:t>Sekcja 1</w:t>
            </w:r>
            <w:r w:rsidR="00EB6189">
              <w:rPr>
                <w:noProof/>
                <w:webHidden/>
              </w:rPr>
              <w:tab/>
            </w:r>
            <w:r w:rsidR="00EB6189">
              <w:rPr>
                <w:noProof/>
                <w:webHidden/>
              </w:rPr>
              <w:fldChar w:fldCharType="begin"/>
            </w:r>
            <w:r w:rsidR="00EB6189">
              <w:rPr>
                <w:noProof/>
                <w:webHidden/>
              </w:rPr>
              <w:instrText xml:space="preserve"> PAGEREF _Toc122338403 \h </w:instrText>
            </w:r>
            <w:r w:rsidR="00EB6189">
              <w:rPr>
                <w:noProof/>
                <w:webHidden/>
              </w:rPr>
            </w:r>
            <w:r w:rsidR="00EB6189">
              <w:rPr>
                <w:noProof/>
                <w:webHidden/>
              </w:rPr>
              <w:fldChar w:fldCharType="separate"/>
            </w:r>
            <w:r w:rsidR="00EB6189">
              <w:rPr>
                <w:noProof/>
                <w:webHidden/>
              </w:rPr>
              <w:t>vii</w:t>
            </w:r>
            <w:r w:rsidR="00EB6189">
              <w:rPr>
                <w:noProof/>
                <w:webHidden/>
              </w:rPr>
              <w:fldChar w:fldCharType="end"/>
            </w:r>
          </w:hyperlink>
        </w:p>
        <w:p w14:paraId="594EF098" w14:textId="1B331C10" w:rsidR="00EB6189" w:rsidRDefault="00F67230">
          <w:pPr>
            <w:pStyle w:val="Spistreci1"/>
            <w:rPr>
              <w:rFonts w:eastAsiaTheme="minorEastAsia"/>
              <w:noProof/>
              <w:lang w:val="pl-PL" w:eastAsia="pl-PL"/>
            </w:rPr>
          </w:pPr>
          <w:hyperlink r:id="rId28" w:anchor="_Toc122338404" w:history="1">
            <w:r w:rsidR="00EB6189" w:rsidRPr="00AA60F2">
              <w:rPr>
                <w:rStyle w:val="Hipercze"/>
                <w:bCs/>
                <w:noProof/>
              </w:rPr>
              <w:t>WPROWADZENIE</w:t>
            </w:r>
            <w:r w:rsidR="00EB6189">
              <w:rPr>
                <w:noProof/>
                <w:webHidden/>
              </w:rPr>
              <w:tab/>
            </w:r>
            <w:r w:rsidR="00EB6189">
              <w:rPr>
                <w:noProof/>
                <w:webHidden/>
              </w:rPr>
              <w:fldChar w:fldCharType="begin"/>
            </w:r>
            <w:r w:rsidR="00EB6189">
              <w:rPr>
                <w:noProof/>
                <w:webHidden/>
              </w:rPr>
              <w:instrText xml:space="preserve"> PAGEREF _Toc122338404 \h </w:instrText>
            </w:r>
            <w:r w:rsidR="00EB6189">
              <w:rPr>
                <w:noProof/>
                <w:webHidden/>
              </w:rPr>
            </w:r>
            <w:r w:rsidR="00EB6189">
              <w:rPr>
                <w:noProof/>
                <w:webHidden/>
              </w:rPr>
              <w:fldChar w:fldCharType="separate"/>
            </w:r>
            <w:r w:rsidR="00EB6189">
              <w:rPr>
                <w:noProof/>
                <w:webHidden/>
              </w:rPr>
              <w:t>vii</w:t>
            </w:r>
            <w:r w:rsidR="00EB6189">
              <w:rPr>
                <w:noProof/>
                <w:webHidden/>
              </w:rPr>
              <w:fldChar w:fldCharType="end"/>
            </w:r>
          </w:hyperlink>
        </w:p>
        <w:p w14:paraId="4470DE65" w14:textId="6C941018" w:rsidR="00EB6189" w:rsidRDefault="00F67230">
          <w:pPr>
            <w:pStyle w:val="Spistreci1"/>
            <w:rPr>
              <w:rFonts w:eastAsiaTheme="minorEastAsia"/>
              <w:noProof/>
              <w:lang w:val="pl-PL" w:eastAsia="pl-PL"/>
            </w:rPr>
          </w:pPr>
          <w:hyperlink w:anchor="_Toc122338405" w:history="1">
            <w:r w:rsidR="00EB6189" w:rsidRPr="00AA60F2">
              <w:rPr>
                <w:rStyle w:val="Hipercze"/>
                <w:noProof/>
              </w:rPr>
              <w:t>1.</w:t>
            </w:r>
            <w:r w:rsidR="00EB6189">
              <w:rPr>
                <w:rFonts w:eastAsiaTheme="minorEastAsia"/>
                <w:noProof/>
                <w:lang w:val="pl-PL" w:eastAsia="pl-PL"/>
              </w:rPr>
              <w:tab/>
            </w:r>
            <w:r w:rsidR="00EB6189" w:rsidRPr="00AA60F2">
              <w:rPr>
                <w:rStyle w:val="Hipercze"/>
                <w:noProof/>
              </w:rPr>
              <w:t>WPROWADZENIE</w:t>
            </w:r>
            <w:r w:rsidR="00EB6189">
              <w:rPr>
                <w:noProof/>
                <w:webHidden/>
              </w:rPr>
              <w:tab/>
            </w:r>
            <w:r w:rsidR="00EB6189">
              <w:rPr>
                <w:noProof/>
                <w:webHidden/>
              </w:rPr>
              <w:fldChar w:fldCharType="begin"/>
            </w:r>
            <w:r w:rsidR="00EB6189">
              <w:rPr>
                <w:noProof/>
                <w:webHidden/>
              </w:rPr>
              <w:instrText xml:space="preserve"> PAGEREF _Toc122338405 \h </w:instrText>
            </w:r>
            <w:r w:rsidR="00EB6189">
              <w:rPr>
                <w:noProof/>
                <w:webHidden/>
              </w:rPr>
            </w:r>
            <w:r w:rsidR="00EB6189">
              <w:rPr>
                <w:noProof/>
                <w:webHidden/>
              </w:rPr>
              <w:fldChar w:fldCharType="separate"/>
            </w:r>
            <w:r w:rsidR="00EB6189">
              <w:rPr>
                <w:noProof/>
                <w:webHidden/>
              </w:rPr>
              <w:t>1</w:t>
            </w:r>
            <w:r w:rsidR="00EB6189">
              <w:rPr>
                <w:noProof/>
                <w:webHidden/>
              </w:rPr>
              <w:fldChar w:fldCharType="end"/>
            </w:r>
          </w:hyperlink>
        </w:p>
        <w:p w14:paraId="3910A71A" w14:textId="78A94211" w:rsidR="00EB6189" w:rsidRDefault="00F67230">
          <w:pPr>
            <w:pStyle w:val="Spistreci1"/>
            <w:rPr>
              <w:rFonts w:eastAsiaTheme="minorEastAsia"/>
              <w:noProof/>
              <w:lang w:val="pl-PL" w:eastAsia="pl-PL"/>
            </w:rPr>
          </w:pPr>
          <w:hyperlink r:id="rId29" w:anchor="_Toc122338406" w:history="1">
            <w:r w:rsidR="00EB6189" w:rsidRPr="00AA60F2">
              <w:rPr>
                <w:rStyle w:val="Hipercze"/>
                <w:noProof/>
                <w:lang w:val="pl-PL" w:eastAsia="en-IE"/>
              </w:rPr>
              <w:t>Sekcja 2 OPIS SZKOLENIA Z ZARZĄDZANIA INNOWACJAMI</w:t>
            </w:r>
            <w:r w:rsidR="00EB6189">
              <w:rPr>
                <w:noProof/>
                <w:webHidden/>
              </w:rPr>
              <w:tab/>
            </w:r>
            <w:r w:rsidR="00EB6189">
              <w:rPr>
                <w:noProof/>
                <w:webHidden/>
              </w:rPr>
              <w:fldChar w:fldCharType="begin"/>
            </w:r>
            <w:r w:rsidR="00EB6189">
              <w:rPr>
                <w:noProof/>
                <w:webHidden/>
              </w:rPr>
              <w:instrText xml:space="preserve"> PAGEREF _Toc122338406 \h </w:instrText>
            </w:r>
            <w:r w:rsidR="00EB6189">
              <w:rPr>
                <w:noProof/>
                <w:webHidden/>
              </w:rPr>
            </w:r>
            <w:r w:rsidR="00EB6189">
              <w:rPr>
                <w:noProof/>
                <w:webHidden/>
              </w:rPr>
              <w:fldChar w:fldCharType="separate"/>
            </w:r>
            <w:r w:rsidR="00EB6189">
              <w:rPr>
                <w:noProof/>
                <w:webHidden/>
              </w:rPr>
              <w:t>4</w:t>
            </w:r>
            <w:r w:rsidR="00EB6189">
              <w:rPr>
                <w:noProof/>
                <w:webHidden/>
              </w:rPr>
              <w:fldChar w:fldCharType="end"/>
            </w:r>
          </w:hyperlink>
        </w:p>
        <w:p w14:paraId="4EE76530" w14:textId="7990A023" w:rsidR="00EB6189" w:rsidRDefault="00F67230">
          <w:pPr>
            <w:pStyle w:val="Spistreci1"/>
            <w:rPr>
              <w:rFonts w:eastAsiaTheme="minorEastAsia"/>
              <w:noProof/>
              <w:lang w:val="pl-PL" w:eastAsia="pl-PL"/>
            </w:rPr>
          </w:pPr>
          <w:hyperlink r:id="rId30" w:anchor="_Toc122338407" w:history="1">
            <w:r w:rsidR="00EB6189" w:rsidRPr="00AA60F2">
              <w:rPr>
                <w:rStyle w:val="Hipercze"/>
                <w:noProof/>
                <w:lang w:val="pl-PL" w:eastAsia="en-IE"/>
              </w:rPr>
              <w:t>Sekcja 3 AKTYWNOŚCI SZKOLENIOWE OPARTE O ROZWIĄZYWANIE PROBLEMÓW</w:t>
            </w:r>
            <w:r w:rsidR="00EB6189">
              <w:rPr>
                <w:noProof/>
                <w:webHidden/>
              </w:rPr>
              <w:tab/>
            </w:r>
            <w:r w:rsidR="00EB6189">
              <w:rPr>
                <w:noProof/>
                <w:webHidden/>
              </w:rPr>
              <w:fldChar w:fldCharType="begin"/>
            </w:r>
            <w:r w:rsidR="00EB6189">
              <w:rPr>
                <w:noProof/>
                <w:webHidden/>
              </w:rPr>
              <w:instrText xml:space="preserve"> PAGEREF _Toc122338407 \h </w:instrText>
            </w:r>
            <w:r w:rsidR="00EB6189">
              <w:rPr>
                <w:noProof/>
                <w:webHidden/>
              </w:rPr>
            </w:r>
            <w:r w:rsidR="00EB6189">
              <w:rPr>
                <w:noProof/>
                <w:webHidden/>
              </w:rPr>
              <w:fldChar w:fldCharType="separate"/>
            </w:r>
            <w:r w:rsidR="00EB6189">
              <w:rPr>
                <w:noProof/>
                <w:webHidden/>
              </w:rPr>
              <w:t>7</w:t>
            </w:r>
            <w:r w:rsidR="00EB6189">
              <w:rPr>
                <w:noProof/>
                <w:webHidden/>
              </w:rPr>
              <w:fldChar w:fldCharType="end"/>
            </w:r>
          </w:hyperlink>
        </w:p>
        <w:p w14:paraId="1E21CCFD" w14:textId="5EC55B00" w:rsidR="00EB6189" w:rsidRDefault="00F67230">
          <w:pPr>
            <w:pStyle w:val="Spistreci1"/>
            <w:rPr>
              <w:rFonts w:eastAsiaTheme="minorEastAsia"/>
              <w:noProof/>
              <w:lang w:val="pl-PL" w:eastAsia="pl-PL"/>
            </w:rPr>
          </w:pPr>
          <w:hyperlink w:anchor="_Toc122338408" w:history="1">
            <w:r w:rsidR="00EB6189" w:rsidRPr="00AA60F2">
              <w:rPr>
                <w:rStyle w:val="Hipercze"/>
                <w:noProof/>
              </w:rPr>
              <w:t>3.</w:t>
            </w:r>
            <w:r w:rsidR="00EB6189">
              <w:rPr>
                <w:rFonts w:eastAsiaTheme="minorEastAsia"/>
                <w:noProof/>
                <w:lang w:val="pl-PL" w:eastAsia="pl-PL"/>
              </w:rPr>
              <w:tab/>
            </w:r>
            <w:r w:rsidR="00EB6189" w:rsidRPr="00AA60F2">
              <w:rPr>
                <w:rStyle w:val="Hipercze"/>
                <w:noProof/>
              </w:rPr>
              <w:t>Etap 0: Przygotowanie</w:t>
            </w:r>
            <w:r w:rsidR="00EB6189">
              <w:rPr>
                <w:noProof/>
                <w:webHidden/>
              </w:rPr>
              <w:tab/>
            </w:r>
            <w:r w:rsidR="00EB6189">
              <w:rPr>
                <w:noProof/>
                <w:webHidden/>
              </w:rPr>
              <w:fldChar w:fldCharType="begin"/>
            </w:r>
            <w:r w:rsidR="00EB6189">
              <w:rPr>
                <w:noProof/>
                <w:webHidden/>
              </w:rPr>
              <w:instrText xml:space="preserve"> PAGEREF _Toc122338408 \h </w:instrText>
            </w:r>
            <w:r w:rsidR="00EB6189">
              <w:rPr>
                <w:noProof/>
                <w:webHidden/>
              </w:rPr>
            </w:r>
            <w:r w:rsidR="00EB6189">
              <w:rPr>
                <w:noProof/>
                <w:webHidden/>
              </w:rPr>
              <w:fldChar w:fldCharType="separate"/>
            </w:r>
            <w:r w:rsidR="00EB6189">
              <w:rPr>
                <w:noProof/>
                <w:webHidden/>
              </w:rPr>
              <w:t>8</w:t>
            </w:r>
            <w:r w:rsidR="00EB6189">
              <w:rPr>
                <w:noProof/>
                <w:webHidden/>
              </w:rPr>
              <w:fldChar w:fldCharType="end"/>
            </w:r>
          </w:hyperlink>
        </w:p>
        <w:p w14:paraId="11C1C4A1" w14:textId="29FA576B" w:rsidR="00EB6189" w:rsidRDefault="00F67230">
          <w:pPr>
            <w:pStyle w:val="Spistreci1"/>
            <w:rPr>
              <w:rFonts w:eastAsiaTheme="minorEastAsia"/>
              <w:noProof/>
              <w:lang w:val="pl-PL" w:eastAsia="pl-PL"/>
            </w:rPr>
          </w:pPr>
          <w:hyperlink w:anchor="_Toc122338409" w:history="1">
            <w:r w:rsidR="00EB6189" w:rsidRPr="00AA60F2">
              <w:rPr>
                <w:rStyle w:val="Hipercze"/>
                <w:noProof/>
              </w:rPr>
              <w:t>4.</w:t>
            </w:r>
            <w:r w:rsidR="00EB6189">
              <w:rPr>
                <w:rFonts w:eastAsiaTheme="minorEastAsia"/>
                <w:noProof/>
                <w:lang w:val="pl-PL" w:eastAsia="pl-PL"/>
              </w:rPr>
              <w:tab/>
            </w:r>
            <w:r w:rsidR="00EB6189" w:rsidRPr="00AA60F2">
              <w:rPr>
                <w:rStyle w:val="Hipercze"/>
                <w:noProof/>
              </w:rPr>
              <w:t>Etap 1: Identyfikacja możliwości</w:t>
            </w:r>
            <w:r w:rsidR="00EB6189">
              <w:rPr>
                <w:noProof/>
                <w:webHidden/>
              </w:rPr>
              <w:tab/>
            </w:r>
            <w:r w:rsidR="00EB6189">
              <w:rPr>
                <w:noProof/>
                <w:webHidden/>
              </w:rPr>
              <w:fldChar w:fldCharType="begin"/>
            </w:r>
            <w:r w:rsidR="00EB6189">
              <w:rPr>
                <w:noProof/>
                <w:webHidden/>
              </w:rPr>
              <w:instrText xml:space="preserve"> PAGEREF _Toc122338409 \h </w:instrText>
            </w:r>
            <w:r w:rsidR="00EB6189">
              <w:rPr>
                <w:noProof/>
                <w:webHidden/>
              </w:rPr>
            </w:r>
            <w:r w:rsidR="00EB6189">
              <w:rPr>
                <w:noProof/>
                <w:webHidden/>
              </w:rPr>
              <w:fldChar w:fldCharType="separate"/>
            </w:r>
            <w:r w:rsidR="00EB6189">
              <w:rPr>
                <w:noProof/>
                <w:webHidden/>
              </w:rPr>
              <w:t>11</w:t>
            </w:r>
            <w:r w:rsidR="00EB6189">
              <w:rPr>
                <w:noProof/>
                <w:webHidden/>
              </w:rPr>
              <w:fldChar w:fldCharType="end"/>
            </w:r>
          </w:hyperlink>
        </w:p>
        <w:p w14:paraId="51A1093D" w14:textId="76F39B50" w:rsidR="00EB6189" w:rsidRDefault="00F67230">
          <w:pPr>
            <w:pStyle w:val="Spistreci1"/>
            <w:rPr>
              <w:rFonts w:eastAsiaTheme="minorEastAsia"/>
              <w:noProof/>
              <w:lang w:val="pl-PL" w:eastAsia="pl-PL"/>
            </w:rPr>
          </w:pPr>
          <w:hyperlink w:anchor="_Toc122338410" w:history="1">
            <w:r w:rsidR="00EB6189" w:rsidRPr="00AA60F2">
              <w:rPr>
                <w:rStyle w:val="Hipercze"/>
                <w:noProof/>
              </w:rPr>
              <w:t>5.</w:t>
            </w:r>
            <w:r w:rsidR="00EB6189">
              <w:rPr>
                <w:rFonts w:eastAsiaTheme="minorEastAsia"/>
                <w:noProof/>
                <w:lang w:val="pl-PL" w:eastAsia="pl-PL"/>
              </w:rPr>
              <w:tab/>
            </w:r>
            <w:r w:rsidR="00EB6189" w:rsidRPr="00AA60F2">
              <w:rPr>
                <w:rStyle w:val="Hipercze"/>
                <w:noProof/>
                <w:lang w:val="pl-PL"/>
              </w:rPr>
              <w:t>Etap 2: Ideacja i zarządzanie pomysłami</w:t>
            </w:r>
            <w:r w:rsidR="00EB6189">
              <w:rPr>
                <w:noProof/>
                <w:webHidden/>
              </w:rPr>
              <w:tab/>
            </w:r>
            <w:r w:rsidR="00EB6189">
              <w:rPr>
                <w:noProof/>
                <w:webHidden/>
              </w:rPr>
              <w:fldChar w:fldCharType="begin"/>
            </w:r>
            <w:r w:rsidR="00EB6189">
              <w:rPr>
                <w:noProof/>
                <w:webHidden/>
              </w:rPr>
              <w:instrText xml:space="preserve"> PAGEREF _Toc122338410 \h </w:instrText>
            </w:r>
            <w:r w:rsidR="00EB6189">
              <w:rPr>
                <w:noProof/>
                <w:webHidden/>
              </w:rPr>
            </w:r>
            <w:r w:rsidR="00EB6189">
              <w:rPr>
                <w:noProof/>
                <w:webHidden/>
              </w:rPr>
              <w:fldChar w:fldCharType="separate"/>
            </w:r>
            <w:r w:rsidR="00EB6189">
              <w:rPr>
                <w:noProof/>
                <w:webHidden/>
              </w:rPr>
              <w:t>17</w:t>
            </w:r>
            <w:r w:rsidR="00EB6189">
              <w:rPr>
                <w:noProof/>
                <w:webHidden/>
              </w:rPr>
              <w:fldChar w:fldCharType="end"/>
            </w:r>
          </w:hyperlink>
        </w:p>
        <w:p w14:paraId="29EC3E35" w14:textId="11501BE4" w:rsidR="00EB6189" w:rsidRDefault="00F67230">
          <w:pPr>
            <w:pStyle w:val="Spistreci1"/>
            <w:rPr>
              <w:rFonts w:eastAsiaTheme="minorEastAsia"/>
              <w:noProof/>
              <w:lang w:val="pl-PL" w:eastAsia="pl-PL"/>
            </w:rPr>
          </w:pPr>
          <w:hyperlink w:anchor="_Toc122338411" w:history="1">
            <w:r w:rsidR="00EB6189" w:rsidRPr="00AA60F2">
              <w:rPr>
                <w:rStyle w:val="Hipercze"/>
                <w:noProof/>
              </w:rPr>
              <w:t>6.</w:t>
            </w:r>
            <w:r w:rsidR="00EB6189">
              <w:rPr>
                <w:rFonts w:eastAsiaTheme="minorEastAsia"/>
                <w:noProof/>
                <w:lang w:val="pl-PL" w:eastAsia="pl-PL"/>
              </w:rPr>
              <w:tab/>
            </w:r>
            <w:r w:rsidR="00EB6189" w:rsidRPr="00AA60F2">
              <w:rPr>
                <w:rStyle w:val="Hipercze"/>
                <w:noProof/>
              </w:rPr>
              <w:t>Etap 3: Rozwój koncepcji</w:t>
            </w:r>
            <w:r w:rsidR="00EB6189">
              <w:rPr>
                <w:noProof/>
                <w:webHidden/>
              </w:rPr>
              <w:tab/>
            </w:r>
            <w:r w:rsidR="00EB6189">
              <w:rPr>
                <w:noProof/>
                <w:webHidden/>
              </w:rPr>
              <w:fldChar w:fldCharType="begin"/>
            </w:r>
            <w:r w:rsidR="00EB6189">
              <w:rPr>
                <w:noProof/>
                <w:webHidden/>
              </w:rPr>
              <w:instrText xml:space="preserve"> PAGEREF _Toc122338411 \h </w:instrText>
            </w:r>
            <w:r w:rsidR="00EB6189">
              <w:rPr>
                <w:noProof/>
                <w:webHidden/>
              </w:rPr>
            </w:r>
            <w:r w:rsidR="00EB6189">
              <w:rPr>
                <w:noProof/>
                <w:webHidden/>
              </w:rPr>
              <w:fldChar w:fldCharType="separate"/>
            </w:r>
            <w:r w:rsidR="00EB6189">
              <w:rPr>
                <w:noProof/>
                <w:webHidden/>
              </w:rPr>
              <w:t>23</w:t>
            </w:r>
            <w:r w:rsidR="00EB6189">
              <w:rPr>
                <w:noProof/>
                <w:webHidden/>
              </w:rPr>
              <w:fldChar w:fldCharType="end"/>
            </w:r>
          </w:hyperlink>
        </w:p>
        <w:p w14:paraId="671B30F2" w14:textId="37532859" w:rsidR="00EB6189" w:rsidRDefault="00F67230">
          <w:pPr>
            <w:pStyle w:val="Spistreci1"/>
            <w:tabs>
              <w:tab w:val="left" w:pos="1540"/>
            </w:tabs>
            <w:rPr>
              <w:rFonts w:eastAsiaTheme="minorEastAsia"/>
              <w:noProof/>
              <w:lang w:val="pl-PL" w:eastAsia="pl-PL"/>
            </w:rPr>
          </w:pPr>
          <w:hyperlink w:anchor="_Toc122338412" w:history="1">
            <w:r w:rsidR="00EB6189" w:rsidRPr="00AA60F2">
              <w:rPr>
                <w:rStyle w:val="Hipercze"/>
                <w:noProof/>
              </w:rPr>
              <w:t>6.1.</w:t>
            </w:r>
            <w:r w:rsidR="00EB6189">
              <w:rPr>
                <w:rFonts w:eastAsiaTheme="minorEastAsia"/>
                <w:noProof/>
                <w:lang w:val="pl-PL" w:eastAsia="pl-PL"/>
              </w:rPr>
              <w:tab/>
            </w:r>
            <w:r w:rsidR="00EB6189" w:rsidRPr="00AA60F2">
              <w:rPr>
                <w:rStyle w:val="Hipercze"/>
                <w:noProof/>
              </w:rPr>
              <w:t>Generowanie koncepcji</w:t>
            </w:r>
            <w:r w:rsidR="00EB6189">
              <w:rPr>
                <w:noProof/>
                <w:webHidden/>
              </w:rPr>
              <w:tab/>
            </w:r>
            <w:r w:rsidR="00EB6189">
              <w:rPr>
                <w:noProof/>
                <w:webHidden/>
              </w:rPr>
              <w:fldChar w:fldCharType="begin"/>
            </w:r>
            <w:r w:rsidR="00EB6189">
              <w:rPr>
                <w:noProof/>
                <w:webHidden/>
              </w:rPr>
              <w:instrText xml:space="preserve"> PAGEREF _Toc122338412 \h </w:instrText>
            </w:r>
            <w:r w:rsidR="00EB6189">
              <w:rPr>
                <w:noProof/>
                <w:webHidden/>
              </w:rPr>
            </w:r>
            <w:r w:rsidR="00EB6189">
              <w:rPr>
                <w:noProof/>
                <w:webHidden/>
              </w:rPr>
              <w:fldChar w:fldCharType="separate"/>
            </w:r>
            <w:r w:rsidR="00EB6189">
              <w:rPr>
                <w:noProof/>
                <w:webHidden/>
              </w:rPr>
              <w:t>23</w:t>
            </w:r>
            <w:r w:rsidR="00EB6189">
              <w:rPr>
                <w:noProof/>
                <w:webHidden/>
              </w:rPr>
              <w:fldChar w:fldCharType="end"/>
            </w:r>
          </w:hyperlink>
        </w:p>
        <w:p w14:paraId="1931AEE0" w14:textId="6F720E89" w:rsidR="00EB6189" w:rsidRDefault="00F67230">
          <w:pPr>
            <w:pStyle w:val="Spistreci1"/>
            <w:tabs>
              <w:tab w:val="left" w:pos="1540"/>
            </w:tabs>
            <w:rPr>
              <w:rFonts w:eastAsiaTheme="minorEastAsia"/>
              <w:noProof/>
              <w:lang w:val="pl-PL" w:eastAsia="pl-PL"/>
            </w:rPr>
          </w:pPr>
          <w:hyperlink w:anchor="_Toc122338413" w:history="1">
            <w:r w:rsidR="00EB6189" w:rsidRPr="00AA60F2">
              <w:rPr>
                <w:rStyle w:val="Hipercze"/>
                <w:noProof/>
              </w:rPr>
              <w:t>6.2.</w:t>
            </w:r>
            <w:r w:rsidR="00EB6189">
              <w:rPr>
                <w:rFonts w:eastAsiaTheme="minorEastAsia"/>
                <w:noProof/>
                <w:lang w:val="pl-PL" w:eastAsia="pl-PL"/>
              </w:rPr>
              <w:tab/>
            </w:r>
            <w:r w:rsidR="00EB6189" w:rsidRPr="00AA60F2">
              <w:rPr>
                <w:rStyle w:val="Hipercze"/>
                <w:noProof/>
              </w:rPr>
              <w:t>Opisywanie pomysłów</w:t>
            </w:r>
            <w:r w:rsidR="00EB6189">
              <w:rPr>
                <w:noProof/>
                <w:webHidden/>
              </w:rPr>
              <w:tab/>
            </w:r>
            <w:r w:rsidR="00EB6189">
              <w:rPr>
                <w:noProof/>
                <w:webHidden/>
              </w:rPr>
              <w:fldChar w:fldCharType="begin"/>
            </w:r>
            <w:r w:rsidR="00EB6189">
              <w:rPr>
                <w:noProof/>
                <w:webHidden/>
              </w:rPr>
              <w:instrText xml:space="preserve"> PAGEREF _Toc122338413 \h </w:instrText>
            </w:r>
            <w:r w:rsidR="00EB6189">
              <w:rPr>
                <w:noProof/>
                <w:webHidden/>
              </w:rPr>
            </w:r>
            <w:r w:rsidR="00EB6189">
              <w:rPr>
                <w:noProof/>
                <w:webHidden/>
              </w:rPr>
              <w:fldChar w:fldCharType="separate"/>
            </w:r>
            <w:r w:rsidR="00EB6189">
              <w:rPr>
                <w:noProof/>
                <w:webHidden/>
              </w:rPr>
              <w:t>27</w:t>
            </w:r>
            <w:r w:rsidR="00EB6189">
              <w:rPr>
                <w:noProof/>
                <w:webHidden/>
              </w:rPr>
              <w:fldChar w:fldCharType="end"/>
            </w:r>
          </w:hyperlink>
        </w:p>
        <w:p w14:paraId="220E7DA0" w14:textId="382BA107" w:rsidR="00EB6189" w:rsidRDefault="00F67230">
          <w:pPr>
            <w:pStyle w:val="Spistreci1"/>
            <w:tabs>
              <w:tab w:val="left" w:pos="1540"/>
            </w:tabs>
            <w:rPr>
              <w:rFonts w:eastAsiaTheme="minorEastAsia"/>
              <w:noProof/>
              <w:lang w:val="pl-PL" w:eastAsia="pl-PL"/>
            </w:rPr>
          </w:pPr>
          <w:hyperlink w:anchor="_Toc122338414" w:history="1">
            <w:r w:rsidR="00EB6189" w:rsidRPr="00AA60F2">
              <w:rPr>
                <w:rStyle w:val="Hipercze"/>
                <w:noProof/>
              </w:rPr>
              <w:t>6.3.</w:t>
            </w:r>
            <w:r w:rsidR="00EB6189">
              <w:rPr>
                <w:rFonts w:eastAsiaTheme="minorEastAsia"/>
                <w:noProof/>
                <w:lang w:val="pl-PL" w:eastAsia="pl-PL"/>
              </w:rPr>
              <w:tab/>
            </w:r>
            <w:r w:rsidR="00EB6189" w:rsidRPr="00AA60F2">
              <w:rPr>
                <w:rStyle w:val="Hipercze"/>
                <w:noProof/>
              </w:rPr>
              <w:t>Wybór pomysłów</w:t>
            </w:r>
            <w:r w:rsidR="00EB6189">
              <w:rPr>
                <w:noProof/>
                <w:webHidden/>
              </w:rPr>
              <w:tab/>
            </w:r>
            <w:r w:rsidR="00EB6189">
              <w:rPr>
                <w:noProof/>
                <w:webHidden/>
              </w:rPr>
              <w:fldChar w:fldCharType="begin"/>
            </w:r>
            <w:r w:rsidR="00EB6189">
              <w:rPr>
                <w:noProof/>
                <w:webHidden/>
              </w:rPr>
              <w:instrText xml:space="preserve"> PAGEREF _Toc122338414 \h </w:instrText>
            </w:r>
            <w:r w:rsidR="00EB6189">
              <w:rPr>
                <w:noProof/>
                <w:webHidden/>
              </w:rPr>
            </w:r>
            <w:r w:rsidR="00EB6189">
              <w:rPr>
                <w:noProof/>
                <w:webHidden/>
              </w:rPr>
              <w:fldChar w:fldCharType="separate"/>
            </w:r>
            <w:r w:rsidR="00EB6189">
              <w:rPr>
                <w:noProof/>
                <w:webHidden/>
              </w:rPr>
              <w:t>28</w:t>
            </w:r>
            <w:r w:rsidR="00EB6189">
              <w:rPr>
                <w:noProof/>
                <w:webHidden/>
              </w:rPr>
              <w:fldChar w:fldCharType="end"/>
            </w:r>
          </w:hyperlink>
        </w:p>
        <w:p w14:paraId="20F62A16" w14:textId="2391A936" w:rsidR="00EB6189" w:rsidRDefault="00F67230">
          <w:pPr>
            <w:pStyle w:val="Spistreci1"/>
            <w:rPr>
              <w:rFonts w:eastAsiaTheme="minorEastAsia"/>
              <w:noProof/>
              <w:lang w:val="pl-PL" w:eastAsia="pl-PL"/>
            </w:rPr>
          </w:pPr>
          <w:hyperlink w:anchor="_Toc122338415" w:history="1">
            <w:r w:rsidR="00EB6189" w:rsidRPr="00AA60F2">
              <w:rPr>
                <w:rStyle w:val="Hipercze"/>
                <w:noProof/>
              </w:rPr>
              <w:t>7.</w:t>
            </w:r>
            <w:r w:rsidR="00EB6189">
              <w:rPr>
                <w:rFonts w:eastAsiaTheme="minorEastAsia"/>
                <w:noProof/>
                <w:lang w:val="pl-PL" w:eastAsia="pl-PL"/>
              </w:rPr>
              <w:tab/>
            </w:r>
            <w:r w:rsidR="00EB6189" w:rsidRPr="00AA60F2">
              <w:rPr>
                <w:rStyle w:val="Hipercze"/>
                <w:noProof/>
              </w:rPr>
              <w:t>Etap 4: Rozwój usługi</w:t>
            </w:r>
            <w:r w:rsidR="00EB6189">
              <w:rPr>
                <w:noProof/>
                <w:webHidden/>
              </w:rPr>
              <w:tab/>
            </w:r>
            <w:r w:rsidR="00EB6189">
              <w:rPr>
                <w:noProof/>
                <w:webHidden/>
              </w:rPr>
              <w:fldChar w:fldCharType="begin"/>
            </w:r>
            <w:r w:rsidR="00EB6189">
              <w:rPr>
                <w:noProof/>
                <w:webHidden/>
              </w:rPr>
              <w:instrText xml:space="preserve"> PAGEREF _Toc122338415 \h </w:instrText>
            </w:r>
            <w:r w:rsidR="00EB6189">
              <w:rPr>
                <w:noProof/>
                <w:webHidden/>
              </w:rPr>
            </w:r>
            <w:r w:rsidR="00EB6189">
              <w:rPr>
                <w:noProof/>
                <w:webHidden/>
              </w:rPr>
              <w:fldChar w:fldCharType="separate"/>
            </w:r>
            <w:r w:rsidR="00EB6189">
              <w:rPr>
                <w:noProof/>
                <w:webHidden/>
              </w:rPr>
              <w:t>30</w:t>
            </w:r>
            <w:r w:rsidR="00EB6189">
              <w:rPr>
                <w:noProof/>
                <w:webHidden/>
              </w:rPr>
              <w:fldChar w:fldCharType="end"/>
            </w:r>
          </w:hyperlink>
        </w:p>
        <w:p w14:paraId="1EB941FF" w14:textId="40193F7B" w:rsidR="00EB6189" w:rsidRDefault="00F67230">
          <w:pPr>
            <w:pStyle w:val="Spistreci1"/>
            <w:rPr>
              <w:rFonts w:eastAsiaTheme="minorEastAsia"/>
              <w:noProof/>
              <w:lang w:val="pl-PL" w:eastAsia="pl-PL"/>
            </w:rPr>
          </w:pPr>
          <w:hyperlink w:anchor="_Toc122338416" w:history="1">
            <w:r w:rsidR="00EB6189" w:rsidRPr="00AA60F2">
              <w:rPr>
                <w:rStyle w:val="Hipercze"/>
                <w:noProof/>
              </w:rPr>
              <w:t>8.</w:t>
            </w:r>
            <w:r w:rsidR="00EB6189">
              <w:rPr>
                <w:rFonts w:eastAsiaTheme="minorEastAsia"/>
                <w:noProof/>
                <w:lang w:val="pl-PL" w:eastAsia="pl-PL"/>
              </w:rPr>
              <w:tab/>
            </w:r>
            <w:r w:rsidR="00EB6189" w:rsidRPr="00AA60F2">
              <w:rPr>
                <w:rStyle w:val="Hipercze"/>
                <w:noProof/>
                <w:lang w:val="pl-PL"/>
              </w:rPr>
              <w:t>Etap 5: Testowanie i walidacja usługi pilotażowej</w:t>
            </w:r>
            <w:r w:rsidR="00EB6189">
              <w:rPr>
                <w:noProof/>
                <w:webHidden/>
              </w:rPr>
              <w:tab/>
            </w:r>
            <w:r w:rsidR="00EB6189">
              <w:rPr>
                <w:noProof/>
                <w:webHidden/>
              </w:rPr>
              <w:fldChar w:fldCharType="begin"/>
            </w:r>
            <w:r w:rsidR="00EB6189">
              <w:rPr>
                <w:noProof/>
                <w:webHidden/>
              </w:rPr>
              <w:instrText xml:space="preserve"> PAGEREF _Toc122338416 \h </w:instrText>
            </w:r>
            <w:r w:rsidR="00EB6189">
              <w:rPr>
                <w:noProof/>
                <w:webHidden/>
              </w:rPr>
            </w:r>
            <w:r w:rsidR="00EB6189">
              <w:rPr>
                <w:noProof/>
                <w:webHidden/>
              </w:rPr>
              <w:fldChar w:fldCharType="separate"/>
            </w:r>
            <w:r w:rsidR="00EB6189">
              <w:rPr>
                <w:noProof/>
                <w:webHidden/>
              </w:rPr>
              <w:t>34</w:t>
            </w:r>
            <w:r w:rsidR="00EB6189">
              <w:rPr>
                <w:noProof/>
                <w:webHidden/>
              </w:rPr>
              <w:fldChar w:fldCharType="end"/>
            </w:r>
          </w:hyperlink>
        </w:p>
        <w:p w14:paraId="4425895C" w14:textId="4E0D1B13" w:rsidR="00EB6189" w:rsidRDefault="00F67230">
          <w:pPr>
            <w:pStyle w:val="Spistreci1"/>
            <w:rPr>
              <w:rFonts w:eastAsiaTheme="minorEastAsia"/>
              <w:noProof/>
              <w:lang w:val="pl-PL" w:eastAsia="pl-PL"/>
            </w:rPr>
          </w:pPr>
          <w:hyperlink r:id="rId31" w:anchor="_Toc122338417" w:history="1">
            <w:r w:rsidR="00EB6189" w:rsidRPr="00AA60F2">
              <w:rPr>
                <w:rStyle w:val="Hipercze"/>
                <w:noProof/>
                <w:lang w:eastAsia="en-IE"/>
              </w:rPr>
              <w:t xml:space="preserve">Sekcja 4 </w:t>
            </w:r>
            <w:r w:rsidR="00EB6189" w:rsidRPr="00AA60F2">
              <w:rPr>
                <w:rStyle w:val="Hipercze"/>
                <w:bCs/>
                <w:noProof/>
              </w:rPr>
              <w:t>STUDIUM PRZYPADKU</w:t>
            </w:r>
            <w:r w:rsidR="00EB6189">
              <w:rPr>
                <w:noProof/>
                <w:webHidden/>
              </w:rPr>
              <w:tab/>
            </w:r>
            <w:r w:rsidR="00EB6189">
              <w:rPr>
                <w:noProof/>
                <w:webHidden/>
              </w:rPr>
              <w:fldChar w:fldCharType="begin"/>
            </w:r>
            <w:r w:rsidR="00EB6189">
              <w:rPr>
                <w:noProof/>
                <w:webHidden/>
              </w:rPr>
              <w:instrText xml:space="preserve"> PAGEREF _Toc122338417 \h </w:instrText>
            </w:r>
            <w:r w:rsidR="00EB6189">
              <w:rPr>
                <w:noProof/>
                <w:webHidden/>
              </w:rPr>
            </w:r>
            <w:r w:rsidR="00EB6189">
              <w:rPr>
                <w:noProof/>
                <w:webHidden/>
              </w:rPr>
              <w:fldChar w:fldCharType="separate"/>
            </w:r>
            <w:r w:rsidR="00EB6189">
              <w:rPr>
                <w:noProof/>
                <w:webHidden/>
              </w:rPr>
              <w:t>35</w:t>
            </w:r>
            <w:r w:rsidR="00EB6189">
              <w:rPr>
                <w:noProof/>
                <w:webHidden/>
              </w:rPr>
              <w:fldChar w:fldCharType="end"/>
            </w:r>
          </w:hyperlink>
        </w:p>
        <w:p w14:paraId="6F137153" w14:textId="280ABEF1" w:rsidR="00EB6189" w:rsidRDefault="00F67230">
          <w:pPr>
            <w:pStyle w:val="Spistreci1"/>
            <w:rPr>
              <w:rFonts w:eastAsiaTheme="minorEastAsia"/>
              <w:noProof/>
              <w:lang w:val="pl-PL" w:eastAsia="pl-PL"/>
            </w:rPr>
          </w:pPr>
          <w:hyperlink w:anchor="_Toc122338418" w:history="1">
            <w:r w:rsidR="00EB6189" w:rsidRPr="00AA60F2">
              <w:rPr>
                <w:rStyle w:val="Hipercze"/>
                <w:noProof/>
              </w:rPr>
              <w:t>9.</w:t>
            </w:r>
            <w:r w:rsidR="00EB6189">
              <w:rPr>
                <w:rFonts w:eastAsiaTheme="minorEastAsia"/>
                <w:noProof/>
                <w:lang w:val="pl-PL" w:eastAsia="pl-PL"/>
              </w:rPr>
              <w:tab/>
            </w:r>
            <w:r w:rsidR="00EB6189" w:rsidRPr="00AA60F2">
              <w:rPr>
                <w:rStyle w:val="Hipercze"/>
                <w:noProof/>
              </w:rPr>
              <w:t>Studium przypadku</w:t>
            </w:r>
            <w:r w:rsidR="00EB6189">
              <w:rPr>
                <w:noProof/>
                <w:webHidden/>
              </w:rPr>
              <w:tab/>
            </w:r>
            <w:r w:rsidR="00EB6189">
              <w:rPr>
                <w:noProof/>
                <w:webHidden/>
              </w:rPr>
              <w:fldChar w:fldCharType="begin"/>
            </w:r>
            <w:r w:rsidR="00EB6189">
              <w:rPr>
                <w:noProof/>
                <w:webHidden/>
              </w:rPr>
              <w:instrText xml:space="preserve"> PAGEREF _Toc122338418 \h </w:instrText>
            </w:r>
            <w:r w:rsidR="00EB6189">
              <w:rPr>
                <w:noProof/>
                <w:webHidden/>
              </w:rPr>
            </w:r>
            <w:r w:rsidR="00EB6189">
              <w:rPr>
                <w:noProof/>
                <w:webHidden/>
              </w:rPr>
              <w:fldChar w:fldCharType="separate"/>
            </w:r>
            <w:r w:rsidR="00EB6189">
              <w:rPr>
                <w:noProof/>
                <w:webHidden/>
              </w:rPr>
              <w:t>36</w:t>
            </w:r>
            <w:r w:rsidR="00EB6189">
              <w:rPr>
                <w:noProof/>
                <w:webHidden/>
              </w:rPr>
              <w:fldChar w:fldCharType="end"/>
            </w:r>
          </w:hyperlink>
        </w:p>
        <w:p w14:paraId="57EF745D" w14:textId="362524B7" w:rsidR="00EB6189" w:rsidRDefault="00F67230">
          <w:pPr>
            <w:pStyle w:val="Spistreci1"/>
            <w:tabs>
              <w:tab w:val="left" w:pos="1540"/>
            </w:tabs>
            <w:rPr>
              <w:rFonts w:eastAsiaTheme="minorEastAsia"/>
              <w:noProof/>
              <w:lang w:val="pl-PL" w:eastAsia="pl-PL"/>
            </w:rPr>
          </w:pPr>
          <w:hyperlink w:anchor="_Toc122338419" w:history="1">
            <w:r w:rsidR="00EB6189" w:rsidRPr="00AA60F2">
              <w:rPr>
                <w:rStyle w:val="Hipercze"/>
                <w:noProof/>
                <w:lang w:val="pl-PL"/>
              </w:rPr>
              <w:t>9.1.</w:t>
            </w:r>
            <w:r w:rsidR="00EB6189">
              <w:rPr>
                <w:rFonts w:eastAsiaTheme="minorEastAsia"/>
                <w:noProof/>
                <w:lang w:val="pl-PL" w:eastAsia="pl-PL"/>
              </w:rPr>
              <w:tab/>
            </w:r>
            <w:r w:rsidR="00EB6189" w:rsidRPr="00AA60F2">
              <w:rPr>
                <w:rStyle w:val="Hipercze"/>
                <w:noProof/>
                <w:lang w:val="pl-PL"/>
              </w:rPr>
              <w:t xml:space="preserve">Strategia </w:t>
            </w:r>
            <w:r w:rsidR="00EB6189" w:rsidRPr="00AA60F2">
              <w:rPr>
                <w:rStyle w:val="Hipercze"/>
                <w:i/>
                <w:iCs/>
                <w:noProof/>
                <w:lang w:val="pl-PL"/>
              </w:rPr>
              <w:t>Smart City</w:t>
            </w:r>
            <w:r w:rsidR="00EB6189" w:rsidRPr="00AA60F2">
              <w:rPr>
                <w:rStyle w:val="Hipercze"/>
                <w:noProof/>
                <w:lang w:val="pl-PL"/>
              </w:rPr>
              <w:t>: Amsterdam</w:t>
            </w:r>
            <w:r w:rsidR="00EB6189">
              <w:rPr>
                <w:noProof/>
                <w:webHidden/>
              </w:rPr>
              <w:tab/>
            </w:r>
            <w:r w:rsidR="00EB6189">
              <w:rPr>
                <w:noProof/>
                <w:webHidden/>
              </w:rPr>
              <w:fldChar w:fldCharType="begin"/>
            </w:r>
            <w:r w:rsidR="00EB6189">
              <w:rPr>
                <w:noProof/>
                <w:webHidden/>
              </w:rPr>
              <w:instrText xml:space="preserve"> PAGEREF _Toc122338419 \h </w:instrText>
            </w:r>
            <w:r w:rsidR="00EB6189">
              <w:rPr>
                <w:noProof/>
                <w:webHidden/>
              </w:rPr>
            </w:r>
            <w:r w:rsidR="00EB6189">
              <w:rPr>
                <w:noProof/>
                <w:webHidden/>
              </w:rPr>
              <w:fldChar w:fldCharType="separate"/>
            </w:r>
            <w:r w:rsidR="00EB6189">
              <w:rPr>
                <w:noProof/>
                <w:webHidden/>
              </w:rPr>
              <w:t>36</w:t>
            </w:r>
            <w:r w:rsidR="00EB6189">
              <w:rPr>
                <w:noProof/>
                <w:webHidden/>
              </w:rPr>
              <w:fldChar w:fldCharType="end"/>
            </w:r>
          </w:hyperlink>
        </w:p>
        <w:p w14:paraId="184FED54" w14:textId="566EBDD7" w:rsidR="00EB6189" w:rsidRDefault="00F67230">
          <w:pPr>
            <w:pStyle w:val="Spistreci1"/>
            <w:tabs>
              <w:tab w:val="left" w:pos="1540"/>
            </w:tabs>
            <w:rPr>
              <w:rFonts w:eastAsiaTheme="minorEastAsia"/>
              <w:noProof/>
              <w:lang w:val="pl-PL" w:eastAsia="pl-PL"/>
            </w:rPr>
          </w:pPr>
          <w:hyperlink w:anchor="_Toc122338420" w:history="1">
            <w:r w:rsidR="00EB6189" w:rsidRPr="00AA60F2">
              <w:rPr>
                <w:rStyle w:val="Hipercze"/>
                <w:noProof/>
                <w:lang w:val="pl-PL"/>
              </w:rPr>
              <w:t>9.2.</w:t>
            </w:r>
            <w:r w:rsidR="00EB6189">
              <w:rPr>
                <w:rFonts w:eastAsiaTheme="minorEastAsia"/>
                <w:noProof/>
                <w:lang w:val="pl-PL" w:eastAsia="pl-PL"/>
              </w:rPr>
              <w:tab/>
            </w:r>
            <w:r w:rsidR="00EB6189" w:rsidRPr="00AA60F2">
              <w:rPr>
                <w:rStyle w:val="Hipercze"/>
                <w:noProof/>
                <w:lang w:val="pl-PL"/>
              </w:rPr>
              <w:t>Główne dane dotyczące udostępniania samochodów w Holandii i Amsterdamie</w:t>
            </w:r>
            <w:r w:rsidR="00EB6189">
              <w:rPr>
                <w:noProof/>
                <w:webHidden/>
              </w:rPr>
              <w:tab/>
            </w:r>
            <w:r w:rsidR="00EB6189">
              <w:rPr>
                <w:noProof/>
                <w:webHidden/>
              </w:rPr>
              <w:fldChar w:fldCharType="begin"/>
            </w:r>
            <w:r w:rsidR="00EB6189">
              <w:rPr>
                <w:noProof/>
                <w:webHidden/>
              </w:rPr>
              <w:instrText xml:space="preserve"> PAGEREF _Toc122338420 \h </w:instrText>
            </w:r>
            <w:r w:rsidR="00EB6189">
              <w:rPr>
                <w:noProof/>
                <w:webHidden/>
              </w:rPr>
            </w:r>
            <w:r w:rsidR="00EB6189">
              <w:rPr>
                <w:noProof/>
                <w:webHidden/>
              </w:rPr>
              <w:fldChar w:fldCharType="separate"/>
            </w:r>
            <w:r w:rsidR="00EB6189">
              <w:rPr>
                <w:noProof/>
                <w:webHidden/>
              </w:rPr>
              <w:t>38</w:t>
            </w:r>
            <w:r w:rsidR="00EB6189">
              <w:rPr>
                <w:noProof/>
                <w:webHidden/>
              </w:rPr>
              <w:fldChar w:fldCharType="end"/>
            </w:r>
          </w:hyperlink>
        </w:p>
        <w:p w14:paraId="4D506550" w14:textId="16DBE8E1" w:rsidR="00EB6189" w:rsidRDefault="00F67230">
          <w:pPr>
            <w:pStyle w:val="Spistreci1"/>
            <w:tabs>
              <w:tab w:val="left" w:pos="1540"/>
            </w:tabs>
            <w:rPr>
              <w:rFonts w:eastAsiaTheme="minorEastAsia"/>
              <w:noProof/>
              <w:lang w:val="pl-PL" w:eastAsia="pl-PL"/>
            </w:rPr>
          </w:pPr>
          <w:hyperlink w:anchor="_Toc122338421" w:history="1">
            <w:r w:rsidR="00EB6189" w:rsidRPr="00AA60F2">
              <w:rPr>
                <w:rStyle w:val="Hipercze"/>
                <w:noProof/>
              </w:rPr>
              <w:t>9.3.</w:t>
            </w:r>
            <w:r w:rsidR="00EB6189">
              <w:rPr>
                <w:rFonts w:eastAsiaTheme="minorEastAsia"/>
                <w:noProof/>
                <w:lang w:val="pl-PL" w:eastAsia="pl-PL"/>
              </w:rPr>
              <w:tab/>
            </w:r>
            <w:r w:rsidR="00EB6189" w:rsidRPr="00AA60F2">
              <w:rPr>
                <w:rStyle w:val="Hipercze"/>
                <w:noProof/>
              </w:rPr>
              <w:t>SnappCar w liczbach</w:t>
            </w:r>
            <w:r w:rsidR="00EB6189">
              <w:rPr>
                <w:noProof/>
                <w:webHidden/>
              </w:rPr>
              <w:tab/>
            </w:r>
            <w:r w:rsidR="00EB6189">
              <w:rPr>
                <w:noProof/>
                <w:webHidden/>
              </w:rPr>
              <w:fldChar w:fldCharType="begin"/>
            </w:r>
            <w:r w:rsidR="00EB6189">
              <w:rPr>
                <w:noProof/>
                <w:webHidden/>
              </w:rPr>
              <w:instrText xml:space="preserve"> PAGEREF _Toc122338421 \h </w:instrText>
            </w:r>
            <w:r w:rsidR="00EB6189">
              <w:rPr>
                <w:noProof/>
                <w:webHidden/>
              </w:rPr>
            </w:r>
            <w:r w:rsidR="00EB6189">
              <w:rPr>
                <w:noProof/>
                <w:webHidden/>
              </w:rPr>
              <w:fldChar w:fldCharType="separate"/>
            </w:r>
            <w:r w:rsidR="00EB6189">
              <w:rPr>
                <w:noProof/>
                <w:webHidden/>
              </w:rPr>
              <w:t>38</w:t>
            </w:r>
            <w:r w:rsidR="00EB6189">
              <w:rPr>
                <w:noProof/>
                <w:webHidden/>
              </w:rPr>
              <w:fldChar w:fldCharType="end"/>
            </w:r>
          </w:hyperlink>
        </w:p>
        <w:p w14:paraId="204B97F0" w14:textId="0EE19273" w:rsidR="00EB6189" w:rsidRDefault="00F67230">
          <w:pPr>
            <w:pStyle w:val="Spistreci1"/>
            <w:tabs>
              <w:tab w:val="left" w:pos="1540"/>
            </w:tabs>
            <w:rPr>
              <w:rFonts w:eastAsiaTheme="minorEastAsia"/>
              <w:noProof/>
              <w:lang w:val="pl-PL" w:eastAsia="pl-PL"/>
            </w:rPr>
          </w:pPr>
          <w:hyperlink w:anchor="_Toc122338422" w:history="1">
            <w:r w:rsidR="00EB6189" w:rsidRPr="00AA60F2">
              <w:rPr>
                <w:rStyle w:val="Hipercze"/>
                <w:noProof/>
                <w:lang w:val="pl-PL"/>
              </w:rPr>
              <w:t>9.4.</w:t>
            </w:r>
            <w:r w:rsidR="00EB6189">
              <w:rPr>
                <w:rFonts w:eastAsiaTheme="minorEastAsia"/>
                <w:noProof/>
                <w:lang w:val="pl-PL" w:eastAsia="pl-PL"/>
              </w:rPr>
              <w:tab/>
            </w:r>
            <w:r w:rsidR="00EB6189" w:rsidRPr="00AA60F2">
              <w:rPr>
                <w:rStyle w:val="Hipercze"/>
                <w:noProof/>
                <w:lang w:val="pl-PL"/>
              </w:rPr>
              <w:t>Informacje dotyczące mobilności</w:t>
            </w:r>
            <w:r w:rsidR="00EB6189">
              <w:rPr>
                <w:noProof/>
                <w:webHidden/>
              </w:rPr>
              <w:tab/>
            </w:r>
            <w:r w:rsidR="00EB6189">
              <w:rPr>
                <w:noProof/>
                <w:webHidden/>
              </w:rPr>
              <w:fldChar w:fldCharType="begin"/>
            </w:r>
            <w:r w:rsidR="00EB6189">
              <w:rPr>
                <w:noProof/>
                <w:webHidden/>
              </w:rPr>
              <w:instrText xml:space="preserve"> PAGEREF _Toc122338422 \h </w:instrText>
            </w:r>
            <w:r w:rsidR="00EB6189">
              <w:rPr>
                <w:noProof/>
                <w:webHidden/>
              </w:rPr>
            </w:r>
            <w:r w:rsidR="00EB6189">
              <w:rPr>
                <w:noProof/>
                <w:webHidden/>
              </w:rPr>
              <w:fldChar w:fldCharType="separate"/>
            </w:r>
            <w:r w:rsidR="00EB6189">
              <w:rPr>
                <w:noProof/>
                <w:webHidden/>
              </w:rPr>
              <w:t>39</w:t>
            </w:r>
            <w:r w:rsidR="00EB6189">
              <w:rPr>
                <w:noProof/>
                <w:webHidden/>
              </w:rPr>
              <w:fldChar w:fldCharType="end"/>
            </w:r>
          </w:hyperlink>
        </w:p>
        <w:p w14:paraId="0F109EEB" w14:textId="0B90AE3A" w:rsidR="00EB6189" w:rsidRDefault="00F67230">
          <w:pPr>
            <w:pStyle w:val="Spistreci1"/>
            <w:rPr>
              <w:rFonts w:eastAsiaTheme="minorEastAsia"/>
              <w:noProof/>
              <w:lang w:val="pl-PL" w:eastAsia="pl-PL"/>
            </w:rPr>
          </w:pPr>
          <w:hyperlink r:id="rId32" w:anchor="_Toc122338423" w:history="1">
            <w:r w:rsidR="00EB6189" w:rsidRPr="00AA60F2">
              <w:rPr>
                <w:rStyle w:val="Hipercze"/>
                <w:noProof/>
              </w:rPr>
              <w:t>Sekcja 5: PROCESY INNOWACYJNE</w:t>
            </w:r>
            <w:r w:rsidR="00EB6189">
              <w:rPr>
                <w:noProof/>
                <w:webHidden/>
              </w:rPr>
              <w:tab/>
            </w:r>
            <w:r w:rsidR="00EB6189">
              <w:rPr>
                <w:noProof/>
                <w:webHidden/>
              </w:rPr>
              <w:fldChar w:fldCharType="begin"/>
            </w:r>
            <w:r w:rsidR="00EB6189">
              <w:rPr>
                <w:noProof/>
                <w:webHidden/>
              </w:rPr>
              <w:instrText xml:space="preserve"> PAGEREF _Toc122338423 \h </w:instrText>
            </w:r>
            <w:r w:rsidR="00EB6189">
              <w:rPr>
                <w:noProof/>
                <w:webHidden/>
              </w:rPr>
            </w:r>
            <w:r w:rsidR="00EB6189">
              <w:rPr>
                <w:noProof/>
                <w:webHidden/>
              </w:rPr>
              <w:fldChar w:fldCharType="separate"/>
            </w:r>
            <w:r w:rsidR="00EB6189">
              <w:rPr>
                <w:noProof/>
                <w:webHidden/>
              </w:rPr>
              <w:t>42</w:t>
            </w:r>
            <w:r w:rsidR="00EB6189">
              <w:rPr>
                <w:noProof/>
                <w:webHidden/>
              </w:rPr>
              <w:fldChar w:fldCharType="end"/>
            </w:r>
          </w:hyperlink>
        </w:p>
        <w:p w14:paraId="0BAD50DA" w14:textId="318CF9D0" w:rsidR="00EB6189" w:rsidRDefault="00F67230">
          <w:pPr>
            <w:pStyle w:val="Spistreci1"/>
            <w:rPr>
              <w:rFonts w:eastAsiaTheme="minorEastAsia"/>
              <w:noProof/>
              <w:lang w:val="pl-PL" w:eastAsia="pl-PL"/>
            </w:rPr>
          </w:pPr>
          <w:hyperlink w:anchor="_Toc122338424" w:history="1">
            <w:r w:rsidR="00EB6189" w:rsidRPr="00AA60F2">
              <w:rPr>
                <w:rStyle w:val="Hipercze"/>
                <w:noProof/>
              </w:rPr>
              <w:t>10.</w:t>
            </w:r>
            <w:r w:rsidR="00EB6189">
              <w:rPr>
                <w:rFonts w:eastAsiaTheme="minorEastAsia"/>
                <w:noProof/>
                <w:lang w:val="pl-PL" w:eastAsia="pl-PL"/>
              </w:rPr>
              <w:tab/>
            </w:r>
            <w:r w:rsidR="00EB6189" w:rsidRPr="00AA60F2">
              <w:rPr>
                <w:rStyle w:val="Hipercze"/>
                <w:noProof/>
              </w:rPr>
              <w:t>Procesy innowacyjne</w:t>
            </w:r>
            <w:r w:rsidR="00EB6189">
              <w:rPr>
                <w:noProof/>
                <w:webHidden/>
              </w:rPr>
              <w:tab/>
            </w:r>
            <w:r w:rsidR="00EB6189">
              <w:rPr>
                <w:noProof/>
                <w:webHidden/>
              </w:rPr>
              <w:fldChar w:fldCharType="begin"/>
            </w:r>
            <w:r w:rsidR="00EB6189">
              <w:rPr>
                <w:noProof/>
                <w:webHidden/>
              </w:rPr>
              <w:instrText xml:space="preserve"> PAGEREF _Toc122338424 \h </w:instrText>
            </w:r>
            <w:r w:rsidR="00EB6189">
              <w:rPr>
                <w:noProof/>
                <w:webHidden/>
              </w:rPr>
            </w:r>
            <w:r w:rsidR="00EB6189">
              <w:rPr>
                <w:noProof/>
                <w:webHidden/>
              </w:rPr>
              <w:fldChar w:fldCharType="separate"/>
            </w:r>
            <w:r w:rsidR="00EB6189">
              <w:rPr>
                <w:noProof/>
                <w:webHidden/>
              </w:rPr>
              <w:t>43</w:t>
            </w:r>
            <w:r w:rsidR="00EB6189">
              <w:rPr>
                <w:noProof/>
                <w:webHidden/>
              </w:rPr>
              <w:fldChar w:fldCharType="end"/>
            </w:r>
          </w:hyperlink>
        </w:p>
        <w:p w14:paraId="13036682" w14:textId="59132332" w:rsidR="00EB6189" w:rsidRDefault="00F67230">
          <w:pPr>
            <w:pStyle w:val="Spistreci1"/>
            <w:rPr>
              <w:rFonts w:eastAsiaTheme="minorEastAsia"/>
              <w:noProof/>
              <w:lang w:val="pl-PL" w:eastAsia="pl-PL"/>
            </w:rPr>
          </w:pPr>
          <w:hyperlink r:id="rId33" w:anchor="_Toc122338425" w:history="1">
            <w:r w:rsidR="00EB6189" w:rsidRPr="00AA60F2">
              <w:rPr>
                <w:rStyle w:val="Hipercze"/>
                <w:noProof/>
                <w:lang w:eastAsia="en-IE"/>
              </w:rPr>
              <w:t>Sekcja 6: ŹRÓDŁA</w:t>
            </w:r>
            <w:r w:rsidR="00EB6189">
              <w:rPr>
                <w:noProof/>
                <w:webHidden/>
              </w:rPr>
              <w:tab/>
            </w:r>
            <w:r w:rsidR="00EB6189">
              <w:rPr>
                <w:noProof/>
                <w:webHidden/>
              </w:rPr>
              <w:fldChar w:fldCharType="begin"/>
            </w:r>
            <w:r w:rsidR="00EB6189">
              <w:rPr>
                <w:noProof/>
                <w:webHidden/>
              </w:rPr>
              <w:instrText xml:space="preserve"> PAGEREF _Toc122338425 \h </w:instrText>
            </w:r>
            <w:r w:rsidR="00EB6189">
              <w:rPr>
                <w:noProof/>
                <w:webHidden/>
              </w:rPr>
            </w:r>
            <w:r w:rsidR="00EB6189">
              <w:rPr>
                <w:noProof/>
                <w:webHidden/>
              </w:rPr>
              <w:fldChar w:fldCharType="separate"/>
            </w:r>
            <w:r w:rsidR="00EB6189">
              <w:rPr>
                <w:noProof/>
                <w:webHidden/>
              </w:rPr>
              <w:t>46</w:t>
            </w:r>
            <w:r w:rsidR="00EB6189">
              <w:rPr>
                <w:noProof/>
                <w:webHidden/>
              </w:rPr>
              <w:fldChar w:fldCharType="end"/>
            </w:r>
          </w:hyperlink>
        </w:p>
        <w:p w14:paraId="04803C42" w14:textId="37021D35" w:rsidR="00EB6189" w:rsidRDefault="00F67230">
          <w:pPr>
            <w:pStyle w:val="Spistreci1"/>
            <w:rPr>
              <w:rFonts w:eastAsiaTheme="minorEastAsia"/>
              <w:noProof/>
              <w:lang w:val="pl-PL" w:eastAsia="pl-PL"/>
            </w:rPr>
          </w:pPr>
          <w:hyperlink w:anchor="_Toc122338426" w:history="1">
            <w:r w:rsidR="00EB6189" w:rsidRPr="00AA60F2">
              <w:rPr>
                <w:rStyle w:val="Hipercze"/>
                <w:noProof/>
              </w:rPr>
              <w:t>11.</w:t>
            </w:r>
            <w:r w:rsidR="00EB6189">
              <w:rPr>
                <w:rFonts w:eastAsiaTheme="minorEastAsia"/>
                <w:noProof/>
                <w:lang w:val="pl-PL" w:eastAsia="pl-PL"/>
              </w:rPr>
              <w:tab/>
            </w:r>
            <w:r w:rsidR="00EB6189" w:rsidRPr="00AA60F2">
              <w:rPr>
                <w:rStyle w:val="Hipercze"/>
                <w:noProof/>
                <w:lang w:val="pl-PL"/>
              </w:rPr>
              <w:t>Cyfrowe narzędzia online</w:t>
            </w:r>
            <w:r w:rsidR="00EB6189">
              <w:rPr>
                <w:noProof/>
                <w:webHidden/>
              </w:rPr>
              <w:tab/>
            </w:r>
            <w:r w:rsidR="00EB6189">
              <w:rPr>
                <w:noProof/>
                <w:webHidden/>
              </w:rPr>
              <w:fldChar w:fldCharType="begin"/>
            </w:r>
            <w:r w:rsidR="00EB6189">
              <w:rPr>
                <w:noProof/>
                <w:webHidden/>
              </w:rPr>
              <w:instrText xml:space="preserve"> PAGEREF _Toc122338426 \h </w:instrText>
            </w:r>
            <w:r w:rsidR="00EB6189">
              <w:rPr>
                <w:noProof/>
                <w:webHidden/>
              </w:rPr>
            </w:r>
            <w:r w:rsidR="00EB6189">
              <w:rPr>
                <w:noProof/>
                <w:webHidden/>
              </w:rPr>
              <w:fldChar w:fldCharType="separate"/>
            </w:r>
            <w:r w:rsidR="00EB6189">
              <w:rPr>
                <w:noProof/>
                <w:webHidden/>
              </w:rPr>
              <w:t>47</w:t>
            </w:r>
            <w:r w:rsidR="00EB6189">
              <w:rPr>
                <w:noProof/>
                <w:webHidden/>
              </w:rPr>
              <w:fldChar w:fldCharType="end"/>
            </w:r>
          </w:hyperlink>
        </w:p>
        <w:p w14:paraId="469457D7" w14:textId="039B4851" w:rsidR="00EB6189" w:rsidRDefault="00F67230">
          <w:pPr>
            <w:pStyle w:val="Spistreci1"/>
            <w:rPr>
              <w:rFonts w:eastAsiaTheme="minorEastAsia"/>
              <w:noProof/>
              <w:lang w:val="pl-PL" w:eastAsia="pl-PL"/>
            </w:rPr>
          </w:pPr>
          <w:hyperlink w:anchor="_Toc122338427" w:history="1">
            <w:r w:rsidR="00EB6189" w:rsidRPr="00AA60F2">
              <w:rPr>
                <w:rStyle w:val="Hipercze"/>
                <w:noProof/>
              </w:rPr>
              <w:t>12.</w:t>
            </w:r>
            <w:r w:rsidR="00EB6189">
              <w:rPr>
                <w:rFonts w:eastAsiaTheme="minorEastAsia"/>
                <w:noProof/>
                <w:lang w:val="pl-PL" w:eastAsia="pl-PL"/>
              </w:rPr>
              <w:tab/>
            </w:r>
            <w:r w:rsidR="00EB6189" w:rsidRPr="00AA60F2">
              <w:rPr>
                <w:rStyle w:val="Hipercze"/>
                <w:noProof/>
                <w:lang w:val="pl-PL"/>
              </w:rPr>
              <w:t>Koszty związane z korzystaniem z narzędzi cyfrowych</w:t>
            </w:r>
            <w:r w:rsidR="00EB6189">
              <w:rPr>
                <w:noProof/>
                <w:webHidden/>
              </w:rPr>
              <w:tab/>
            </w:r>
            <w:r w:rsidR="00EB6189">
              <w:rPr>
                <w:noProof/>
                <w:webHidden/>
              </w:rPr>
              <w:fldChar w:fldCharType="begin"/>
            </w:r>
            <w:r w:rsidR="00EB6189">
              <w:rPr>
                <w:noProof/>
                <w:webHidden/>
              </w:rPr>
              <w:instrText xml:space="preserve"> PAGEREF _Toc122338427 \h </w:instrText>
            </w:r>
            <w:r w:rsidR="00EB6189">
              <w:rPr>
                <w:noProof/>
                <w:webHidden/>
              </w:rPr>
            </w:r>
            <w:r w:rsidR="00EB6189">
              <w:rPr>
                <w:noProof/>
                <w:webHidden/>
              </w:rPr>
              <w:fldChar w:fldCharType="separate"/>
            </w:r>
            <w:r w:rsidR="00EB6189">
              <w:rPr>
                <w:noProof/>
                <w:webHidden/>
              </w:rPr>
              <w:t>47</w:t>
            </w:r>
            <w:r w:rsidR="00EB6189">
              <w:rPr>
                <w:noProof/>
                <w:webHidden/>
              </w:rPr>
              <w:fldChar w:fldCharType="end"/>
            </w:r>
          </w:hyperlink>
        </w:p>
        <w:p w14:paraId="43FA9EDC" w14:textId="29D42D67" w:rsidR="00EB6189" w:rsidRDefault="00F67230">
          <w:pPr>
            <w:pStyle w:val="Spistreci1"/>
            <w:rPr>
              <w:rFonts w:eastAsiaTheme="minorEastAsia"/>
              <w:noProof/>
              <w:lang w:val="pl-PL" w:eastAsia="pl-PL"/>
            </w:rPr>
          </w:pPr>
          <w:hyperlink w:anchor="_Toc122338428" w:history="1">
            <w:r w:rsidR="00EB6189" w:rsidRPr="00AA60F2">
              <w:rPr>
                <w:rStyle w:val="Hipercze"/>
                <w:noProof/>
              </w:rPr>
              <w:t>13.</w:t>
            </w:r>
            <w:r w:rsidR="00EB6189">
              <w:rPr>
                <w:rFonts w:eastAsiaTheme="minorEastAsia"/>
                <w:noProof/>
                <w:lang w:val="pl-PL" w:eastAsia="pl-PL"/>
              </w:rPr>
              <w:tab/>
            </w:r>
            <w:r w:rsidR="00EB6189" w:rsidRPr="00AA60F2">
              <w:rPr>
                <w:rStyle w:val="Hipercze"/>
                <w:noProof/>
                <w:lang w:val="pl-PL"/>
              </w:rPr>
              <w:t>Jak rozpocząć korzystanie z narzędzi cyfrowych</w:t>
            </w:r>
            <w:r w:rsidR="00EB6189">
              <w:rPr>
                <w:noProof/>
                <w:webHidden/>
              </w:rPr>
              <w:tab/>
            </w:r>
            <w:r w:rsidR="00EB6189">
              <w:rPr>
                <w:noProof/>
                <w:webHidden/>
              </w:rPr>
              <w:fldChar w:fldCharType="begin"/>
            </w:r>
            <w:r w:rsidR="00EB6189">
              <w:rPr>
                <w:noProof/>
                <w:webHidden/>
              </w:rPr>
              <w:instrText xml:space="preserve"> PAGEREF _Toc122338428 \h </w:instrText>
            </w:r>
            <w:r w:rsidR="00EB6189">
              <w:rPr>
                <w:noProof/>
                <w:webHidden/>
              </w:rPr>
            </w:r>
            <w:r w:rsidR="00EB6189">
              <w:rPr>
                <w:noProof/>
                <w:webHidden/>
              </w:rPr>
              <w:fldChar w:fldCharType="separate"/>
            </w:r>
            <w:r w:rsidR="00EB6189">
              <w:rPr>
                <w:noProof/>
                <w:webHidden/>
              </w:rPr>
              <w:t>48</w:t>
            </w:r>
            <w:r w:rsidR="00EB6189">
              <w:rPr>
                <w:noProof/>
                <w:webHidden/>
              </w:rPr>
              <w:fldChar w:fldCharType="end"/>
            </w:r>
          </w:hyperlink>
        </w:p>
        <w:p w14:paraId="00AD29E7" w14:textId="0F92A94B" w:rsidR="00EB6189" w:rsidRDefault="00F67230">
          <w:pPr>
            <w:pStyle w:val="Spistreci1"/>
            <w:tabs>
              <w:tab w:val="left" w:pos="1540"/>
            </w:tabs>
            <w:rPr>
              <w:rFonts w:eastAsiaTheme="minorEastAsia"/>
              <w:noProof/>
              <w:lang w:val="pl-PL" w:eastAsia="pl-PL"/>
            </w:rPr>
          </w:pPr>
          <w:hyperlink w:anchor="_Toc122338429" w:history="1">
            <w:r w:rsidR="00EB6189" w:rsidRPr="00AA60F2">
              <w:rPr>
                <w:rStyle w:val="Hipercze"/>
                <w:noProof/>
                <w:lang w:val="pl-PL"/>
              </w:rPr>
              <w:t>13.1.</w:t>
            </w:r>
            <w:r w:rsidR="00EB6189">
              <w:rPr>
                <w:rFonts w:eastAsiaTheme="minorEastAsia"/>
                <w:noProof/>
                <w:lang w:val="pl-PL" w:eastAsia="pl-PL"/>
              </w:rPr>
              <w:tab/>
            </w:r>
            <w:r w:rsidR="00EB6189" w:rsidRPr="00AA60F2">
              <w:rPr>
                <w:rStyle w:val="Hipercze"/>
                <w:noProof/>
                <w:lang w:val="pl-PL"/>
              </w:rPr>
              <w:t>Jak korzystać z Miro</w:t>
            </w:r>
            <w:r w:rsidR="00EB6189">
              <w:rPr>
                <w:noProof/>
                <w:webHidden/>
              </w:rPr>
              <w:tab/>
            </w:r>
            <w:r w:rsidR="00EB6189">
              <w:rPr>
                <w:noProof/>
                <w:webHidden/>
              </w:rPr>
              <w:fldChar w:fldCharType="begin"/>
            </w:r>
            <w:r w:rsidR="00EB6189">
              <w:rPr>
                <w:noProof/>
                <w:webHidden/>
              </w:rPr>
              <w:instrText xml:space="preserve"> PAGEREF _Toc122338429 \h </w:instrText>
            </w:r>
            <w:r w:rsidR="00EB6189">
              <w:rPr>
                <w:noProof/>
                <w:webHidden/>
              </w:rPr>
            </w:r>
            <w:r w:rsidR="00EB6189">
              <w:rPr>
                <w:noProof/>
                <w:webHidden/>
              </w:rPr>
              <w:fldChar w:fldCharType="separate"/>
            </w:r>
            <w:r w:rsidR="00EB6189">
              <w:rPr>
                <w:noProof/>
                <w:webHidden/>
              </w:rPr>
              <w:t>48</w:t>
            </w:r>
            <w:r w:rsidR="00EB6189">
              <w:rPr>
                <w:noProof/>
                <w:webHidden/>
              </w:rPr>
              <w:fldChar w:fldCharType="end"/>
            </w:r>
          </w:hyperlink>
        </w:p>
        <w:p w14:paraId="0E2D3D71" w14:textId="4F7A6222" w:rsidR="00EB6189" w:rsidRDefault="00F67230">
          <w:pPr>
            <w:pStyle w:val="Spistreci1"/>
            <w:tabs>
              <w:tab w:val="left" w:pos="1540"/>
            </w:tabs>
            <w:rPr>
              <w:rFonts w:eastAsiaTheme="minorEastAsia"/>
              <w:noProof/>
              <w:lang w:val="pl-PL" w:eastAsia="pl-PL"/>
            </w:rPr>
          </w:pPr>
          <w:hyperlink w:anchor="_Toc122338430" w:history="1">
            <w:r w:rsidR="00EB6189" w:rsidRPr="00AA60F2">
              <w:rPr>
                <w:rStyle w:val="Hipercze"/>
                <w:noProof/>
                <w:lang w:val="pl-PL"/>
              </w:rPr>
              <w:t>13.2.</w:t>
            </w:r>
            <w:r w:rsidR="00EB6189">
              <w:rPr>
                <w:rFonts w:eastAsiaTheme="minorEastAsia"/>
                <w:noProof/>
                <w:lang w:val="pl-PL" w:eastAsia="pl-PL"/>
              </w:rPr>
              <w:tab/>
            </w:r>
            <w:r w:rsidR="00EB6189" w:rsidRPr="00AA60F2">
              <w:rPr>
                <w:rStyle w:val="Hipercze"/>
                <w:noProof/>
                <w:lang w:val="pl-PL"/>
              </w:rPr>
              <w:t>Jak korzystać z MURAL</w:t>
            </w:r>
            <w:r w:rsidR="00EB6189">
              <w:rPr>
                <w:noProof/>
                <w:webHidden/>
              </w:rPr>
              <w:tab/>
            </w:r>
            <w:r w:rsidR="00EB6189">
              <w:rPr>
                <w:noProof/>
                <w:webHidden/>
              </w:rPr>
              <w:fldChar w:fldCharType="begin"/>
            </w:r>
            <w:r w:rsidR="00EB6189">
              <w:rPr>
                <w:noProof/>
                <w:webHidden/>
              </w:rPr>
              <w:instrText xml:space="preserve"> PAGEREF _Toc122338430 \h </w:instrText>
            </w:r>
            <w:r w:rsidR="00EB6189">
              <w:rPr>
                <w:noProof/>
                <w:webHidden/>
              </w:rPr>
            </w:r>
            <w:r w:rsidR="00EB6189">
              <w:rPr>
                <w:noProof/>
                <w:webHidden/>
              </w:rPr>
              <w:fldChar w:fldCharType="separate"/>
            </w:r>
            <w:r w:rsidR="00EB6189">
              <w:rPr>
                <w:noProof/>
                <w:webHidden/>
              </w:rPr>
              <w:t>48</w:t>
            </w:r>
            <w:r w:rsidR="00EB6189">
              <w:rPr>
                <w:noProof/>
                <w:webHidden/>
              </w:rPr>
              <w:fldChar w:fldCharType="end"/>
            </w:r>
          </w:hyperlink>
        </w:p>
        <w:p w14:paraId="789AC634" w14:textId="4CCFA14C" w:rsidR="00EB6189" w:rsidRDefault="00F67230">
          <w:pPr>
            <w:pStyle w:val="Spistreci1"/>
            <w:rPr>
              <w:rFonts w:eastAsiaTheme="minorEastAsia"/>
              <w:noProof/>
              <w:lang w:val="pl-PL" w:eastAsia="pl-PL"/>
            </w:rPr>
          </w:pPr>
          <w:hyperlink w:anchor="_Toc122338431" w:history="1">
            <w:r w:rsidR="00EB6189" w:rsidRPr="00AA60F2">
              <w:rPr>
                <w:rStyle w:val="Hipercze"/>
                <w:noProof/>
              </w:rPr>
              <w:t>14.</w:t>
            </w:r>
            <w:r w:rsidR="00EB6189">
              <w:rPr>
                <w:rFonts w:eastAsiaTheme="minorEastAsia"/>
                <w:noProof/>
                <w:lang w:val="pl-PL" w:eastAsia="pl-PL"/>
              </w:rPr>
              <w:tab/>
            </w:r>
            <w:r w:rsidR="00EB6189" w:rsidRPr="00AA60F2">
              <w:rPr>
                <w:rStyle w:val="Hipercze"/>
                <w:noProof/>
                <w:lang w:val="pl-PL"/>
              </w:rPr>
              <w:t>Linki dotyczące narzędzi cyfrowych</w:t>
            </w:r>
            <w:r w:rsidR="00EB6189">
              <w:rPr>
                <w:noProof/>
                <w:webHidden/>
              </w:rPr>
              <w:tab/>
            </w:r>
            <w:r w:rsidR="00EB6189">
              <w:rPr>
                <w:noProof/>
                <w:webHidden/>
              </w:rPr>
              <w:fldChar w:fldCharType="begin"/>
            </w:r>
            <w:r w:rsidR="00EB6189">
              <w:rPr>
                <w:noProof/>
                <w:webHidden/>
              </w:rPr>
              <w:instrText xml:space="preserve"> PAGEREF _Toc122338431 \h </w:instrText>
            </w:r>
            <w:r w:rsidR="00EB6189">
              <w:rPr>
                <w:noProof/>
                <w:webHidden/>
              </w:rPr>
            </w:r>
            <w:r w:rsidR="00EB6189">
              <w:rPr>
                <w:noProof/>
                <w:webHidden/>
              </w:rPr>
              <w:fldChar w:fldCharType="separate"/>
            </w:r>
            <w:r w:rsidR="00EB6189">
              <w:rPr>
                <w:noProof/>
                <w:webHidden/>
              </w:rPr>
              <w:t>50</w:t>
            </w:r>
            <w:r w:rsidR="00EB6189">
              <w:rPr>
                <w:noProof/>
                <w:webHidden/>
              </w:rPr>
              <w:fldChar w:fldCharType="end"/>
            </w:r>
          </w:hyperlink>
        </w:p>
        <w:p w14:paraId="64B2C066" w14:textId="7F7A7FAC" w:rsidR="00EB6189" w:rsidRDefault="00F67230">
          <w:pPr>
            <w:pStyle w:val="Spistreci1"/>
            <w:rPr>
              <w:rFonts w:eastAsiaTheme="minorEastAsia"/>
              <w:noProof/>
              <w:lang w:val="pl-PL" w:eastAsia="pl-PL"/>
            </w:rPr>
          </w:pPr>
          <w:hyperlink w:anchor="_Toc122338432" w:history="1">
            <w:r w:rsidR="00EB6189" w:rsidRPr="00AA60F2">
              <w:rPr>
                <w:rStyle w:val="Hipercze"/>
                <w:noProof/>
              </w:rPr>
              <w:t>15.</w:t>
            </w:r>
            <w:r w:rsidR="00EB6189">
              <w:rPr>
                <w:rFonts w:eastAsiaTheme="minorEastAsia"/>
                <w:noProof/>
                <w:lang w:val="pl-PL" w:eastAsia="pl-PL"/>
              </w:rPr>
              <w:tab/>
            </w:r>
            <w:r w:rsidR="00EB6189" w:rsidRPr="00AA60F2">
              <w:rPr>
                <w:rStyle w:val="Hipercze"/>
                <w:noProof/>
              </w:rPr>
              <w:t>Dodatkowe źródła i przykłady</w:t>
            </w:r>
            <w:r w:rsidR="00EB6189">
              <w:rPr>
                <w:noProof/>
                <w:webHidden/>
              </w:rPr>
              <w:tab/>
            </w:r>
            <w:r w:rsidR="00EB6189">
              <w:rPr>
                <w:noProof/>
                <w:webHidden/>
              </w:rPr>
              <w:fldChar w:fldCharType="begin"/>
            </w:r>
            <w:r w:rsidR="00EB6189">
              <w:rPr>
                <w:noProof/>
                <w:webHidden/>
              </w:rPr>
              <w:instrText xml:space="preserve"> PAGEREF _Toc122338432 \h </w:instrText>
            </w:r>
            <w:r w:rsidR="00EB6189">
              <w:rPr>
                <w:noProof/>
                <w:webHidden/>
              </w:rPr>
            </w:r>
            <w:r w:rsidR="00EB6189">
              <w:rPr>
                <w:noProof/>
                <w:webHidden/>
              </w:rPr>
              <w:fldChar w:fldCharType="separate"/>
            </w:r>
            <w:r w:rsidR="00EB6189">
              <w:rPr>
                <w:noProof/>
                <w:webHidden/>
              </w:rPr>
              <w:t>50</w:t>
            </w:r>
            <w:r w:rsidR="00EB6189">
              <w:rPr>
                <w:noProof/>
                <w:webHidden/>
              </w:rPr>
              <w:fldChar w:fldCharType="end"/>
            </w:r>
          </w:hyperlink>
        </w:p>
        <w:p w14:paraId="388BE2E5" w14:textId="68A89083" w:rsidR="00EB6189" w:rsidRDefault="00F67230">
          <w:pPr>
            <w:pStyle w:val="Spistreci1"/>
            <w:rPr>
              <w:rFonts w:eastAsiaTheme="minorEastAsia"/>
              <w:noProof/>
              <w:lang w:val="pl-PL" w:eastAsia="pl-PL"/>
            </w:rPr>
          </w:pPr>
          <w:hyperlink w:anchor="_Toc122338433" w:history="1">
            <w:r w:rsidR="00EB6189" w:rsidRPr="00AA60F2">
              <w:rPr>
                <w:rStyle w:val="Hipercze"/>
                <w:noProof/>
              </w:rPr>
              <w:t>16.</w:t>
            </w:r>
            <w:r w:rsidR="00EB6189">
              <w:rPr>
                <w:rFonts w:eastAsiaTheme="minorEastAsia"/>
                <w:noProof/>
                <w:lang w:val="pl-PL" w:eastAsia="pl-PL"/>
              </w:rPr>
              <w:tab/>
            </w:r>
            <w:r w:rsidR="00EB6189" w:rsidRPr="00AA60F2">
              <w:rPr>
                <w:rStyle w:val="Hipercze"/>
                <w:noProof/>
              </w:rPr>
              <w:t>Bazy i strony statystyczne</w:t>
            </w:r>
            <w:r w:rsidR="00EB6189">
              <w:rPr>
                <w:noProof/>
                <w:webHidden/>
              </w:rPr>
              <w:tab/>
            </w:r>
            <w:r w:rsidR="00EB6189">
              <w:rPr>
                <w:noProof/>
                <w:webHidden/>
              </w:rPr>
              <w:fldChar w:fldCharType="begin"/>
            </w:r>
            <w:r w:rsidR="00EB6189">
              <w:rPr>
                <w:noProof/>
                <w:webHidden/>
              </w:rPr>
              <w:instrText xml:space="preserve"> PAGEREF _Toc122338433 \h </w:instrText>
            </w:r>
            <w:r w:rsidR="00EB6189">
              <w:rPr>
                <w:noProof/>
                <w:webHidden/>
              </w:rPr>
            </w:r>
            <w:r w:rsidR="00EB6189">
              <w:rPr>
                <w:noProof/>
                <w:webHidden/>
              </w:rPr>
              <w:fldChar w:fldCharType="separate"/>
            </w:r>
            <w:r w:rsidR="00EB6189">
              <w:rPr>
                <w:noProof/>
                <w:webHidden/>
              </w:rPr>
              <w:t>54</w:t>
            </w:r>
            <w:r w:rsidR="00EB6189">
              <w:rPr>
                <w:noProof/>
                <w:webHidden/>
              </w:rPr>
              <w:fldChar w:fldCharType="end"/>
            </w:r>
          </w:hyperlink>
        </w:p>
        <w:p w14:paraId="698C3CDC" w14:textId="7D17EDAC" w:rsidR="00EB6189" w:rsidRDefault="00F67230">
          <w:pPr>
            <w:pStyle w:val="Spistreci1"/>
            <w:rPr>
              <w:rFonts w:eastAsiaTheme="minorEastAsia"/>
              <w:noProof/>
              <w:lang w:val="pl-PL" w:eastAsia="pl-PL"/>
            </w:rPr>
          </w:pPr>
          <w:hyperlink w:anchor="_Toc122338434" w:history="1">
            <w:r w:rsidR="00EB6189" w:rsidRPr="00AA60F2">
              <w:rPr>
                <w:rStyle w:val="Hipercze"/>
                <w:noProof/>
              </w:rPr>
              <w:t>17.</w:t>
            </w:r>
            <w:r w:rsidR="00EB6189">
              <w:rPr>
                <w:rFonts w:eastAsiaTheme="minorEastAsia"/>
                <w:noProof/>
                <w:lang w:val="pl-PL" w:eastAsia="pl-PL"/>
              </w:rPr>
              <w:tab/>
            </w:r>
            <w:r w:rsidR="00EB6189" w:rsidRPr="00AA60F2">
              <w:rPr>
                <w:rStyle w:val="Hipercze"/>
                <w:noProof/>
                <w:lang w:val="pl-PL"/>
              </w:rPr>
              <w:t>Studia przypadku do wykorzystania</w:t>
            </w:r>
            <w:r w:rsidR="00EB6189">
              <w:rPr>
                <w:noProof/>
                <w:webHidden/>
              </w:rPr>
              <w:tab/>
            </w:r>
            <w:r w:rsidR="00EB6189">
              <w:rPr>
                <w:noProof/>
                <w:webHidden/>
              </w:rPr>
              <w:fldChar w:fldCharType="begin"/>
            </w:r>
            <w:r w:rsidR="00EB6189">
              <w:rPr>
                <w:noProof/>
                <w:webHidden/>
              </w:rPr>
              <w:instrText xml:space="preserve"> PAGEREF _Toc122338434 \h </w:instrText>
            </w:r>
            <w:r w:rsidR="00EB6189">
              <w:rPr>
                <w:noProof/>
                <w:webHidden/>
              </w:rPr>
            </w:r>
            <w:r w:rsidR="00EB6189">
              <w:rPr>
                <w:noProof/>
                <w:webHidden/>
              </w:rPr>
              <w:fldChar w:fldCharType="separate"/>
            </w:r>
            <w:r w:rsidR="00EB6189">
              <w:rPr>
                <w:noProof/>
                <w:webHidden/>
              </w:rPr>
              <w:t>55</w:t>
            </w:r>
            <w:r w:rsidR="00EB6189">
              <w:rPr>
                <w:noProof/>
                <w:webHidden/>
              </w:rPr>
              <w:fldChar w:fldCharType="end"/>
            </w:r>
          </w:hyperlink>
        </w:p>
        <w:p w14:paraId="4407C3AD" w14:textId="2434DD5E" w:rsidR="00EB6189" w:rsidRDefault="00F67230">
          <w:pPr>
            <w:pStyle w:val="Spistreci1"/>
            <w:rPr>
              <w:rFonts w:eastAsiaTheme="minorEastAsia"/>
              <w:noProof/>
              <w:lang w:val="pl-PL" w:eastAsia="pl-PL"/>
            </w:rPr>
          </w:pPr>
          <w:hyperlink w:anchor="_Toc122338435" w:history="1">
            <w:r w:rsidR="00EB6189" w:rsidRPr="00AA60F2">
              <w:rPr>
                <w:rStyle w:val="Hipercze"/>
                <w:noProof/>
              </w:rPr>
              <w:t>Bibliografia</w:t>
            </w:r>
            <w:r w:rsidR="00EB6189">
              <w:rPr>
                <w:noProof/>
                <w:webHidden/>
              </w:rPr>
              <w:tab/>
            </w:r>
            <w:r w:rsidR="00EB6189">
              <w:rPr>
                <w:noProof/>
                <w:webHidden/>
              </w:rPr>
              <w:fldChar w:fldCharType="begin"/>
            </w:r>
            <w:r w:rsidR="00EB6189">
              <w:rPr>
                <w:noProof/>
                <w:webHidden/>
              </w:rPr>
              <w:instrText xml:space="preserve"> PAGEREF _Toc122338435 \h </w:instrText>
            </w:r>
            <w:r w:rsidR="00EB6189">
              <w:rPr>
                <w:noProof/>
                <w:webHidden/>
              </w:rPr>
            </w:r>
            <w:r w:rsidR="00EB6189">
              <w:rPr>
                <w:noProof/>
                <w:webHidden/>
              </w:rPr>
              <w:fldChar w:fldCharType="separate"/>
            </w:r>
            <w:r w:rsidR="00EB6189">
              <w:rPr>
                <w:noProof/>
                <w:webHidden/>
              </w:rPr>
              <w:t>56</w:t>
            </w:r>
            <w:r w:rsidR="00EB6189">
              <w:rPr>
                <w:noProof/>
                <w:webHidden/>
              </w:rPr>
              <w:fldChar w:fldCharType="end"/>
            </w:r>
          </w:hyperlink>
        </w:p>
        <w:p w14:paraId="44BD13B0" w14:textId="78EA9212" w:rsidR="000D651E" w:rsidRPr="007C0FE9" w:rsidRDefault="000D651E" w:rsidP="000336A1">
          <w:pPr>
            <w:ind w:left="851"/>
          </w:pPr>
          <w:r w:rsidRPr="007C0FE9">
            <w:rPr>
              <w:b/>
              <w:bCs/>
              <w:noProof/>
            </w:rPr>
            <w:fldChar w:fldCharType="end"/>
          </w:r>
        </w:p>
      </w:sdtContent>
    </w:sdt>
    <w:p w14:paraId="46EF7C55" w14:textId="6C819B26" w:rsidR="00EC66B8" w:rsidRPr="007C0FE9" w:rsidRDefault="00EC66B8" w:rsidP="000336A1">
      <w:pPr>
        <w:ind w:left="709"/>
      </w:pPr>
    </w:p>
    <w:p w14:paraId="4329EB94" w14:textId="77777777" w:rsidR="00EC66B8" w:rsidRPr="007C0FE9" w:rsidRDefault="00EC66B8" w:rsidP="00EB6189">
      <w:pPr>
        <w:ind w:left="709"/>
        <w:jc w:val="center"/>
      </w:pPr>
    </w:p>
    <w:p w14:paraId="3BA2D9BA" w14:textId="4B0A4D87" w:rsidR="00FF46E9" w:rsidRPr="007C0FE9" w:rsidRDefault="00FF46E9" w:rsidP="000336A1">
      <w:pPr>
        <w:rPr>
          <w:rFonts w:ascii="Calibri" w:eastAsia="Calibri" w:hAnsi="Calibri" w:cs="Times New Roman"/>
          <w:color w:val="000000" w:themeColor="text1"/>
          <w:sz w:val="21"/>
          <w:szCs w:val="21"/>
        </w:rPr>
      </w:pPr>
      <w:r w:rsidRPr="007C0FE9">
        <w:br w:type="page"/>
      </w:r>
    </w:p>
    <w:p w14:paraId="2AE278B2" w14:textId="45E4620E" w:rsidR="00DF3DFC" w:rsidRPr="007C0FE9" w:rsidRDefault="00EC66B8" w:rsidP="000336A1">
      <w:pPr>
        <w:pStyle w:val="ID-PinkHeading"/>
        <w:ind w:left="709"/>
        <w:jc w:val="left"/>
      </w:pPr>
      <w:bookmarkStart w:id="5" w:name="_Toc122338401"/>
      <w:r w:rsidRPr="007C0FE9">
        <w:lastRenderedPageBreak/>
        <w:t>List</w:t>
      </w:r>
      <w:r w:rsidR="00D02FAD">
        <w:t xml:space="preserve">a </w:t>
      </w:r>
      <w:proofErr w:type="spellStart"/>
      <w:r w:rsidR="00D02FAD">
        <w:t>skrótów</w:t>
      </w:r>
      <w:bookmarkEnd w:id="5"/>
      <w:proofErr w:type="spellEnd"/>
    </w:p>
    <w:p w14:paraId="740A9483" w14:textId="54F049D8" w:rsidR="00CE7C3D" w:rsidRPr="007C0FE9" w:rsidRDefault="00CE7C3D" w:rsidP="000336A1">
      <w:pPr>
        <w:ind w:left="993"/>
      </w:pPr>
    </w:p>
    <w:p w14:paraId="7CFEDB5B" w14:textId="77777777" w:rsidR="00AC1B4F" w:rsidRPr="007C0FE9" w:rsidRDefault="00AC1B4F" w:rsidP="000336A1">
      <w:pPr>
        <w:pStyle w:val="Indeks1"/>
        <w:ind w:left="993"/>
        <w:jc w:val="left"/>
        <w:rPr>
          <w:noProof/>
        </w:rPr>
      </w:pPr>
    </w:p>
    <w:p w14:paraId="1962DEA5" w14:textId="31943A71" w:rsidR="00AC1B4F" w:rsidRPr="007C0FE9" w:rsidRDefault="00AC1B4F" w:rsidP="000336A1">
      <w:pPr>
        <w:pStyle w:val="Indeks1"/>
        <w:ind w:left="993"/>
        <w:jc w:val="left"/>
        <w:rPr>
          <w:noProof/>
        </w:rPr>
      </w:pPr>
      <w:r w:rsidRPr="007C0FE9">
        <w:rPr>
          <w:noProof/>
        </w:rPr>
        <w:t>EU……………………………………………………………………………………………………………………………………………………………………..……..European Union</w:t>
      </w:r>
    </w:p>
    <w:p w14:paraId="4430960A" w14:textId="58323688" w:rsidR="007D1C4C" w:rsidRPr="007C0FE9" w:rsidRDefault="007D1C4C" w:rsidP="000336A1">
      <w:pPr>
        <w:pStyle w:val="Indeks1"/>
        <w:ind w:left="993"/>
        <w:jc w:val="left"/>
        <w:rPr>
          <w:noProof/>
        </w:rPr>
      </w:pPr>
      <w:r w:rsidRPr="007C0FE9">
        <w:rPr>
          <w:noProof/>
        </w:rPr>
        <w:t>HE</w:t>
      </w:r>
      <w:r w:rsidR="005E1234" w:rsidRPr="007C0FE9">
        <w:rPr>
          <w:noProof/>
        </w:rPr>
        <w:t>Is</w:t>
      </w:r>
      <w:r w:rsidRPr="007C0FE9">
        <w:rPr>
          <w:noProof/>
        </w:rPr>
        <w:t>……………………………………………………………………………………..</w:t>
      </w:r>
      <w:r w:rsidRPr="007C0FE9">
        <w:rPr>
          <w:noProof/>
        </w:rPr>
        <w:tab/>
      </w:r>
      <w:r w:rsidR="005E1234" w:rsidRPr="007C0FE9">
        <w:rPr>
          <w:noProof/>
        </w:rPr>
        <w:t>Higher Education Institutions</w:t>
      </w:r>
    </w:p>
    <w:p w14:paraId="16F8D8D3" w14:textId="45613D28" w:rsidR="007D1C4C" w:rsidRPr="007C0FE9" w:rsidRDefault="005E1234" w:rsidP="000336A1">
      <w:pPr>
        <w:pStyle w:val="Indeks1"/>
        <w:ind w:left="993"/>
        <w:jc w:val="left"/>
        <w:rPr>
          <w:noProof/>
        </w:rPr>
      </w:pPr>
      <w:r w:rsidRPr="007C0FE9">
        <w:rPr>
          <w:noProof/>
        </w:rPr>
        <w:t>PBL</w:t>
      </w:r>
      <w:r w:rsidR="007D1C4C" w:rsidRPr="007C0FE9">
        <w:rPr>
          <w:noProof/>
        </w:rPr>
        <w:tab/>
      </w:r>
      <w:r w:rsidR="00FA3250" w:rsidRPr="007C0FE9">
        <w:rPr>
          <w:noProof/>
        </w:rPr>
        <w:t>Problem-Based</w:t>
      </w:r>
      <w:r w:rsidRPr="007C0FE9">
        <w:rPr>
          <w:noProof/>
        </w:rPr>
        <w:t xml:space="preserve"> Learning</w:t>
      </w:r>
    </w:p>
    <w:p w14:paraId="63A2CC4D" w14:textId="77777777" w:rsidR="007D1C4C" w:rsidRPr="007C0FE9" w:rsidRDefault="007D1C4C" w:rsidP="000336A1">
      <w:pPr>
        <w:pStyle w:val="Indeks1"/>
        <w:ind w:left="993"/>
        <w:jc w:val="left"/>
        <w:rPr>
          <w:noProof/>
        </w:rPr>
      </w:pPr>
      <w:r w:rsidRPr="007C0FE9">
        <w:rPr>
          <w:noProof/>
        </w:rPr>
        <w:t>SMEs</w:t>
      </w:r>
      <w:r w:rsidRPr="007C0FE9">
        <w:rPr>
          <w:noProof/>
        </w:rPr>
        <w:tab/>
        <w:t>Small and medium entreprises</w:t>
      </w:r>
    </w:p>
    <w:p w14:paraId="214DBECF" w14:textId="35ACE15C" w:rsidR="00CE7C3D" w:rsidRPr="007C0FE9" w:rsidRDefault="00CE7C3D" w:rsidP="000336A1">
      <w:pPr>
        <w:ind w:left="851"/>
      </w:pPr>
    </w:p>
    <w:p w14:paraId="444E5CE4" w14:textId="0D4E61D6" w:rsidR="00CE7C3D" w:rsidRPr="007C0FE9" w:rsidRDefault="00CE7C3D" w:rsidP="000336A1">
      <w:pPr>
        <w:ind w:left="851"/>
      </w:pPr>
    </w:p>
    <w:p w14:paraId="130BFB67" w14:textId="047288CF" w:rsidR="00A52F76" w:rsidRPr="007C0FE9" w:rsidRDefault="00A52F76" w:rsidP="000336A1">
      <w:r w:rsidRPr="007C0FE9">
        <w:br w:type="page"/>
      </w:r>
    </w:p>
    <w:p w14:paraId="38F7180F" w14:textId="289288B7" w:rsidR="00CE7C3D" w:rsidRPr="007C0FE9" w:rsidRDefault="00D02FAD" w:rsidP="000336A1">
      <w:pPr>
        <w:pStyle w:val="ID-PinkHeading"/>
        <w:ind w:left="709"/>
        <w:jc w:val="left"/>
      </w:pPr>
      <w:bookmarkStart w:id="6" w:name="_Toc122338402"/>
      <w:proofErr w:type="spellStart"/>
      <w:r>
        <w:lastRenderedPageBreak/>
        <w:t>Wykaz</w:t>
      </w:r>
      <w:proofErr w:type="spellEnd"/>
      <w:r>
        <w:t xml:space="preserve"> </w:t>
      </w:r>
      <w:proofErr w:type="spellStart"/>
      <w:r>
        <w:t>rysunków</w:t>
      </w:r>
      <w:bookmarkEnd w:id="6"/>
      <w:proofErr w:type="spellEnd"/>
    </w:p>
    <w:p w14:paraId="2F626363" w14:textId="77777777" w:rsidR="00076660" w:rsidRPr="007C0FE9" w:rsidRDefault="00076660" w:rsidP="000336A1">
      <w:pPr>
        <w:ind w:left="851"/>
      </w:pPr>
    </w:p>
    <w:p w14:paraId="45E1892B" w14:textId="5603A6A4" w:rsidR="00E76C0A" w:rsidRDefault="004606F7" w:rsidP="000336A1">
      <w:pPr>
        <w:pStyle w:val="Spisilustracji"/>
        <w:tabs>
          <w:tab w:val="right" w:leader="dot" w:pos="10763"/>
        </w:tabs>
        <w:rPr>
          <w:rFonts w:eastAsiaTheme="minorEastAsia"/>
          <w:noProof/>
          <w:lang w:val="pl-PL" w:eastAsia="pl-PL"/>
        </w:rPr>
      </w:pPr>
      <w:r w:rsidRPr="007C0FE9">
        <w:fldChar w:fldCharType="begin"/>
      </w:r>
      <w:r w:rsidRPr="007C0FE9">
        <w:instrText xml:space="preserve"> TOC \h \z \c "Figure" </w:instrText>
      </w:r>
      <w:r w:rsidRPr="007C0FE9">
        <w:fldChar w:fldCharType="separate"/>
      </w:r>
      <w:hyperlink w:anchor="_Toc121816583" w:history="1">
        <w:r w:rsidR="00E76C0A" w:rsidRPr="00ED224F">
          <w:rPr>
            <w:rStyle w:val="Hipercze"/>
            <w:noProof/>
            <w:lang w:val="pl-PL"/>
          </w:rPr>
          <w:t>Rysunek 1: Etapy pierwszego poziomu procesu innowacji cyfrowych dla usług (Helmer i in., 2021)</w:t>
        </w:r>
        <w:r w:rsidR="00E76C0A">
          <w:rPr>
            <w:noProof/>
            <w:webHidden/>
          </w:rPr>
          <w:tab/>
        </w:r>
        <w:r w:rsidR="00E76C0A">
          <w:rPr>
            <w:noProof/>
            <w:webHidden/>
          </w:rPr>
          <w:fldChar w:fldCharType="begin"/>
        </w:r>
        <w:r w:rsidR="00E76C0A">
          <w:rPr>
            <w:noProof/>
            <w:webHidden/>
          </w:rPr>
          <w:instrText xml:space="preserve"> PAGEREF _Toc121816583 \h </w:instrText>
        </w:r>
        <w:r w:rsidR="00E76C0A">
          <w:rPr>
            <w:noProof/>
            <w:webHidden/>
          </w:rPr>
        </w:r>
        <w:r w:rsidR="00E76C0A">
          <w:rPr>
            <w:noProof/>
            <w:webHidden/>
          </w:rPr>
          <w:fldChar w:fldCharType="separate"/>
        </w:r>
        <w:r w:rsidR="00E76C0A">
          <w:rPr>
            <w:noProof/>
            <w:webHidden/>
          </w:rPr>
          <w:t>2</w:t>
        </w:r>
        <w:r w:rsidR="00E76C0A">
          <w:rPr>
            <w:noProof/>
            <w:webHidden/>
          </w:rPr>
          <w:fldChar w:fldCharType="end"/>
        </w:r>
      </w:hyperlink>
    </w:p>
    <w:p w14:paraId="785810D5" w14:textId="4D4D8D95" w:rsidR="00E76C0A" w:rsidRDefault="00F67230" w:rsidP="000336A1">
      <w:pPr>
        <w:pStyle w:val="Spisilustracji"/>
        <w:tabs>
          <w:tab w:val="right" w:leader="dot" w:pos="10763"/>
        </w:tabs>
        <w:rPr>
          <w:rFonts w:eastAsiaTheme="minorEastAsia"/>
          <w:noProof/>
          <w:lang w:val="pl-PL" w:eastAsia="pl-PL"/>
        </w:rPr>
      </w:pPr>
      <w:hyperlink w:anchor="_Toc121816584" w:history="1">
        <w:r w:rsidR="00E76C0A" w:rsidRPr="00ED224F">
          <w:rPr>
            <w:rStyle w:val="Hipercze"/>
            <w:noProof/>
            <w:lang w:val="pl-PL"/>
          </w:rPr>
          <w:t>Rysunek 2: Tworzenie się grupy; Źródło:</w:t>
        </w:r>
        <w:r w:rsidR="00E76C0A" w:rsidRPr="00ED224F">
          <w:rPr>
            <w:rStyle w:val="Hipercze"/>
            <w:rFonts w:ascii="Calibri" w:eastAsia="Calibri" w:hAnsi="Calibri" w:cs="Times New Roman"/>
            <w:noProof/>
            <w:lang w:val="pl-PL"/>
          </w:rPr>
          <w:t xml:space="preserve"> zaadaptowane z Hyper Island</w:t>
        </w:r>
        <w:r w:rsidR="00E76C0A">
          <w:rPr>
            <w:noProof/>
            <w:webHidden/>
          </w:rPr>
          <w:tab/>
        </w:r>
        <w:r w:rsidR="00E76C0A">
          <w:rPr>
            <w:noProof/>
            <w:webHidden/>
          </w:rPr>
          <w:fldChar w:fldCharType="begin"/>
        </w:r>
        <w:r w:rsidR="00E76C0A">
          <w:rPr>
            <w:noProof/>
            <w:webHidden/>
          </w:rPr>
          <w:instrText xml:space="preserve"> PAGEREF _Toc121816584 \h </w:instrText>
        </w:r>
        <w:r w:rsidR="00E76C0A">
          <w:rPr>
            <w:noProof/>
            <w:webHidden/>
          </w:rPr>
        </w:r>
        <w:r w:rsidR="00E76C0A">
          <w:rPr>
            <w:noProof/>
            <w:webHidden/>
          </w:rPr>
          <w:fldChar w:fldCharType="separate"/>
        </w:r>
        <w:r w:rsidR="00E76C0A">
          <w:rPr>
            <w:noProof/>
            <w:webHidden/>
          </w:rPr>
          <w:t>9</w:t>
        </w:r>
        <w:r w:rsidR="00E76C0A">
          <w:rPr>
            <w:noProof/>
            <w:webHidden/>
          </w:rPr>
          <w:fldChar w:fldCharType="end"/>
        </w:r>
      </w:hyperlink>
    </w:p>
    <w:p w14:paraId="658AAFE4" w14:textId="6B6015FD" w:rsidR="00E76C0A" w:rsidRDefault="00F67230" w:rsidP="000336A1">
      <w:pPr>
        <w:pStyle w:val="Spisilustracji"/>
        <w:tabs>
          <w:tab w:val="right" w:leader="dot" w:pos="10763"/>
        </w:tabs>
        <w:rPr>
          <w:rFonts w:eastAsiaTheme="minorEastAsia"/>
          <w:noProof/>
          <w:lang w:val="pl-PL" w:eastAsia="pl-PL"/>
        </w:rPr>
      </w:pPr>
      <w:hyperlink w:anchor="_Toc121816585" w:history="1">
        <w:r w:rsidR="00E76C0A" w:rsidRPr="00ED224F">
          <w:rPr>
            <w:rStyle w:val="Hipercze"/>
            <w:noProof/>
            <w:lang w:val="pl-PL"/>
          </w:rPr>
          <w:t>Rysunek 3: Matryca KTO | CO | KIEDY</w:t>
        </w:r>
        <w:r w:rsidR="00E76C0A">
          <w:rPr>
            <w:noProof/>
            <w:webHidden/>
          </w:rPr>
          <w:tab/>
        </w:r>
        <w:r w:rsidR="00E76C0A">
          <w:rPr>
            <w:noProof/>
            <w:webHidden/>
          </w:rPr>
          <w:fldChar w:fldCharType="begin"/>
        </w:r>
        <w:r w:rsidR="00E76C0A">
          <w:rPr>
            <w:noProof/>
            <w:webHidden/>
          </w:rPr>
          <w:instrText xml:space="preserve"> PAGEREF _Toc121816585 \h </w:instrText>
        </w:r>
        <w:r w:rsidR="00E76C0A">
          <w:rPr>
            <w:noProof/>
            <w:webHidden/>
          </w:rPr>
        </w:r>
        <w:r w:rsidR="00E76C0A">
          <w:rPr>
            <w:noProof/>
            <w:webHidden/>
          </w:rPr>
          <w:fldChar w:fldCharType="separate"/>
        </w:r>
        <w:r w:rsidR="00E76C0A">
          <w:rPr>
            <w:noProof/>
            <w:webHidden/>
          </w:rPr>
          <w:t>9</w:t>
        </w:r>
        <w:r w:rsidR="00E76C0A">
          <w:rPr>
            <w:noProof/>
            <w:webHidden/>
          </w:rPr>
          <w:fldChar w:fldCharType="end"/>
        </w:r>
      </w:hyperlink>
    </w:p>
    <w:p w14:paraId="148AA90E" w14:textId="61B55C67" w:rsidR="00E76C0A" w:rsidRDefault="00F67230" w:rsidP="000336A1">
      <w:pPr>
        <w:pStyle w:val="Spisilustracji"/>
        <w:tabs>
          <w:tab w:val="right" w:leader="dot" w:pos="10763"/>
        </w:tabs>
        <w:rPr>
          <w:rFonts w:eastAsiaTheme="minorEastAsia"/>
          <w:noProof/>
          <w:lang w:val="pl-PL" w:eastAsia="pl-PL"/>
        </w:rPr>
      </w:pPr>
      <w:hyperlink w:anchor="_Toc121816586" w:history="1">
        <w:r w:rsidR="00E76C0A" w:rsidRPr="00ED224F">
          <w:rPr>
            <w:rStyle w:val="Hipercze"/>
            <w:noProof/>
          </w:rPr>
          <w:t>Rysunek 4: Gra online Ice Breaker</w:t>
        </w:r>
        <w:r w:rsidR="00E76C0A">
          <w:rPr>
            <w:noProof/>
            <w:webHidden/>
          </w:rPr>
          <w:tab/>
        </w:r>
        <w:r w:rsidR="00E76C0A">
          <w:rPr>
            <w:noProof/>
            <w:webHidden/>
          </w:rPr>
          <w:fldChar w:fldCharType="begin"/>
        </w:r>
        <w:r w:rsidR="00E76C0A">
          <w:rPr>
            <w:noProof/>
            <w:webHidden/>
          </w:rPr>
          <w:instrText xml:space="preserve"> PAGEREF _Toc121816586 \h </w:instrText>
        </w:r>
        <w:r w:rsidR="00E76C0A">
          <w:rPr>
            <w:noProof/>
            <w:webHidden/>
          </w:rPr>
        </w:r>
        <w:r w:rsidR="00E76C0A">
          <w:rPr>
            <w:noProof/>
            <w:webHidden/>
          </w:rPr>
          <w:fldChar w:fldCharType="separate"/>
        </w:r>
        <w:r w:rsidR="00E76C0A">
          <w:rPr>
            <w:noProof/>
            <w:webHidden/>
          </w:rPr>
          <w:t>11</w:t>
        </w:r>
        <w:r w:rsidR="00E76C0A">
          <w:rPr>
            <w:noProof/>
            <w:webHidden/>
          </w:rPr>
          <w:fldChar w:fldCharType="end"/>
        </w:r>
      </w:hyperlink>
    </w:p>
    <w:p w14:paraId="26842ECB" w14:textId="23CF2337" w:rsidR="00E76C0A" w:rsidRDefault="00F67230" w:rsidP="000336A1">
      <w:pPr>
        <w:pStyle w:val="Spisilustracji"/>
        <w:tabs>
          <w:tab w:val="right" w:leader="dot" w:pos="10763"/>
        </w:tabs>
        <w:rPr>
          <w:rFonts w:eastAsiaTheme="minorEastAsia"/>
          <w:noProof/>
          <w:lang w:val="pl-PL" w:eastAsia="pl-PL"/>
        </w:rPr>
      </w:pPr>
      <w:hyperlink w:anchor="_Toc121816587" w:history="1">
        <w:r w:rsidR="00E76C0A" w:rsidRPr="00ED224F">
          <w:rPr>
            <w:rStyle w:val="Hipercze"/>
            <w:noProof/>
            <w:lang w:val="pl-PL"/>
          </w:rPr>
          <w:t xml:space="preserve">Rysunek 5: Analiza </w:t>
        </w:r>
        <w:r w:rsidR="00E76C0A" w:rsidRPr="00ED224F">
          <w:rPr>
            <w:rStyle w:val="Hipercze"/>
            <w:rFonts w:ascii="Times New Roman" w:hAnsi="Times New Roman" w:cs="Times New Roman"/>
            <w:noProof/>
            <w:lang w:val="pl-PL"/>
          </w:rPr>
          <w:t>5C</w:t>
        </w:r>
        <w:r w:rsidR="00E76C0A">
          <w:rPr>
            <w:noProof/>
            <w:webHidden/>
          </w:rPr>
          <w:tab/>
        </w:r>
        <w:r w:rsidR="00E76C0A">
          <w:rPr>
            <w:noProof/>
            <w:webHidden/>
          </w:rPr>
          <w:fldChar w:fldCharType="begin"/>
        </w:r>
        <w:r w:rsidR="00E76C0A">
          <w:rPr>
            <w:noProof/>
            <w:webHidden/>
          </w:rPr>
          <w:instrText xml:space="preserve"> PAGEREF _Toc121816587 \h </w:instrText>
        </w:r>
        <w:r w:rsidR="00E76C0A">
          <w:rPr>
            <w:noProof/>
            <w:webHidden/>
          </w:rPr>
        </w:r>
        <w:r w:rsidR="00E76C0A">
          <w:rPr>
            <w:noProof/>
            <w:webHidden/>
          </w:rPr>
          <w:fldChar w:fldCharType="separate"/>
        </w:r>
        <w:r w:rsidR="00E76C0A">
          <w:rPr>
            <w:noProof/>
            <w:webHidden/>
          </w:rPr>
          <w:t>13</w:t>
        </w:r>
        <w:r w:rsidR="00E76C0A">
          <w:rPr>
            <w:noProof/>
            <w:webHidden/>
          </w:rPr>
          <w:fldChar w:fldCharType="end"/>
        </w:r>
      </w:hyperlink>
    </w:p>
    <w:p w14:paraId="3803D7C5" w14:textId="28AE1817" w:rsidR="00E76C0A" w:rsidRDefault="00F67230" w:rsidP="000336A1">
      <w:pPr>
        <w:pStyle w:val="Spisilustracji"/>
        <w:tabs>
          <w:tab w:val="right" w:leader="dot" w:pos="10763"/>
        </w:tabs>
        <w:rPr>
          <w:rFonts w:eastAsiaTheme="minorEastAsia"/>
          <w:noProof/>
          <w:lang w:val="pl-PL" w:eastAsia="pl-PL"/>
        </w:rPr>
      </w:pPr>
      <w:hyperlink w:anchor="_Toc121816588" w:history="1">
        <w:r w:rsidR="00E76C0A" w:rsidRPr="00ED224F">
          <w:rPr>
            <w:rStyle w:val="Hipercze"/>
            <w:rFonts w:ascii="Calibri" w:hAnsi="Calibri" w:cs="Calibri"/>
            <w:noProof/>
          </w:rPr>
          <w:t>Rysunek 6: Context Map Canvas (</w:t>
        </w:r>
        <w:r w:rsidR="00E76C0A" w:rsidRPr="00ED224F">
          <w:rPr>
            <w:rStyle w:val="Hipercze"/>
            <w:rFonts w:ascii="Calibri" w:hAnsi="Calibri" w:cs="Calibri"/>
            <w:noProof/>
            <w:lang w:eastAsia="en-IE"/>
          </w:rPr>
          <w:t>“Context Canvas”, n.d.)</w:t>
        </w:r>
        <w:r w:rsidR="00E76C0A">
          <w:rPr>
            <w:noProof/>
            <w:webHidden/>
          </w:rPr>
          <w:tab/>
        </w:r>
        <w:r w:rsidR="00E76C0A">
          <w:rPr>
            <w:noProof/>
            <w:webHidden/>
          </w:rPr>
          <w:fldChar w:fldCharType="begin"/>
        </w:r>
        <w:r w:rsidR="00E76C0A">
          <w:rPr>
            <w:noProof/>
            <w:webHidden/>
          </w:rPr>
          <w:instrText xml:space="preserve"> PAGEREF _Toc121816588 \h </w:instrText>
        </w:r>
        <w:r w:rsidR="00E76C0A">
          <w:rPr>
            <w:noProof/>
            <w:webHidden/>
          </w:rPr>
        </w:r>
        <w:r w:rsidR="00E76C0A">
          <w:rPr>
            <w:noProof/>
            <w:webHidden/>
          </w:rPr>
          <w:fldChar w:fldCharType="separate"/>
        </w:r>
        <w:r w:rsidR="00E76C0A">
          <w:rPr>
            <w:noProof/>
            <w:webHidden/>
          </w:rPr>
          <w:t>13</w:t>
        </w:r>
        <w:r w:rsidR="00E76C0A">
          <w:rPr>
            <w:noProof/>
            <w:webHidden/>
          </w:rPr>
          <w:fldChar w:fldCharType="end"/>
        </w:r>
      </w:hyperlink>
    </w:p>
    <w:p w14:paraId="067978FC" w14:textId="1D5994CC" w:rsidR="00E76C0A" w:rsidRDefault="00F67230" w:rsidP="000336A1">
      <w:pPr>
        <w:pStyle w:val="Spisilustracji"/>
        <w:tabs>
          <w:tab w:val="right" w:leader="dot" w:pos="10763"/>
        </w:tabs>
        <w:rPr>
          <w:rFonts w:eastAsiaTheme="minorEastAsia"/>
          <w:noProof/>
          <w:lang w:val="pl-PL" w:eastAsia="pl-PL"/>
        </w:rPr>
      </w:pPr>
      <w:hyperlink w:anchor="_Toc121816589" w:history="1">
        <w:r w:rsidR="00E76C0A" w:rsidRPr="00ED224F">
          <w:rPr>
            <w:rStyle w:val="Hipercze"/>
            <w:rFonts w:ascii="Calibri" w:hAnsi="Calibri" w:cs="Calibri"/>
            <w:noProof/>
          </w:rPr>
          <w:t>Rysunek 7: Przegląd Context Map Canvas (</w:t>
        </w:r>
        <w:r w:rsidR="00E76C0A" w:rsidRPr="00ED224F">
          <w:rPr>
            <w:rStyle w:val="Hipercze"/>
            <w:rFonts w:ascii="Calibri" w:hAnsi="Calibri" w:cs="Calibri"/>
            <w:noProof/>
            <w:lang w:eastAsia="en-IE"/>
          </w:rPr>
          <w:t>“Context Canvas”, n.d.)</w:t>
        </w:r>
        <w:r w:rsidR="00E76C0A">
          <w:rPr>
            <w:noProof/>
            <w:webHidden/>
          </w:rPr>
          <w:tab/>
        </w:r>
        <w:r w:rsidR="00E76C0A">
          <w:rPr>
            <w:noProof/>
            <w:webHidden/>
          </w:rPr>
          <w:fldChar w:fldCharType="begin"/>
        </w:r>
        <w:r w:rsidR="00E76C0A">
          <w:rPr>
            <w:noProof/>
            <w:webHidden/>
          </w:rPr>
          <w:instrText xml:space="preserve"> PAGEREF _Toc121816589 \h </w:instrText>
        </w:r>
        <w:r w:rsidR="00E76C0A">
          <w:rPr>
            <w:noProof/>
            <w:webHidden/>
          </w:rPr>
        </w:r>
        <w:r w:rsidR="00E76C0A">
          <w:rPr>
            <w:noProof/>
            <w:webHidden/>
          </w:rPr>
          <w:fldChar w:fldCharType="separate"/>
        </w:r>
        <w:r w:rsidR="00E76C0A">
          <w:rPr>
            <w:noProof/>
            <w:webHidden/>
          </w:rPr>
          <w:t>14</w:t>
        </w:r>
        <w:r w:rsidR="00E76C0A">
          <w:rPr>
            <w:noProof/>
            <w:webHidden/>
          </w:rPr>
          <w:fldChar w:fldCharType="end"/>
        </w:r>
      </w:hyperlink>
    </w:p>
    <w:p w14:paraId="7D231BE8" w14:textId="506429FA" w:rsidR="00E76C0A" w:rsidRDefault="00F67230" w:rsidP="000336A1">
      <w:pPr>
        <w:pStyle w:val="Spisilustracji"/>
        <w:tabs>
          <w:tab w:val="right" w:leader="dot" w:pos="10763"/>
        </w:tabs>
        <w:rPr>
          <w:rFonts w:eastAsiaTheme="minorEastAsia"/>
          <w:noProof/>
          <w:lang w:val="pl-PL" w:eastAsia="pl-PL"/>
        </w:rPr>
      </w:pPr>
      <w:hyperlink w:anchor="_Toc121816590" w:history="1">
        <w:r w:rsidR="00E76C0A" w:rsidRPr="00ED224F">
          <w:rPr>
            <w:rStyle w:val="Hipercze"/>
            <w:noProof/>
            <w:lang w:val="pl-PL"/>
          </w:rPr>
          <w:t>Rysunek 8:</w:t>
        </w:r>
        <w:r w:rsidR="00E76C0A" w:rsidRPr="00ED224F">
          <w:rPr>
            <w:rStyle w:val="Hipercze"/>
            <w:rFonts w:ascii="Times New Roman" w:hAnsi="Times New Roman" w:cs="Times New Roman"/>
            <w:noProof/>
            <w:lang w:val="pl-PL"/>
          </w:rPr>
          <w:t xml:space="preserve"> Analiza SWOT</w:t>
        </w:r>
        <w:r w:rsidR="00E76C0A">
          <w:rPr>
            <w:noProof/>
            <w:webHidden/>
          </w:rPr>
          <w:tab/>
        </w:r>
        <w:r w:rsidR="00E76C0A">
          <w:rPr>
            <w:noProof/>
            <w:webHidden/>
          </w:rPr>
          <w:fldChar w:fldCharType="begin"/>
        </w:r>
        <w:r w:rsidR="00E76C0A">
          <w:rPr>
            <w:noProof/>
            <w:webHidden/>
          </w:rPr>
          <w:instrText xml:space="preserve"> PAGEREF _Toc121816590 \h </w:instrText>
        </w:r>
        <w:r w:rsidR="00E76C0A">
          <w:rPr>
            <w:noProof/>
            <w:webHidden/>
          </w:rPr>
        </w:r>
        <w:r w:rsidR="00E76C0A">
          <w:rPr>
            <w:noProof/>
            <w:webHidden/>
          </w:rPr>
          <w:fldChar w:fldCharType="separate"/>
        </w:r>
        <w:r w:rsidR="00E76C0A">
          <w:rPr>
            <w:noProof/>
            <w:webHidden/>
          </w:rPr>
          <w:t>15</w:t>
        </w:r>
        <w:r w:rsidR="00E76C0A">
          <w:rPr>
            <w:noProof/>
            <w:webHidden/>
          </w:rPr>
          <w:fldChar w:fldCharType="end"/>
        </w:r>
      </w:hyperlink>
    </w:p>
    <w:p w14:paraId="46F2949B" w14:textId="05A2F015" w:rsidR="00E76C0A" w:rsidRDefault="00F67230" w:rsidP="000336A1">
      <w:pPr>
        <w:pStyle w:val="Spisilustracji"/>
        <w:tabs>
          <w:tab w:val="right" w:leader="dot" w:pos="10763"/>
        </w:tabs>
        <w:rPr>
          <w:rFonts w:eastAsiaTheme="minorEastAsia"/>
          <w:noProof/>
          <w:lang w:val="pl-PL" w:eastAsia="pl-PL"/>
        </w:rPr>
      </w:pPr>
      <w:hyperlink w:anchor="_Toc121816591" w:history="1">
        <w:r w:rsidR="00E76C0A" w:rsidRPr="00ED224F">
          <w:rPr>
            <w:rStyle w:val="Hipercze"/>
            <w:noProof/>
            <w:lang w:val="pl-PL"/>
          </w:rPr>
          <w:t>Rysunek 9</w:t>
        </w:r>
        <w:r w:rsidR="00E76C0A" w:rsidRPr="00ED224F">
          <w:rPr>
            <w:rStyle w:val="Hipercze"/>
            <w:rFonts w:ascii="Calibri" w:hAnsi="Calibri" w:cs="Calibri"/>
            <w:noProof/>
            <w:lang w:val="pl-PL"/>
          </w:rPr>
          <w:t xml:space="preserve">: Ramy </w:t>
        </w:r>
        <w:r w:rsidR="00E76C0A" w:rsidRPr="00ED224F">
          <w:rPr>
            <w:rStyle w:val="Hipercze"/>
            <w:rFonts w:ascii="Calibri" w:hAnsi="Calibri" w:cs="Calibri"/>
            <w:i/>
            <w:noProof/>
            <w:lang w:val="pl-PL"/>
          </w:rPr>
          <w:t>zadań do wykonania</w:t>
        </w:r>
        <w:r w:rsidR="00E76C0A" w:rsidRPr="00ED224F">
          <w:rPr>
            <w:rStyle w:val="Hipercze"/>
            <w:rFonts w:ascii="Calibri" w:hAnsi="Calibri" w:cs="Calibri"/>
            <w:noProof/>
            <w:lang w:val="pl-PL"/>
          </w:rPr>
          <w:t>.</w:t>
        </w:r>
        <w:r w:rsidR="00E76C0A">
          <w:rPr>
            <w:noProof/>
            <w:webHidden/>
          </w:rPr>
          <w:tab/>
        </w:r>
        <w:r w:rsidR="00E76C0A">
          <w:rPr>
            <w:noProof/>
            <w:webHidden/>
          </w:rPr>
          <w:fldChar w:fldCharType="begin"/>
        </w:r>
        <w:r w:rsidR="00E76C0A">
          <w:rPr>
            <w:noProof/>
            <w:webHidden/>
          </w:rPr>
          <w:instrText xml:space="preserve"> PAGEREF _Toc121816591 \h </w:instrText>
        </w:r>
        <w:r w:rsidR="00E76C0A">
          <w:rPr>
            <w:noProof/>
            <w:webHidden/>
          </w:rPr>
        </w:r>
        <w:r w:rsidR="00E76C0A">
          <w:rPr>
            <w:noProof/>
            <w:webHidden/>
          </w:rPr>
          <w:fldChar w:fldCharType="separate"/>
        </w:r>
        <w:r w:rsidR="00E76C0A">
          <w:rPr>
            <w:noProof/>
            <w:webHidden/>
          </w:rPr>
          <w:t>17</w:t>
        </w:r>
        <w:r w:rsidR="00E76C0A">
          <w:rPr>
            <w:noProof/>
            <w:webHidden/>
          </w:rPr>
          <w:fldChar w:fldCharType="end"/>
        </w:r>
      </w:hyperlink>
    </w:p>
    <w:p w14:paraId="633BEBED" w14:textId="40F2BB9D" w:rsidR="00E76C0A" w:rsidRDefault="00F67230" w:rsidP="000336A1">
      <w:pPr>
        <w:pStyle w:val="Spisilustracji"/>
        <w:tabs>
          <w:tab w:val="right" w:leader="dot" w:pos="10763"/>
        </w:tabs>
        <w:rPr>
          <w:rFonts w:eastAsiaTheme="minorEastAsia"/>
          <w:noProof/>
          <w:lang w:val="pl-PL" w:eastAsia="pl-PL"/>
        </w:rPr>
      </w:pPr>
      <w:hyperlink w:anchor="_Toc121816592" w:history="1">
        <w:r w:rsidR="00E76C0A" w:rsidRPr="00ED224F">
          <w:rPr>
            <w:rStyle w:val="Hipercze"/>
            <w:noProof/>
            <w:lang w:val="pl-PL"/>
          </w:rPr>
          <w:t>Rysunek 10</w:t>
        </w:r>
        <w:r w:rsidR="00E76C0A" w:rsidRPr="00ED224F">
          <w:rPr>
            <w:rStyle w:val="Hipercze"/>
            <w:rFonts w:ascii="Calibri" w:hAnsi="Calibri" w:cs="Calibri"/>
            <w:noProof/>
            <w:lang w:val="pl-PL"/>
          </w:rPr>
          <w:t>: Historie użytkowników (Jupiter, 2017)</w:t>
        </w:r>
        <w:r w:rsidR="00E76C0A">
          <w:rPr>
            <w:noProof/>
            <w:webHidden/>
          </w:rPr>
          <w:tab/>
        </w:r>
        <w:r w:rsidR="00E76C0A">
          <w:rPr>
            <w:noProof/>
            <w:webHidden/>
          </w:rPr>
          <w:fldChar w:fldCharType="begin"/>
        </w:r>
        <w:r w:rsidR="00E76C0A">
          <w:rPr>
            <w:noProof/>
            <w:webHidden/>
          </w:rPr>
          <w:instrText xml:space="preserve"> PAGEREF _Toc121816592 \h </w:instrText>
        </w:r>
        <w:r w:rsidR="00E76C0A">
          <w:rPr>
            <w:noProof/>
            <w:webHidden/>
          </w:rPr>
        </w:r>
        <w:r w:rsidR="00E76C0A">
          <w:rPr>
            <w:noProof/>
            <w:webHidden/>
          </w:rPr>
          <w:fldChar w:fldCharType="separate"/>
        </w:r>
        <w:r w:rsidR="00E76C0A">
          <w:rPr>
            <w:noProof/>
            <w:webHidden/>
          </w:rPr>
          <w:t>17</w:t>
        </w:r>
        <w:r w:rsidR="00E76C0A">
          <w:rPr>
            <w:noProof/>
            <w:webHidden/>
          </w:rPr>
          <w:fldChar w:fldCharType="end"/>
        </w:r>
      </w:hyperlink>
    </w:p>
    <w:p w14:paraId="0CD6D957" w14:textId="0A66765D" w:rsidR="00E76C0A" w:rsidRDefault="00F67230" w:rsidP="000336A1">
      <w:pPr>
        <w:pStyle w:val="Spisilustracji"/>
        <w:tabs>
          <w:tab w:val="right" w:leader="dot" w:pos="10763"/>
        </w:tabs>
        <w:rPr>
          <w:rFonts w:eastAsiaTheme="minorEastAsia"/>
          <w:noProof/>
          <w:lang w:val="pl-PL" w:eastAsia="pl-PL"/>
        </w:rPr>
      </w:pPr>
      <w:hyperlink w:anchor="_Toc121816593" w:history="1">
        <w:r w:rsidR="00E76C0A" w:rsidRPr="00ED224F">
          <w:rPr>
            <w:rStyle w:val="Hipercze"/>
            <w:rFonts w:ascii="Calibri" w:hAnsi="Calibri" w:cs="Calibri"/>
            <w:noProof/>
            <w:lang w:val="pl-PL"/>
          </w:rPr>
          <w:t>Rysunek 11: Czysty szablon mapy doświadczeń klienta w aplikacji Miro</w:t>
        </w:r>
        <w:r w:rsidR="00E76C0A">
          <w:rPr>
            <w:noProof/>
            <w:webHidden/>
          </w:rPr>
          <w:tab/>
        </w:r>
        <w:r w:rsidR="00E76C0A">
          <w:rPr>
            <w:noProof/>
            <w:webHidden/>
          </w:rPr>
          <w:fldChar w:fldCharType="begin"/>
        </w:r>
        <w:r w:rsidR="00E76C0A">
          <w:rPr>
            <w:noProof/>
            <w:webHidden/>
          </w:rPr>
          <w:instrText xml:space="preserve"> PAGEREF _Toc121816593 \h </w:instrText>
        </w:r>
        <w:r w:rsidR="00E76C0A">
          <w:rPr>
            <w:noProof/>
            <w:webHidden/>
          </w:rPr>
        </w:r>
        <w:r w:rsidR="00E76C0A">
          <w:rPr>
            <w:noProof/>
            <w:webHidden/>
          </w:rPr>
          <w:fldChar w:fldCharType="separate"/>
        </w:r>
        <w:r w:rsidR="00E76C0A">
          <w:rPr>
            <w:noProof/>
            <w:webHidden/>
          </w:rPr>
          <w:t>20</w:t>
        </w:r>
        <w:r w:rsidR="00E76C0A">
          <w:rPr>
            <w:noProof/>
            <w:webHidden/>
          </w:rPr>
          <w:fldChar w:fldCharType="end"/>
        </w:r>
      </w:hyperlink>
    </w:p>
    <w:p w14:paraId="295C83D9" w14:textId="6874817A" w:rsidR="00E76C0A" w:rsidRDefault="00F67230" w:rsidP="000336A1">
      <w:pPr>
        <w:pStyle w:val="Spisilustracji"/>
        <w:tabs>
          <w:tab w:val="right" w:leader="dot" w:pos="10763"/>
        </w:tabs>
        <w:rPr>
          <w:rFonts w:eastAsiaTheme="minorEastAsia"/>
          <w:noProof/>
          <w:lang w:val="pl-PL" w:eastAsia="pl-PL"/>
        </w:rPr>
      </w:pPr>
      <w:hyperlink w:anchor="_Toc121816594" w:history="1">
        <w:r w:rsidR="00E76C0A" w:rsidRPr="00ED224F">
          <w:rPr>
            <w:rStyle w:val="Hipercze"/>
            <w:rFonts w:ascii="Calibri" w:hAnsi="Calibri" w:cs="Calibri"/>
            <w:noProof/>
            <w:lang w:val="pl-PL"/>
          </w:rPr>
          <w:t>Rysunek 12: Przykład wypełnionej mapy doświadczeń klienta w aplikacji Miro</w:t>
        </w:r>
        <w:r w:rsidR="00E76C0A">
          <w:rPr>
            <w:noProof/>
            <w:webHidden/>
          </w:rPr>
          <w:tab/>
        </w:r>
        <w:r w:rsidR="00E76C0A">
          <w:rPr>
            <w:noProof/>
            <w:webHidden/>
          </w:rPr>
          <w:fldChar w:fldCharType="begin"/>
        </w:r>
        <w:r w:rsidR="00E76C0A">
          <w:rPr>
            <w:noProof/>
            <w:webHidden/>
          </w:rPr>
          <w:instrText xml:space="preserve"> PAGEREF _Toc121816594 \h </w:instrText>
        </w:r>
        <w:r w:rsidR="00E76C0A">
          <w:rPr>
            <w:noProof/>
            <w:webHidden/>
          </w:rPr>
        </w:r>
        <w:r w:rsidR="00E76C0A">
          <w:rPr>
            <w:noProof/>
            <w:webHidden/>
          </w:rPr>
          <w:fldChar w:fldCharType="separate"/>
        </w:r>
        <w:r w:rsidR="00E76C0A">
          <w:rPr>
            <w:noProof/>
            <w:webHidden/>
          </w:rPr>
          <w:t>21</w:t>
        </w:r>
        <w:r w:rsidR="00E76C0A">
          <w:rPr>
            <w:noProof/>
            <w:webHidden/>
          </w:rPr>
          <w:fldChar w:fldCharType="end"/>
        </w:r>
      </w:hyperlink>
    </w:p>
    <w:p w14:paraId="5D3AD9DF" w14:textId="1155D409" w:rsidR="00E76C0A" w:rsidRDefault="00F67230" w:rsidP="000336A1">
      <w:pPr>
        <w:pStyle w:val="Spisilustracji"/>
        <w:tabs>
          <w:tab w:val="right" w:leader="dot" w:pos="10763"/>
        </w:tabs>
        <w:rPr>
          <w:rFonts w:eastAsiaTheme="minorEastAsia"/>
          <w:noProof/>
          <w:lang w:val="pl-PL" w:eastAsia="pl-PL"/>
        </w:rPr>
      </w:pPr>
      <w:hyperlink w:anchor="_Toc121816595" w:history="1">
        <w:r w:rsidR="00E76C0A" w:rsidRPr="00ED224F">
          <w:rPr>
            <w:rStyle w:val="Hipercze"/>
            <w:rFonts w:ascii="Calibri" w:hAnsi="Calibri" w:cs="Calibri"/>
            <w:noProof/>
            <w:lang w:val="pl-PL"/>
          </w:rPr>
          <w:t>Rysunek 13: Macierz How Now Wow, źródło: Gray, 2011.</w:t>
        </w:r>
        <w:r w:rsidR="00E76C0A">
          <w:rPr>
            <w:noProof/>
            <w:webHidden/>
          </w:rPr>
          <w:tab/>
        </w:r>
        <w:r w:rsidR="00E76C0A">
          <w:rPr>
            <w:noProof/>
            <w:webHidden/>
          </w:rPr>
          <w:fldChar w:fldCharType="begin"/>
        </w:r>
        <w:r w:rsidR="00E76C0A">
          <w:rPr>
            <w:noProof/>
            <w:webHidden/>
          </w:rPr>
          <w:instrText xml:space="preserve"> PAGEREF _Toc121816595 \h </w:instrText>
        </w:r>
        <w:r w:rsidR="00E76C0A">
          <w:rPr>
            <w:noProof/>
            <w:webHidden/>
          </w:rPr>
        </w:r>
        <w:r w:rsidR="00E76C0A">
          <w:rPr>
            <w:noProof/>
            <w:webHidden/>
          </w:rPr>
          <w:fldChar w:fldCharType="separate"/>
        </w:r>
        <w:r w:rsidR="00E76C0A">
          <w:rPr>
            <w:noProof/>
            <w:webHidden/>
          </w:rPr>
          <w:t>22</w:t>
        </w:r>
        <w:r w:rsidR="00E76C0A">
          <w:rPr>
            <w:noProof/>
            <w:webHidden/>
          </w:rPr>
          <w:fldChar w:fldCharType="end"/>
        </w:r>
      </w:hyperlink>
    </w:p>
    <w:p w14:paraId="35C52923" w14:textId="4EEE978F" w:rsidR="00E76C0A" w:rsidRDefault="00F67230" w:rsidP="000336A1">
      <w:pPr>
        <w:pStyle w:val="Spisilustracji"/>
        <w:tabs>
          <w:tab w:val="right" w:leader="dot" w:pos="10763"/>
        </w:tabs>
        <w:rPr>
          <w:rFonts w:eastAsiaTheme="minorEastAsia"/>
          <w:noProof/>
          <w:lang w:val="pl-PL" w:eastAsia="pl-PL"/>
        </w:rPr>
      </w:pPr>
      <w:hyperlink w:anchor="_Toc121816596" w:history="1">
        <w:r w:rsidR="00E76C0A" w:rsidRPr="00ED224F">
          <w:rPr>
            <w:rStyle w:val="Hipercze"/>
            <w:noProof/>
            <w:lang w:val="pl-PL"/>
          </w:rPr>
          <w:t xml:space="preserve">Rysunek 14: Macierz </w:t>
        </w:r>
        <w:r w:rsidR="00E76C0A" w:rsidRPr="00ED224F">
          <w:rPr>
            <w:rStyle w:val="Hipercze"/>
            <w:rFonts w:ascii="Calibri" w:hAnsi="Calibri" w:cs="Calibri"/>
            <w:noProof/>
            <w:lang w:val="pl-PL"/>
          </w:rPr>
          <w:t>How Now Wow w aplikacji Miro.</w:t>
        </w:r>
        <w:r w:rsidR="00E76C0A">
          <w:rPr>
            <w:noProof/>
            <w:webHidden/>
          </w:rPr>
          <w:tab/>
        </w:r>
        <w:r w:rsidR="00E76C0A">
          <w:rPr>
            <w:noProof/>
            <w:webHidden/>
          </w:rPr>
          <w:fldChar w:fldCharType="begin"/>
        </w:r>
        <w:r w:rsidR="00E76C0A">
          <w:rPr>
            <w:noProof/>
            <w:webHidden/>
          </w:rPr>
          <w:instrText xml:space="preserve"> PAGEREF _Toc121816596 \h </w:instrText>
        </w:r>
        <w:r w:rsidR="00E76C0A">
          <w:rPr>
            <w:noProof/>
            <w:webHidden/>
          </w:rPr>
        </w:r>
        <w:r w:rsidR="00E76C0A">
          <w:rPr>
            <w:noProof/>
            <w:webHidden/>
          </w:rPr>
          <w:fldChar w:fldCharType="separate"/>
        </w:r>
        <w:r w:rsidR="00E76C0A">
          <w:rPr>
            <w:noProof/>
            <w:webHidden/>
          </w:rPr>
          <w:t>23</w:t>
        </w:r>
        <w:r w:rsidR="00E76C0A">
          <w:rPr>
            <w:noProof/>
            <w:webHidden/>
          </w:rPr>
          <w:fldChar w:fldCharType="end"/>
        </w:r>
      </w:hyperlink>
    </w:p>
    <w:p w14:paraId="67C7F77C" w14:textId="0ABA4B0A" w:rsidR="00E76C0A" w:rsidRDefault="00F67230" w:rsidP="000336A1">
      <w:pPr>
        <w:pStyle w:val="Spisilustracji"/>
        <w:tabs>
          <w:tab w:val="right" w:leader="dot" w:pos="10763"/>
        </w:tabs>
        <w:rPr>
          <w:rFonts w:eastAsiaTheme="minorEastAsia"/>
          <w:noProof/>
          <w:lang w:val="pl-PL" w:eastAsia="pl-PL"/>
        </w:rPr>
      </w:pPr>
      <w:hyperlink w:anchor="_Toc121816597" w:history="1">
        <w:r w:rsidR="00E76C0A" w:rsidRPr="00ED224F">
          <w:rPr>
            <w:rStyle w:val="Hipercze"/>
            <w:rFonts w:ascii="Calibri" w:hAnsi="Calibri" w:cs="Calibri"/>
            <w:noProof/>
            <w:lang w:val="pl-PL"/>
          </w:rPr>
          <w:t>Rysunek 15: Podstawowe element narzędzia Service Blueprint.</w:t>
        </w:r>
        <w:r w:rsidR="00E76C0A">
          <w:rPr>
            <w:noProof/>
            <w:webHidden/>
          </w:rPr>
          <w:tab/>
        </w:r>
        <w:r w:rsidR="00E76C0A">
          <w:rPr>
            <w:noProof/>
            <w:webHidden/>
          </w:rPr>
          <w:fldChar w:fldCharType="begin"/>
        </w:r>
        <w:r w:rsidR="00E76C0A">
          <w:rPr>
            <w:noProof/>
            <w:webHidden/>
          </w:rPr>
          <w:instrText xml:space="preserve"> PAGEREF _Toc121816597 \h </w:instrText>
        </w:r>
        <w:r w:rsidR="00E76C0A">
          <w:rPr>
            <w:noProof/>
            <w:webHidden/>
          </w:rPr>
        </w:r>
        <w:r w:rsidR="00E76C0A">
          <w:rPr>
            <w:noProof/>
            <w:webHidden/>
          </w:rPr>
          <w:fldChar w:fldCharType="separate"/>
        </w:r>
        <w:r w:rsidR="00E76C0A">
          <w:rPr>
            <w:noProof/>
            <w:webHidden/>
          </w:rPr>
          <w:t>25</w:t>
        </w:r>
        <w:r w:rsidR="00E76C0A">
          <w:rPr>
            <w:noProof/>
            <w:webHidden/>
          </w:rPr>
          <w:fldChar w:fldCharType="end"/>
        </w:r>
      </w:hyperlink>
    </w:p>
    <w:p w14:paraId="7D6E2CBB" w14:textId="56EDD58A" w:rsidR="00E76C0A" w:rsidRDefault="00F67230" w:rsidP="000336A1">
      <w:pPr>
        <w:pStyle w:val="Spisilustracji"/>
        <w:tabs>
          <w:tab w:val="right" w:leader="dot" w:pos="10763"/>
        </w:tabs>
        <w:rPr>
          <w:rFonts w:eastAsiaTheme="minorEastAsia"/>
          <w:noProof/>
          <w:lang w:val="pl-PL" w:eastAsia="pl-PL"/>
        </w:rPr>
      </w:pPr>
      <w:hyperlink w:anchor="_Toc121816598" w:history="1">
        <w:r w:rsidR="00E76C0A" w:rsidRPr="00ED224F">
          <w:rPr>
            <w:rStyle w:val="Hipercze"/>
            <w:rFonts w:ascii="Calibri" w:hAnsi="Calibri" w:cs="Calibri"/>
            <w:noProof/>
          </w:rPr>
          <w:t>Rysunek 16: Czysty szablon Service Blueprint, źródło: Gibbons (2017)</w:t>
        </w:r>
        <w:r w:rsidR="00E76C0A">
          <w:rPr>
            <w:noProof/>
            <w:webHidden/>
          </w:rPr>
          <w:tab/>
        </w:r>
        <w:r w:rsidR="00E76C0A">
          <w:rPr>
            <w:noProof/>
            <w:webHidden/>
          </w:rPr>
          <w:fldChar w:fldCharType="begin"/>
        </w:r>
        <w:r w:rsidR="00E76C0A">
          <w:rPr>
            <w:noProof/>
            <w:webHidden/>
          </w:rPr>
          <w:instrText xml:space="preserve"> PAGEREF _Toc121816598 \h </w:instrText>
        </w:r>
        <w:r w:rsidR="00E76C0A">
          <w:rPr>
            <w:noProof/>
            <w:webHidden/>
          </w:rPr>
        </w:r>
        <w:r w:rsidR="00E76C0A">
          <w:rPr>
            <w:noProof/>
            <w:webHidden/>
          </w:rPr>
          <w:fldChar w:fldCharType="separate"/>
        </w:r>
        <w:r w:rsidR="00E76C0A">
          <w:rPr>
            <w:noProof/>
            <w:webHidden/>
          </w:rPr>
          <w:t>27</w:t>
        </w:r>
        <w:r w:rsidR="00E76C0A">
          <w:rPr>
            <w:noProof/>
            <w:webHidden/>
          </w:rPr>
          <w:fldChar w:fldCharType="end"/>
        </w:r>
      </w:hyperlink>
    </w:p>
    <w:p w14:paraId="06B6F63A" w14:textId="302341AC" w:rsidR="00E76C0A" w:rsidRDefault="00F67230" w:rsidP="000336A1">
      <w:pPr>
        <w:pStyle w:val="Spisilustracji"/>
        <w:tabs>
          <w:tab w:val="right" w:leader="dot" w:pos="10763"/>
        </w:tabs>
        <w:rPr>
          <w:rFonts w:eastAsiaTheme="minorEastAsia"/>
          <w:noProof/>
          <w:lang w:val="pl-PL" w:eastAsia="pl-PL"/>
        </w:rPr>
      </w:pPr>
      <w:hyperlink w:anchor="_Toc121816599" w:history="1">
        <w:r w:rsidR="00E76C0A" w:rsidRPr="00ED224F">
          <w:rPr>
            <w:rStyle w:val="Hipercze"/>
            <w:rFonts w:ascii="Calibri" w:hAnsi="Calibri" w:cs="Calibri"/>
            <w:noProof/>
            <w:lang w:val="pl-PL"/>
          </w:rPr>
          <w:t>Rysunek 17: Szablony propozycji wartości, źródło: Gronsund (2011)</w:t>
        </w:r>
        <w:r w:rsidR="00E76C0A">
          <w:rPr>
            <w:noProof/>
            <w:webHidden/>
          </w:rPr>
          <w:tab/>
        </w:r>
        <w:r w:rsidR="00E76C0A">
          <w:rPr>
            <w:noProof/>
            <w:webHidden/>
          </w:rPr>
          <w:fldChar w:fldCharType="begin"/>
        </w:r>
        <w:r w:rsidR="00E76C0A">
          <w:rPr>
            <w:noProof/>
            <w:webHidden/>
          </w:rPr>
          <w:instrText xml:space="preserve"> PAGEREF _Toc121816599 \h </w:instrText>
        </w:r>
        <w:r w:rsidR="00E76C0A">
          <w:rPr>
            <w:noProof/>
            <w:webHidden/>
          </w:rPr>
        </w:r>
        <w:r w:rsidR="00E76C0A">
          <w:rPr>
            <w:noProof/>
            <w:webHidden/>
          </w:rPr>
          <w:fldChar w:fldCharType="separate"/>
        </w:r>
        <w:r w:rsidR="00E76C0A">
          <w:rPr>
            <w:noProof/>
            <w:webHidden/>
          </w:rPr>
          <w:t>28</w:t>
        </w:r>
        <w:r w:rsidR="00E76C0A">
          <w:rPr>
            <w:noProof/>
            <w:webHidden/>
          </w:rPr>
          <w:fldChar w:fldCharType="end"/>
        </w:r>
      </w:hyperlink>
    </w:p>
    <w:p w14:paraId="3410BEF3" w14:textId="26A14A65" w:rsidR="00E76C0A" w:rsidRDefault="00F67230" w:rsidP="000336A1">
      <w:pPr>
        <w:pStyle w:val="Spisilustracji"/>
        <w:tabs>
          <w:tab w:val="right" w:leader="dot" w:pos="10763"/>
        </w:tabs>
        <w:rPr>
          <w:rFonts w:eastAsiaTheme="minorEastAsia"/>
          <w:noProof/>
          <w:lang w:val="pl-PL" w:eastAsia="pl-PL"/>
        </w:rPr>
      </w:pPr>
      <w:hyperlink w:anchor="_Toc121816600" w:history="1">
        <w:r w:rsidR="00E76C0A" w:rsidRPr="00ED224F">
          <w:rPr>
            <w:rStyle w:val="Hipercze"/>
            <w:rFonts w:ascii="Calibri" w:hAnsi="Calibri" w:cs="Calibri"/>
            <w:noProof/>
            <w:lang w:val="pl-PL"/>
          </w:rPr>
          <w:t>Rysunek 18: Macierz How Now Wow ( Gray, 2011)</w:t>
        </w:r>
        <w:r w:rsidR="00E76C0A">
          <w:rPr>
            <w:noProof/>
            <w:webHidden/>
          </w:rPr>
          <w:tab/>
        </w:r>
        <w:r w:rsidR="00E76C0A">
          <w:rPr>
            <w:noProof/>
            <w:webHidden/>
          </w:rPr>
          <w:fldChar w:fldCharType="begin"/>
        </w:r>
        <w:r w:rsidR="00E76C0A">
          <w:rPr>
            <w:noProof/>
            <w:webHidden/>
          </w:rPr>
          <w:instrText xml:space="preserve"> PAGEREF _Toc121816600 \h </w:instrText>
        </w:r>
        <w:r w:rsidR="00E76C0A">
          <w:rPr>
            <w:noProof/>
            <w:webHidden/>
          </w:rPr>
        </w:r>
        <w:r w:rsidR="00E76C0A">
          <w:rPr>
            <w:noProof/>
            <w:webHidden/>
          </w:rPr>
          <w:fldChar w:fldCharType="separate"/>
        </w:r>
        <w:r w:rsidR="00E76C0A">
          <w:rPr>
            <w:noProof/>
            <w:webHidden/>
          </w:rPr>
          <w:t>29</w:t>
        </w:r>
        <w:r w:rsidR="00E76C0A">
          <w:rPr>
            <w:noProof/>
            <w:webHidden/>
          </w:rPr>
          <w:fldChar w:fldCharType="end"/>
        </w:r>
      </w:hyperlink>
    </w:p>
    <w:p w14:paraId="017A4CBE" w14:textId="61B42AB0" w:rsidR="00E76C0A" w:rsidRDefault="00F67230" w:rsidP="000336A1">
      <w:pPr>
        <w:pStyle w:val="Spisilustracji"/>
        <w:tabs>
          <w:tab w:val="right" w:leader="dot" w:pos="10763"/>
        </w:tabs>
        <w:rPr>
          <w:rFonts w:eastAsiaTheme="minorEastAsia"/>
          <w:noProof/>
          <w:lang w:val="pl-PL" w:eastAsia="pl-PL"/>
        </w:rPr>
      </w:pPr>
      <w:hyperlink w:anchor="_Toc121816601" w:history="1">
        <w:r w:rsidR="00E76C0A" w:rsidRPr="00ED224F">
          <w:rPr>
            <w:rStyle w:val="Hipercze"/>
            <w:rFonts w:ascii="Calibri" w:hAnsi="Calibri" w:cs="Calibri"/>
            <w:noProof/>
            <w:lang w:val="pl-PL"/>
          </w:rPr>
          <w:t>Rysunek 19: Macierz How Now Wow w aplikacji Miro (“How-Now-Wow Matrix”, 2011)</w:t>
        </w:r>
        <w:r w:rsidR="00E76C0A">
          <w:rPr>
            <w:noProof/>
            <w:webHidden/>
          </w:rPr>
          <w:tab/>
        </w:r>
        <w:r w:rsidR="00E76C0A">
          <w:rPr>
            <w:noProof/>
            <w:webHidden/>
          </w:rPr>
          <w:fldChar w:fldCharType="begin"/>
        </w:r>
        <w:r w:rsidR="00E76C0A">
          <w:rPr>
            <w:noProof/>
            <w:webHidden/>
          </w:rPr>
          <w:instrText xml:space="preserve"> PAGEREF _Toc121816601 \h </w:instrText>
        </w:r>
        <w:r w:rsidR="00E76C0A">
          <w:rPr>
            <w:noProof/>
            <w:webHidden/>
          </w:rPr>
        </w:r>
        <w:r w:rsidR="00E76C0A">
          <w:rPr>
            <w:noProof/>
            <w:webHidden/>
          </w:rPr>
          <w:fldChar w:fldCharType="separate"/>
        </w:r>
        <w:r w:rsidR="00E76C0A">
          <w:rPr>
            <w:noProof/>
            <w:webHidden/>
          </w:rPr>
          <w:t>30</w:t>
        </w:r>
        <w:r w:rsidR="00E76C0A">
          <w:rPr>
            <w:noProof/>
            <w:webHidden/>
          </w:rPr>
          <w:fldChar w:fldCharType="end"/>
        </w:r>
      </w:hyperlink>
    </w:p>
    <w:p w14:paraId="4BDECE0B" w14:textId="60B34EA0" w:rsidR="00E76C0A" w:rsidRDefault="00F67230" w:rsidP="000336A1">
      <w:pPr>
        <w:pStyle w:val="Spisilustracji"/>
        <w:tabs>
          <w:tab w:val="right" w:leader="dot" w:pos="10763"/>
        </w:tabs>
        <w:rPr>
          <w:rFonts w:eastAsiaTheme="minorEastAsia"/>
          <w:noProof/>
          <w:lang w:val="pl-PL" w:eastAsia="pl-PL"/>
        </w:rPr>
      </w:pPr>
      <w:hyperlink w:anchor="_Toc121816602" w:history="1">
        <w:r w:rsidR="00E76C0A" w:rsidRPr="00ED224F">
          <w:rPr>
            <w:rStyle w:val="Hipercze"/>
            <w:rFonts w:ascii="Calibri" w:hAnsi="Calibri" w:cs="Calibri"/>
            <w:noProof/>
            <w:lang w:val="pl-PL"/>
          </w:rPr>
          <w:t>Rysunek 20: Metoda MoSCoW</w:t>
        </w:r>
        <w:r w:rsidR="00E76C0A">
          <w:rPr>
            <w:noProof/>
            <w:webHidden/>
          </w:rPr>
          <w:tab/>
        </w:r>
        <w:r w:rsidR="00E76C0A">
          <w:rPr>
            <w:noProof/>
            <w:webHidden/>
          </w:rPr>
          <w:fldChar w:fldCharType="begin"/>
        </w:r>
        <w:r w:rsidR="00E76C0A">
          <w:rPr>
            <w:noProof/>
            <w:webHidden/>
          </w:rPr>
          <w:instrText xml:space="preserve"> PAGEREF _Toc121816602 \h </w:instrText>
        </w:r>
        <w:r w:rsidR="00E76C0A">
          <w:rPr>
            <w:noProof/>
            <w:webHidden/>
          </w:rPr>
        </w:r>
        <w:r w:rsidR="00E76C0A">
          <w:rPr>
            <w:noProof/>
            <w:webHidden/>
          </w:rPr>
          <w:fldChar w:fldCharType="separate"/>
        </w:r>
        <w:r w:rsidR="00E76C0A">
          <w:rPr>
            <w:noProof/>
            <w:webHidden/>
          </w:rPr>
          <w:t>32</w:t>
        </w:r>
        <w:r w:rsidR="00E76C0A">
          <w:rPr>
            <w:noProof/>
            <w:webHidden/>
          </w:rPr>
          <w:fldChar w:fldCharType="end"/>
        </w:r>
      </w:hyperlink>
    </w:p>
    <w:p w14:paraId="3D935E9A" w14:textId="338F3B47" w:rsidR="00E76C0A" w:rsidRDefault="00F67230" w:rsidP="000336A1">
      <w:pPr>
        <w:pStyle w:val="Spisilustracji"/>
        <w:tabs>
          <w:tab w:val="right" w:leader="dot" w:pos="10763"/>
        </w:tabs>
        <w:rPr>
          <w:rFonts w:eastAsiaTheme="minorEastAsia"/>
          <w:noProof/>
          <w:lang w:val="pl-PL" w:eastAsia="pl-PL"/>
        </w:rPr>
      </w:pPr>
      <w:hyperlink w:anchor="_Toc121816603" w:history="1">
        <w:r w:rsidR="00E76C0A" w:rsidRPr="00ED224F">
          <w:rPr>
            <w:rStyle w:val="Hipercze"/>
            <w:rFonts w:ascii="Calibri" w:hAnsi="Calibri" w:cs="Calibri"/>
            <w:noProof/>
            <w:lang w:val="pl-PL"/>
          </w:rPr>
          <w:t>Rysunek 21: Szablon prototypu Canva</w:t>
        </w:r>
        <w:r w:rsidR="00E76C0A">
          <w:rPr>
            <w:noProof/>
            <w:webHidden/>
          </w:rPr>
          <w:tab/>
        </w:r>
        <w:r w:rsidR="00E76C0A">
          <w:rPr>
            <w:noProof/>
            <w:webHidden/>
          </w:rPr>
          <w:fldChar w:fldCharType="begin"/>
        </w:r>
        <w:r w:rsidR="00E76C0A">
          <w:rPr>
            <w:noProof/>
            <w:webHidden/>
          </w:rPr>
          <w:instrText xml:space="preserve"> PAGEREF _Toc121816603 \h </w:instrText>
        </w:r>
        <w:r w:rsidR="00E76C0A">
          <w:rPr>
            <w:noProof/>
            <w:webHidden/>
          </w:rPr>
        </w:r>
        <w:r w:rsidR="00E76C0A">
          <w:rPr>
            <w:noProof/>
            <w:webHidden/>
          </w:rPr>
          <w:fldChar w:fldCharType="separate"/>
        </w:r>
        <w:r w:rsidR="00E76C0A">
          <w:rPr>
            <w:noProof/>
            <w:webHidden/>
          </w:rPr>
          <w:t>33</w:t>
        </w:r>
        <w:r w:rsidR="00E76C0A">
          <w:rPr>
            <w:noProof/>
            <w:webHidden/>
          </w:rPr>
          <w:fldChar w:fldCharType="end"/>
        </w:r>
      </w:hyperlink>
    </w:p>
    <w:p w14:paraId="59A120BF" w14:textId="73636B12" w:rsidR="00E76C0A" w:rsidRDefault="00F67230" w:rsidP="000336A1">
      <w:pPr>
        <w:pStyle w:val="Spisilustracji"/>
        <w:tabs>
          <w:tab w:val="right" w:leader="dot" w:pos="10763"/>
        </w:tabs>
        <w:rPr>
          <w:rFonts w:eastAsiaTheme="minorEastAsia"/>
          <w:noProof/>
          <w:lang w:val="pl-PL" w:eastAsia="pl-PL"/>
        </w:rPr>
      </w:pPr>
      <w:hyperlink w:anchor="_Toc121816604" w:history="1">
        <w:r w:rsidR="00E76C0A" w:rsidRPr="00ED224F">
          <w:rPr>
            <w:rStyle w:val="Hipercze"/>
            <w:rFonts w:ascii="Calibri" w:hAnsi="Calibri" w:cs="Calibri"/>
            <w:noProof/>
            <w:lang w:val="pl-PL"/>
          </w:rPr>
          <w:t>Rysunek 22: Szablon prototypu Figma</w:t>
        </w:r>
        <w:r w:rsidR="00E76C0A">
          <w:rPr>
            <w:noProof/>
            <w:webHidden/>
          </w:rPr>
          <w:tab/>
        </w:r>
        <w:r w:rsidR="00E76C0A">
          <w:rPr>
            <w:noProof/>
            <w:webHidden/>
          </w:rPr>
          <w:fldChar w:fldCharType="begin"/>
        </w:r>
        <w:r w:rsidR="00E76C0A">
          <w:rPr>
            <w:noProof/>
            <w:webHidden/>
          </w:rPr>
          <w:instrText xml:space="preserve"> PAGEREF _Toc121816604 \h </w:instrText>
        </w:r>
        <w:r w:rsidR="00E76C0A">
          <w:rPr>
            <w:noProof/>
            <w:webHidden/>
          </w:rPr>
        </w:r>
        <w:r w:rsidR="00E76C0A">
          <w:rPr>
            <w:noProof/>
            <w:webHidden/>
          </w:rPr>
          <w:fldChar w:fldCharType="separate"/>
        </w:r>
        <w:r w:rsidR="00E76C0A">
          <w:rPr>
            <w:noProof/>
            <w:webHidden/>
          </w:rPr>
          <w:t>33</w:t>
        </w:r>
        <w:r w:rsidR="00E76C0A">
          <w:rPr>
            <w:noProof/>
            <w:webHidden/>
          </w:rPr>
          <w:fldChar w:fldCharType="end"/>
        </w:r>
      </w:hyperlink>
    </w:p>
    <w:p w14:paraId="15722152" w14:textId="61F7B8FE" w:rsidR="00E76C0A" w:rsidRDefault="00F67230" w:rsidP="000336A1">
      <w:pPr>
        <w:pStyle w:val="Spisilustracji"/>
        <w:tabs>
          <w:tab w:val="right" w:leader="dot" w:pos="10763"/>
        </w:tabs>
        <w:rPr>
          <w:rFonts w:eastAsiaTheme="minorEastAsia"/>
          <w:noProof/>
          <w:lang w:val="pl-PL" w:eastAsia="pl-PL"/>
        </w:rPr>
      </w:pPr>
      <w:hyperlink w:anchor="_Toc121816605" w:history="1">
        <w:r w:rsidR="00E76C0A" w:rsidRPr="00ED224F">
          <w:rPr>
            <w:rStyle w:val="Hipercze"/>
            <w:rFonts w:cstheme="minorHAnsi"/>
            <w:noProof/>
          </w:rPr>
          <w:t>Figure 23: Miro Customer Journey Map Example (“</w:t>
        </w:r>
        <w:r w:rsidR="00E76C0A" w:rsidRPr="00ED224F">
          <w:rPr>
            <w:rStyle w:val="Hipercze"/>
            <w:rFonts w:cstheme="minorHAnsi"/>
            <w:noProof/>
            <w:shd w:val="clear" w:color="auto" w:fill="FFFFFF"/>
          </w:rPr>
          <w:t>Customer Journey Map Template”, n.d.)</w:t>
        </w:r>
        <w:r w:rsidR="00E76C0A">
          <w:rPr>
            <w:noProof/>
            <w:webHidden/>
          </w:rPr>
          <w:tab/>
        </w:r>
        <w:r w:rsidR="00E76C0A">
          <w:rPr>
            <w:noProof/>
            <w:webHidden/>
          </w:rPr>
          <w:fldChar w:fldCharType="begin"/>
        </w:r>
        <w:r w:rsidR="00E76C0A">
          <w:rPr>
            <w:noProof/>
            <w:webHidden/>
          </w:rPr>
          <w:instrText xml:space="preserve"> PAGEREF _Toc121816605 \h </w:instrText>
        </w:r>
        <w:r w:rsidR="00E76C0A">
          <w:rPr>
            <w:noProof/>
            <w:webHidden/>
          </w:rPr>
        </w:r>
        <w:r w:rsidR="00E76C0A">
          <w:rPr>
            <w:noProof/>
            <w:webHidden/>
          </w:rPr>
          <w:fldChar w:fldCharType="separate"/>
        </w:r>
        <w:r w:rsidR="00E76C0A">
          <w:rPr>
            <w:noProof/>
            <w:webHidden/>
          </w:rPr>
          <w:t>52</w:t>
        </w:r>
        <w:r w:rsidR="00E76C0A">
          <w:rPr>
            <w:noProof/>
            <w:webHidden/>
          </w:rPr>
          <w:fldChar w:fldCharType="end"/>
        </w:r>
      </w:hyperlink>
    </w:p>
    <w:p w14:paraId="567509C6" w14:textId="2D54B95F" w:rsidR="00E76C0A" w:rsidRDefault="00F67230" w:rsidP="000336A1">
      <w:pPr>
        <w:pStyle w:val="Spisilustracji"/>
        <w:tabs>
          <w:tab w:val="right" w:leader="dot" w:pos="10763"/>
        </w:tabs>
        <w:rPr>
          <w:rFonts w:eastAsiaTheme="minorEastAsia"/>
          <w:noProof/>
          <w:lang w:val="pl-PL" w:eastAsia="pl-PL"/>
        </w:rPr>
      </w:pPr>
      <w:hyperlink w:anchor="_Toc121816606" w:history="1">
        <w:r w:rsidR="00E76C0A" w:rsidRPr="00ED224F">
          <w:rPr>
            <w:rStyle w:val="Hipercze"/>
            <w:noProof/>
          </w:rPr>
          <w:t>Figure 24: Customer Journey Map Example (“</w:t>
        </w:r>
        <w:r w:rsidR="00E76C0A" w:rsidRPr="00ED224F">
          <w:rPr>
            <w:rStyle w:val="Hipercze"/>
            <w:rFonts w:ascii="Calibri" w:hAnsi="Calibri" w:cs="Calibri"/>
            <w:noProof/>
            <w:shd w:val="clear" w:color="auto" w:fill="FFFFFF"/>
          </w:rPr>
          <w:t>Customer Journey Map Template”, n.d.)</w:t>
        </w:r>
        <w:r w:rsidR="00E76C0A">
          <w:rPr>
            <w:noProof/>
            <w:webHidden/>
          </w:rPr>
          <w:tab/>
        </w:r>
        <w:r w:rsidR="00E76C0A">
          <w:rPr>
            <w:noProof/>
            <w:webHidden/>
          </w:rPr>
          <w:fldChar w:fldCharType="begin"/>
        </w:r>
        <w:r w:rsidR="00E76C0A">
          <w:rPr>
            <w:noProof/>
            <w:webHidden/>
          </w:rPr>
          <w:instrText xml:space="preserve"> PAGEREF _Toc121816606 \h </w:instrText>
        </w:r>
        <w:r w:rsidR="00E76C0A">
          <w:rPr>
            <w:noProof/>
            <w:webHidden/>
          </w:rPr>
        </w:r>
        <w:r w:rsidR="00E76C0A">
          <w:rPr>
            <w:noProof/>
            <w:webHidden/>
          </w:rPr>
          <w:fldChar w:fldCharType="separate"/>
        </w:r>
        <w:r w:rsidR="00E76C0A">
          <w:rPr>
            <w:noProof/>
            <w:webHidden/>
          </w:rPr>
          <w:t>53</w:t>
        </w:r>
        <w:r w:rsidR="00E76C0A">
          <w:rPr>
            <w:noProof/>
            <w:webHidden/>
          </w:rPr>
          <w:fldChar w:fldCharType="end"/>
        </w:r>
      </w:hyperlink>
    </w:p>
    <w:p w14:paraId="6304D99A" w14:textId="09F04113" w:rsidR="00E76C0A" w:rsidRDefault="00F67230" w:rsidP="000336A1">
      <w:pPr>
        <w:pStyle w:val="Spisilustracji"/>
        <w:tabs>
          <w:tab w:val="right" w:leader="dot" w:pos="10763"/>
        </w:tabs>
        <w:rPr>
          <w:rFonts w:eastAsiaTheme="minorEastAsia"/>
          <w:noProof/>
          <w:lang w:val="pl-PL" w:eastAsia="pl-PL"/>
        </w:rPr>
      </w:pPr>
      <w:hyperlink w:anchor="_Toc121816607" w:history="1">
        <w:r w:rsidR="00E76C0A" w:rsidRPr="00ED224F">
          <w:rPr>
            <w:rStyle w:val="Hipercze"/>
            <w:noProof/>
          </w:rPr>
          <w:t>Figure 25: NN/g Service Blueprint Example (Gibbons, 2017)</w:t>
        </w:r>
        <w:r w:rsidR="00E76C0A">
          <w:rPr>
            <w:noProof/>
            <w:webHidden/>
          </w:rPr>
          <w:tab/>
        </w:r>
        <w:r w:rsidR="00E76C0A">
          <w:rPr>
            <w:noProof/>
            <w:webHidden/>
          </w:rPr>
          <w:fldChar w:fldCharType="begin"/>
        </w:r>
        <w:r w:rsidR="00E76C0A">
          <w:rPr>
            <w:noProof/>
            <w:webHidden/>
          </w:rPr>
          <w:instrText xml:space="preserve"> PAGEREF _Toc121816607 \h </w:instrText>
        </w:r>
        <w:r w:rsidR="00E76C0A">
          <w:rPr>
            <w:noProof/>
            <w:webHidden/>
          </w:rPr>
        </w:r>
        <w:r w:rsidR="00E76C0A">
          <w:rPr>
            <w:noProof/>
            <w:webHidden/>
          </w:rPr>
          <w:fldChar w:fldCharType="separate"/>
        </w:r>
        <w:r w:rsidR="00E76C0A">
          <w:rPr>
            <w:noProof/>
            <w:webHidden/>
          </w:rPr>
          <w:t>54</w:t>
        </w:r>
        <w:r w:rsidR="00E76C0A">
          <w:rPr>
            <w:noProof/>
            <w:webHidden/>
          </w:rPr>
          <w:fldChar w:fldCharType="end"/>
        </w:r>
      </w:hyperlink>
    </w:p>
    <w:p w14:paraId="4C1CDFA2" w14:textId="423824B8" w:rsidR="00E76C0A" w:rsidRDefault="00F67230" w:rsidP="000336A1">
      <w:pPr>
        <w:pStyle w:val="Spisilustracji"/>
        <w:tabs>
          <w:tab w:val="right" w:leader="dot" w:pos="10763"/>
        </w:tabs>
        <w:rPr>
          <w:rFonts w:eastAsiaTheme="minorEastAsia"/>
          <w:noProof/>
          <w:lang w:val="pl-PL" w:eastAsia="pl-PL"/>
        </w:rPr>
      </w:pPr>
      <w:hyperlink w:anchor="_Toc121816608" w:history="1">
        <w:r w:rsidR="00E76C0A" w:rsidRPr="00ED224F">
          <w:rPr>
            <w:rStyle w:val="Hipercze"/>
            <w:noProof/>
          </w:rPr>
          <w:t>Figure 26: Miro Service Blueprint Example (Gilson, 2020)</w:t>
        </w:r>
        <w:r w:rsidR="00E76C0A">
          <w:rPr>
            <w:noProof/>
            <w:webHidden/>
          </w:rPr>
          <w:tab/>
        </w:r>
        <w:r w:rsidR="00E76C0A">
          <w:rPr>
            <w:noProof/>
            <w:webHidden/>
          </w:rPr>
          <w:fldChar w:fldCharType="begin"/>
        </w:r>
        <w:r w:rsidR="00E76C0A">
          <w:rPr>
            <w:noProof/>
            <w:webHidden/>
          </w:rPr>
          <w:instrText xml:space="preserve"> PAGEREF _Toc121816608 \h </w:instrText>
        </w:r>
        <w:r w:rsidR="00E76C0A">
          <w:rPr>
            <w:noProof/>
            <w:webHidden/>
          </w:rPr>
        </w:r>
        <w:r w:rsidR="00E76C0A">
          <w:rPr>
            <w:noProof/>
            <w:webHidden/>
          </w:rPr>
          <w:fldChar w:fldCharType="separate"/>
        </w:r>
        <w:r w:rsidR="00E76C0A">
          <w:rPr>
            <w:noProof/>
            <w:webHidden/>
          </w:rPr>
          <w:t>54</w:t>
        </w:r>
        <w:r w:rsidR="00E76C0A">
          <w:rPr>
            <w:noProof/>
            <w:webHidden/>
          </w:rPr>
          <w:fldChar w:fldCharType="end"/>
        </w:r>
      </w:hyperlink>
    </w:p>
    <w:p w14:paraId="0ABC18E8" w14:textId="1E46E8BF" w:rsidR="00E76C0A" w:rsidRDefault="00F67230" w:rsidP="000336A1">
      <w:pPr>
        <w:pStyle w:val="Spisilustracji"/>
        <w:tabs>
          <w:tab w:val="right" w:leader="dot" w:pos="10763"/>
        </w:tabs>
        <w:rPr>
          <w:rFonts w:eastAsiaTheme="minorEastAsia"/>
          <w:noProof/>
          <w:lang w:val="pl-PL" w:eastAsia="pl-PL"/>
        </w:rPr>
      </w:pPr>
      <w:hyperlink w:anchor="_Toc121816609" w:history="1">
        <w:r w:rsidR="00E76C0A" w:rsidRPr="00ED224F">
          <w:rPr>
            <w:rStyle w:val="Hipercze"/>
            <w:noProof/>
          </w:rPr>
          <w:t>Figure 27: Service Blueprint for Seeing Tomorrow’s Services Panel (Schauer, n.d.)</w:t>
        </w:r>
        <w:r w:rsidR="00E76C0A">
          <w:rPr>
            <w:noProof/>
            <w:webHidden/>
          </w:rPr>
          <w:tab/>
        </w:r>
        <w:r w:rsidR="00E76C0A">
          <w:rPr>
            <w:noProof/>
            <w:webHidden/>
          </w:rPr>
          <w:fldChar w:fldCharType="begin"/>
        </w:r>
        <w:r w:rsidR="00E76C0A">
          <w:rPr>
            <w:noProof/>
            <w:webHidden/>
          </w:rPr>
          <w:instrText xml:space="preserve"> PAGEREF _Toc121816609 \h </w:instrText>
        </w:r>
        <w:r w:rsidR="00E76C0A">
          <w:rPr>
            <w:noProof/>
            <w:webHidden/>
          </w:rPr>
        </w:r>
        <w:r w:rsidR="00E76C0A">
          <w:rPr>
            <w:noProof/>
            <w:webHidden/>
          </w:rPr>
          <w:fldChar w:fldCharType="separate"/>
        </w:r>
        <w:r w:rsidR="00E76C0A">
          <w:rPr>
            <w:noProof/>
            <w:webHidden/>
          </w:rPr>
          <w:t>55</w:t>
        </w:r>
        <w:r w:rsidR="00E76C0A">
          <w:rPr>
            <w:noProof/>
            <w:webHidden/>
          </w:rPr>
          <w:fldChar w:fldCharType="end"/>
        </w:r>
      </w:hyperlink>
    </w:p>
    <w:p w14:paraId="5D6D43E0" w14:textId="6D142198" w:rsidR="00A52F76" w:rsidRPr="007C0FE9" w:rsidRDefault="004606F7" w:rsidP="000336A1">
      <w:pPr>
        <w:ind w:left="851" w:firstLine="993"/>
      </w:pPr>
      <w:r w:rsidRPr="007C0FE9">
        <w:fldChar w:fldCharType="end"/>
      </w:r>
    </w:p>
    <w:p w14:paraId="607950A2" w14:textId="592F4135" w:rsidR="00A52F76" w:rsidRPr="007C0FE9" w:rsidRDefault="00A52F76" w:rsidP="000336A1">
      <w:pPr>
        <w:ind w:left="709"/>
      </w:pPr>
    </w:p>
    <w:p w14:paraId="04E56CD1" w14:textId="708C4A3E" w:rsidR="00A52F76" w:rsidRPr="007C0FE9" w:rsidRDefault="00A52F76" w:rsidP="000336A1">
      <w:r w:rsidRPr="007C0FE9">
        <w:br w:type="page"/>
      </w:r>
    </w:p>
    <w:p w14:paraId="0E81036F" w14:textId="2BD62CF9" w:rsidR="00785D52" w:rsidRPr="007C0FE9" w:rsidRDefault="00986E0F" w:rsidP="000336A1">
      <w:pPr>
        <w:rPr>
          <w:color w:val="003594"/>
        </w:rPr>
        <w:sectPr w:rsidR="00785D52" w:rsidRPr="007C0FE9" w:rsidSect="006B07A5">
          <w:headerReference w:type="even" r:id="rId34"/>
          <w:headerReference w:type="default" r:id="rId35"/>
          <w:footerReference w:type="default" r:id="rId36"/>
          <w:headerReference w:type="first" r:id="rId37"/>
          <w:footerReference w:type="first" r:id="rId38"/>
          <w:pgSz w:w="11901" w:h="16817"/>
          <w:pgMar w:top="0" w:right="1128" w:bottom="0" w:left="0" w:header="720" w:footer="720" w:gutter="0"/>
          <w:pgNumType w:fmt="lowerRoman" w:start="1"/>
          <w:cols w:space="708"/>
          <w:titlePg/>
          <w:docGrid w:linePitch="360"/>
        </w:sectPr>
      </w:pPr>
      <w:r w:rsidRPr="007C0FE9">
        <w:rPr>
          <w:noProof/>
          <w:color w:val="003594"/>
        </w:rPr>
        <w:lastRenderedPageBreak/>
        <mc:AlternateContent>
          <mc:Choice Requires="wps">
            <w:drawing>
              <wp:anchor distT="0" distB="0" distL="114300" distR="114300" simplePos="0" relativeHeight="251663872" behindDoc="0" locked="0" layoutInCell="1" allowOverlap="1" wp14:anchorId="22757D95" wp14:editId="299D0F20">
                <wp:simplePos x="0" y="0"/>
                <wp:positionH relativeFrom="margin">
                  <wp:posOffset>3295650</wp:posOffset>
                </wp:positionH>
                <wp:positionV relativeFrom="margin">
                  <wp:posOffset>1353185</wp:posOffset>
                </wp:positionV>
                <wp:extent cx="4295775"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4295775"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2E03C92" w14:textId="7ACFFFF3" w:rsidR="00542FC6" w:rsidRDefault="00785D52" w:rsidP="00074D61">
                            <w:pPr>
                              <w:pStyle w:val="ID-PinkHeading"/>
                              <w:jc w:val="left"/>
                              <w:rPr>
                                <w:color w:val="FFFFFF" w:themeColor="background1"/>
                                <w:lang w:eastAsia="en-IE"/>
                              </w:rPr>
                            </w:pPr>
                            <w:bookmarkStart w:id="7" w:name="_Toc122338403"/>
                            <w:proofErr w:type="spellStart"/>
                            <w:r w:rsidRPr="00220830">
                              <w:rPr>
                                <w:color w:val="FFFFFF" w:themeColor="background1"/>
                                <w:lang w:eastAsia="en-IE"/>
                              </w:rPr>
                              <w:t>Se</w:t>
                            </w:r>
                            <w:r w:rsidR="00542FC6">
                              <w:rPr>
                                <w:color w:val="FFFFFF" w:themeColor="background1"/>
                                <w:lang w:eastAsia="en-IE"/>
                              </w:rPr>
                              <w:t>kcja</w:t>
                            </w:r>
                            <w:proofErr w:type="spellEnd"/>
                            <w:r w:rsidR="00542FC6">
                              <w:rPr>
                                <w:color w:val="FFFFFF" w:themeColor="background1"/>
                                <w:lang w:eastAsia="en-IE"/>
                              </w:rPr>
                              <w:t xml:space="preserve"> 1</w:t>
                            </w:r>
                            <w:bookmarkEnd w:id="7"/>
                          </w:p>
                          <w:p w14:paraId="1DE9973E" w14:textId="25DFEA21" w:rsidR="00785D52" w:rsidRPr="00220830" w:rsidRDefault="00542FC6" w:rsidP="00074D61">
                            <w:pPr>
                              <w:pStyle w:val="ID-PinkHeading"/>
                              <w:jc w:val="left"/>
                              <w:rPr>
                                <w:bCs/>
                                <w:color w:val="FFFFFF" w:themeColor="background1"/>
                                <w:sz w:val="80"/>
                                <w:szCs w:val="80"/>
                              </w:rPr>
                            </w:pPr>
                            <w:bookmarkStart w:id="8" w:name="_Toc122338404"/>
                            <w:r>
                              <w:rPr>
                                <w:bCs/>
                                <w:color w:val="FFFFFF" w:themeColor="background1"/>
                                <w:sz w:val="80"/>
                                <w:szCs w:val="80"/>
                              </w:rPr>
                              <w:t>WPROWADZENIE</w:t>
                            </w:r>
                            <w:bookmarkEnd w:id="8"/>
                          </w:p>
                          <w:p w14:paraId="255BE224"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50FF56E5" w14:textId="77777777" w:rsidR="00785D52" w:rsidRPr="00C27932" w:rsidRDefault="00785D52" w:rsidP="00785D52">
                            <w:pPr>
                              <w:rPr>
                                <w:rFonts w:asciiTheme="majorHAnsi" w:hAnsiTheme="majorHAnsi" w:cs="Calibri"/>
                                <w:color w:val="000000" w:themeColor="text1"/>
                                <w:sz w:val="32"/>
                                <w:szCs w:val="32"/>
                                <w:lang w:eastAsia="en-IE"/>
                              </w:rPr>
                            </w:pPr>
                          </w:p>
                          <w:p w14:paraId="6EB56488" w14:textId="77777777" w:rsidR="00785D52" w:rsidRPr="00C27932" w:rsidRDefault="00785D52" w:rsidP="00785D52">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757D95" id="Text Box 229" o:spid="_x0000_s1028" type="#_x0000_t202" style="position:absolute;margin-left:259.5pt;margin-top:106.55pt;width:338.25pt;height:117.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9+ZQIAADwFAAAOAAAAZHJzL2Uyb0RvYy54bWysVEtvGjEQvlfqf7B8LwuIFIJYIpooVSWU&#10;RCVVzsZrh1W9Htce2KW/vmPv8ijtJVUv9nje882MZzdNZdhO+VCCzfmg1+dMWQlFaV9z/u35/sOE&#10;s4DCFsKAVTnfq8Bv5u/fzWo3VUPYgCmUZ+TEhmntcr5BdNMsC3KjKhF64JQloQZfCaSnf80KL2ry&#10;Xpls2O9/zGrwhfMgVQjEvWuFfJ78a60kPmodFDKTc8oN0+nTuY5nNp+J6asXblPKLg3xD1lUorQU&#10;9OjqTqBgW1/+4aoqpYcAGnsSqgy0LqVKNVA1g/5FNauNcCrVQuAEd4Qp/D+38mG3ck+eYfMJGmpg&#10;BKR2YRqIGetptK/iTZkykhOE+yNsqkEmiTkaXl+Nx1ecSZINRpPJaJSAzU7mzgf8rKBikci5p74k&#10;uMRuGZBCkupBJUazcF8ak3pj7G8MUmw5KjW3sz5lnCjcGxWtjP2qNCuLlHhkpLFSt8aznaCBEFIq&#10;i6nm5Je0o5am2G8x7PSjaZvVW4yPFikyWDwaV6UFn1C6SLv4fkhZt/qE31ndkcRm3VDhOR8eGrqG&#10;Yk999tCuQHDyvqReLEXAJ+Fp5qm1tMf4SIc2UOccOoqzDfiff+NHfRpFknJW0w7lPPzYCq84M18s&#10;Den1IE4Cw/QYXY2H9PDnkvW5xG6rW6CuDOjHcDKRUR/NgdQeqhda90WMSiJhJcXOOR7IW2w3m74L&#10;qRaLpERr5gQu7crJ6DqiHCftuXkR3nXjiDTJD3DYNjG9mMpWN1paWGwRdJlGNuLcotrhTyuaJrn7&#10;TuIfcP5OWqdPb/4LAAD//wMAUEsDBBQABgAIAAAAIQBl3fk74AAAAAwBAAAPAAAAZHJzL2Rvd25y&#10;ZXYueG1sTI/BTsMwEETvSPyDtUjcqO0SUxKyqRCIK6iFInFzYzeJiNdR7Dbh73FPcBzNaOZNuZ5d&#10;z052DJ0nBLkQwCzV3nTUIHy8v9zcAwtRk9G9J4vwYwOsq8uLUhfGT7Sxp21sWCqhUGiENsah4DzU&#10;rXU6LPxgKXkHPzodkxwbbkY9pXLX86UQd9zpjtJCqwf71Nr6e3t0CLvXw9dnJt6aZ6eGyc+Ck8s5&#10;4vXV/PgALNo5/oXhjJ/QoUpMe38kE1iPoGSevkSEpbyVwM4JmSsFbI+QZSsFvCr5/xPVLwAAAP//&#10;AwBQSwECLQAUAAYACAAAACEAtoM4kv4AAADhAQAAEwAAAAAAAAAAAAAAAAAAAAAAW0NvbnRlbnRf&#10;VHlwZXNdLnhtbFBLAQItABQABgAIAAAAIQA4/SH/1gAAAJQBAAALAAAAAAAAAAAAAAAAAC8BAABf&#10;cmVscy8ucmVsc1BLAQItABQABgAIAAAAIQDH+z9+ZQIAADwFAAAOAAAAAAAAAAAAAAAAAC4CAABk&#10;cnMvZTJvRG9jLnhtbFBLAQItABQABgAIAAAAIQBl3fk74AAAAAwBAAAPAAAAAAAAAAAAAAAAAL8E&#10;AABkcnMvZG93bnJldi54bWxQSwUGAAAAAAQABADzAAAAzAUAAAAA&#10;" filled="f" stroked="f">
                <v:textbox>
                  <w:txbxContent>
                    <w:p w14:paraId="52E03C92" w14:textId="7ACFFFF3" w:rsidR="00542FC6" w:rsidRDefault="00785D52" w:rsidP="00074D61">
                      <w:pPr>
                        <w:pStyle w:val="ID-PinkHeading"/>
                        <w:jc w:val="left"/>
                        <w:rPr>
                          <w:color w:val="FFFFFF" w:themeColor="background1"/>
                          <w:lang w:eastAsia="en-IE"/>
                        </w:rPr>
                      </w:pPr>
                      <w:bookmarkStart w:id="9" w:name="_Toc122338403"/>
                      <w:proofErr w:type="spellStart"/>
                      <w:r w:rsidRPr="00220830">
                        <w:rPr>
                          <w:color w:val="FFFFFF" w:themeColor="background1"/>
                          <w:lang w:eastAsia="en-IE"/>
                        </w:rPr>
                        <w:t>Se</w:t>
                      </w:r>
                      <w:r w:rsidR="00542FC6">
                        <w:rPr>
                          <w:color w:val="FFFFFF" w:themeColor="background1"/>
                          <w:lang w:eastAsia="en-IE"/>
                        </w:rPr>
                        <w:t>kcja</w:t>
                      </w:r>
                      <w:proofErr w:type="spellEnd"/>
                      <w:r w:rsidR="00542FC6">
                        <w:rPr>
                          <w:color w:val="FFFFFF" w:themeColor="background1"/>
                          <w:lang w:eastAsia="en-IE"/>
                        </w:rPr>
                        <w:t xml:space="preserve"> 1</w:t>
                      </w:r>
                      <w:bookmarkEnd w:id="9"/>
                    </w:p>
                    <w:p w14:paraId="1DE9973E" w14:textId="25DFEA21" w:rsidR="00785D52" w:rsidRPr="00220830" w:rsidRDefault="00542FC6" w:rsidP="00074D61">
                      <w:pPr>
                        <w:pStyle w:val="ID-PinkHeading"/>
                        <w:jc w:val="left"/>
                        <w:rPr>
                          <w:bCs/>
                          <w:color w:val="FFFFFF" w:themeColor="background1"/>
                          <w:sz w:val="80"/>
                          <w:szCs w:val="80"/>
                        </w:rPr>
                      </w:pPr>
                      <w:bookmarkStart w:id="10" w:name="_Toc122338404"/>
                      <w:r>
                        <w:rPr>
                          <w:bCs/>
                          <w:color w:val="FFFFFF" w:themeColor="background1"/>
                          <w:sz w:val="80"/>
                          <w:szCs w:val="80"/>
                        </w:rPr>
                        <w:t>WPROWADZENIE</w:t>
                      </w:r>
                      <w:bookmarkEnd w:id="10"/>
                    </w:p>
                    <w:p w14:paraId="255BE224" w14:textId="77777777" w:rsidR="00785D52" w:rsidRPr="00A1186F" w:rsidRDefault="00785D52" w:rsidP="00785D52">
                      <w:pPr>
                        <w:spacing w:line="400" w:lineRule="exact"/>
                        <w:rPr>
                          <w:rFonts w:asciiTheme="majorHAnsi" w:hAnsiTheme="majorHAnsi" w:cs="Calibri"/>
                          <w:color w:val="FFFFFF" w:themeColor="background1"/>
                          <w:sz w:val="44"/>
                          <w:szCs w:val="44"/>
                          <w:lang w:eastAsia="en-IE"/>
                        </w:rPr>
                      </w:pPr>
                    </w:p>
                    <w:p w14:paraId="50FF56E5" w14:textId="77777777" w:rsidR="00785D52" w:rsidRPr="00C27932" w:rsidRDefault="00785D52" w:rsidP="00785D52">
                      <w:pPr>
                        <w:rPr>
                          <w:rFonts w:asciiTheme="majorHAnsi" w:hAnsiTheme="majorHAnsi" w:cs="Calibri"/>
                          <w:color w:val="000000" w:themeColor="text1"/>
                          <w:sz w:val="32"/>
                          <w:szCs w:val="32"/>
                          <w:lang w:eastAsia="en-IE"/>
                        </w:rPr>
                      </w:pPr>
                    </w:p>
                    <w:p w14:paraId="6EB56488" w14:textId="77777777" w:rsidR="00785D52" w:rsidRPr="00C27932" w:rsidRDefault="00785D52" w:rsidP="00785D52">
                      <w:pPr>
                        <w:rPr>
                          <w:color w:val="000000" w:themeColor="text1"/>
                          <w:lang w:val="en-IE"/>
                        </w:rPr>
                      </w:pPr>
                    </w:p>
                  </w:txbxContent>
                </v:textbox>
                <w10:wrap type="square" anchorx="margin" anchory="margin"/>
              </v:shape>
            </w:pict>
          </mc:Fallback>
        </mc:AlternateContent>
      </w:r>
      <w:r w:rsidR="00785D52" w:rsidRPr="007C0FE9">
        <w:rPr>
          <w:color w:val="003594"/>
        </w:rPr>
        <w:br w:type="page"/>
      </w:r>
      <w:r w:rsidR="008F0D0A" w:rsidRPr="007C0FE9">
        <w:rPr>
          <w:noProof/>
          <w:color w:val="003594"/>
        </w:rPr>
        <mc:AlternateContent>
          <mc:Choice Requires="wps">
            <w:drawing>
              <wp:anchor distT="0" distB="0" distL="114300" distR="114300" simplePos="0" relativeHeight="251657728" behindDoc="0" locked="0" layoutInCell="1" allowOverlap="1" wp14:anchorId="15308FB8" wp14:editId="5FCE2E2E">
                <wp:simplePos x="0" y="0"/>
                <wp:positionH relativeFrom="margin">
                  <wp:posOffset>-63500</wp:posOffset>
                </wp:positionH>
                <wp:positionV relativeFrom="margin">
                  <wp:posOffset>-659765</wp:posOffset>
                </wp:positionV>
                <wp:extent cx="7670800" cy="12965430"/>
                <wp:effectExtent l="0" t="0" r="6350" b="7620"/>
                <wp:wrapSquare wrapText="bothSides"/>
                <wp:docPr id="228" name="Rectangle 228"/>
                <wp:cNvGraphicFramePr/>
                <a:graphic xmlns:a="http://schemas.openxmlformats.org/drawingml/2006/main">
                  <a:graphicData uri="http://schemas.microsoft.com/office/word/2010/wordprocessingShape">
                    <wps:wsp>
                      <wps:cNvSpPr/>
                      <wps:spPr>
                        <a:xfrm>
                          <a:off x="0" y="0"/>
                          <a:ext cx="7670800" cy="12965430"/>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DA67E3" id="Rectangle 228" o:spid="_x0000_s1026" style="position:absolute;margin-left:-5pt;margin-top:-51.95pt;width:604pt;height:1020.9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tPhAIAAGEFAAAOAAAAZHJzL2Uyb0RvYy54bWysVE1v2zAMvQ/YfxB0X+14adMGdYqgRYcB&#10;RVusHXpWZCkxIIsapcTJfv0o+SNdV+wwLAdFMh8fySdSl1f7xrCdQl+DLfnkJOdMWQlVbdcl//58&#10;++mcMx+ErYQBq0p+UJ5fLT5+uGzdXBWwAVMpZERi/bx1Jd+E4OZZ5uVGNcKfgFOWjBqwEYGOuM4q&#10;FC2xNyYr8vwsawErhyCV9/T1pjPyReLXWsnwoLVXgZmSU24hrZjWVVyzxaWYr1G4TS37NMQ/ZNGI&#10;2lLQkepGBMG2WP9B1dQSwYMOJxKaDLSupUo1UDWT/E01TxvhVKqFxPFulMn/P1p5v3tyj0gytM7P&#10;PW1jFXuNTfyn/Ng+iXUYxVL7wCR9nJ3N8vOcNJVkmxQXZ6fTz0nP7Ojv0IcvChoWNyVHuo6kktjd&#10;+UAxCTpAYjgPpq5ua2PSAdera4NsJ+jqludFMbuIt0Uuv8GMjWAL0a0zxy/ZsZq0CwejIs7Yb0qz&#10;uqL8i5RJajQ1xhFSKhsmnWkjKtWFP83pN0SPrRk9Ui6JMDJrij9y9wQDsiMZuLsse3x0ValPR+f8&#10;b4l1zqNHigw2jM5NbQHfIzBUVR+5ww8iddJElVZQHR6RIXRT4p28rene7oQPjwJpLOiyadTDAy3a&#10;QFty6HecbQB/vvc94qlbycpZS2NWcv9jK1BxZr5a6uOLyXQa5zIdpqezgg742rJ6bbHb5hqoHSb0&#10;qDiZthEfzLDVCM0LvQjLGJVMwkqKXXIZcDhch2786U2RarlMMJpFJ8KdfXIykkdVY18+718Eur55&#10;AzX+PQwjKeZverjDRk8Ly20AXacGP+ra601znBqnf3PiQ/H6nFDHl3HxCwAA//8DAFBLAwQUAAYA&#10;CAAAACEApAIEGuMAAAAOAQAADwAAAGRycy9kb3ducmV2LnhtbEyPwW7CMBBE75X6D9Yi9QZOigo4&#10;xEFVJVT1VkikqjcTL0lEbKexCWm/vguX9ja7O5p9k25G07IBe984KyGeRcDQlk43tpJQ5NvpCpgP&#10;ymrVOosSvtHDJru/S1Wi3cXucNiHilGI9YmSUIfQJZz7skaj/Mx1aOl2dL1Rgca+4rpXFwo3LX+M&#10;ogU3qrH0oVYdvtRYnvZnI0EU2+J1mZ+e8s8P/777GvK34+JHyofJ+LwGFnAMf2a44hM6ZMR0cGer&#10;PWslTOOIuoSbmAtgV0ssVrQ7kBLzpQCepfx/jewXAAD//wMAUEsBAi0AFAAGAAgAAAAhALaDOJL+&#10;AAAA4QEAABMAAAAAAAAAAAAAAAAAAAAAAFtDb250ZW50X1R5cGVzXS54bWxQSwECLQAUAAYACAAA&#10;ACEAOP0h/9YAAACUAQAACwAAAAAAAAAAAAAAAAAvAQAAX3JlbHMvLnJlbHNQSwECLQAUAAYACAAA&#10;ACEAbdyLT4QCAABhBQAADgAAAAAAAAAAAAAAAAAuAgAAZHJzL2Uyb0RvYy54bWxQSwECLQAUAAYA&#10;CAAAACEApAIEGuMAAAAOAQAADwAAAAAAAAAAAAAAAADeBAAAZHJzL2Rvd25yZXYueG1sUEsFBgAA&#10;AAAEAAQA8wAAAO4FAAAAAA==&#10;" fillcolor="#a82279" stroked="f" strokeweight="1pt">
                <w10:wrap type="square" anchorx="margin" anchory="margin"/>
              </v:rect>
            </w:pict>
          </mc:Fallback>
        </mc:AlternateContent>
      </w:r>
      <w:r w:rsidR="00A046D6" w:rsidRPr="007C0FE9">
        <w:rPr>
          <w:noProof/>
          <w:color w:val="ED368E"/>
        </w:rPr>
        <w:drawing>
          <wp:anchor distT="0" distB="0" distL="114300" distR="114300" simplePos="0" relativeHeight="251621888" behindDoc="1" locked="0" layoutInCell="1" allowOverlap="1" wp14:anchorId="5CFEDFA4" wp14:editId="74563B97">
            <wp:simplePos x="0" y="0"/>
            <wp:positionH relativeFrom="margin">
              <wp:posOffset>-470529</wp:posOffset>
            </wp:positionH>
            <wp:positionV relativeFrom="margin">
              <wp:posOffset>3551247</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34A4E709" w14:textId="548C776D" w:rsidR="00C54B0E" w:rsidRPr="007C0FE9" w:rsidRDefault="00BC1A5B" w:rsidP="000336A1">
      <w:pPr>
        <w:pStyle w:val="ID-PinkHeading"/>
        <w:numPr>
          <w:ilvl w:val="0"/>
          <w:numId w:val="8"/>
        </w:numPr>
        <w:tabs>
          <w:tab w:val="clear" w:pos="709"/>
        </w:tabs>
        <w:ind w:left="426"/>
        <w:jc w:val="left"/>
      </w:pPr>
      <w:bookmarkStart w:id="9" w:name="_Toc98154617"/>
      <w:bookmarkStart w:id="10" w:name="_Toc122338405"/>
      <w:r>
        <w:lastRenderedPageBreak/>
        <w:t>WPROWADZENIE</w:t>
      </w:r>
      <w:bookmarkEnd w:id="9"/>
      <w:bookmarkEnd w:id="10"/>
    </w:p>
    <w:p w14:paraId="121EF19D" w14:textId="72CDADB1" w:rsidR="00951EE2" w:rsidRPr="007C0FE9" w:rsidRDefault="00BC1A5B" w:rsidP="000336A1">
      <w:pPr>
        <w:pStyle w:val="ID-SubHeading"/>
        <w:rPr>
          <w:lang w:val="en-US"/>
        </w:rPr>
      </w:pPr>
      <w:proofErr w:type="spellStart"/>
      <w:r>
        <w:rPr>
          <w:lang w:val="en-US"/>
        </w:rPr>
        <w:t>Opis</w:t>
      </w:r>
      <w:proofErr w:type="spellEnd"/>
      <w:r>
        <w:rPr>
          <w:lang w:val="en-US"/>
        </w:rPr>
        <w:t xml:space="preserve"> </w:t>
      </w:r>
      <w:proofErr w:type="spellStart"/>
      <w:r>
        <w:rPr>
          <w:lang w:val="en-US"/>
        </w:rPr>
        <w:t>projektu</w:t>
      </w:r>
      <w:proofErr w:type="spellEnd"/>
      <w:r>
        <w:rPr>
          <w:lang w:val="en-US"/>
        </w:rPr>
        <w:t xml:space="preserve"> </w:t>
      </w:r>
      <w:r w:rsidR="00951EE2" w:rsidRPr="007C0FE9">
        <w:rPr>
          <w:lang w:val="en-US"/>
        </w:rPr>
        <w:t>Digital Innovation</w:t>
      </w:r>
    </w:p>
    <w:p w14:paraId="7AE6079A" w14:textId="578D4E1E" w:rsidR="007F52AA" w:rsidRDefault="00661133" w:rsidP="000336A1">
      <w:pPr>
        <w:pStyle w:val="DigitalInnParagh"/>
        <w:jc w:val="left"/>
        <w:rPr>
          <w:sz w:val="21"/>
          <w:szCs w:val="21"/>
        </w:rPr>
      </w:pPr>
      <w:r w:rsidRPr="007C0FE9">
        <w:rPr>
          <w:sz w:val="21"/>
          <w:szCs w:val="21"/>
        </w:rPr>
        <w:t>Additionally, t</w:t>
      </w:r>
      <w:r w:rsidR="00C373B2" w:rsidRPr="007C0FE9">
        <w:rPr>
          <w:sz w:val="21"/>
          <w:szCs w:val="21"/>
        </w:rPr>
        <w:t>he project support</w:t>
      </w:r>
      <w:r w:rsidR="00A06E24" w:rsidRPr="007C0FE9">
        <w:rPr>
          <w:sz w:val="21"/>
          <w:szCs w:val="21"/>
        </w:rPr>
        <w:t>s</w:t>
      </w:r>
      <w:r w:rsidR="00C373B2" w:rsidRPr="007C0FE9">
        <w:rPr>
          <w:sz w:val="21"/>
          <w:szCs w:val="21"/>
        </w:rPr>
        <w:t xml:space="preserve"> Higher Education providers to integrate effective digital skills education into service innovation education by providing open-source, high-quality educational resources for use within </w:t>
      </w:r>
      <w:r w:rsidR="00395398" w:rsidRPr="007C0FE9">
        <w:rPr>
          <w:sz w:val="21"/>
          <w:szCs w:val="21"/>
        </w:rPr>
        <w:t>Higher Education Institutions</w:t>
      </w:r>
      <w:r w:rsidR="00C373B2" w:rsidRPr="007C0FE9">
        <w:rPr>
          <w:sz w:val="21"/>
          <w:szCs w:val="21"/>
        </w:rPr>
        <w:t>.</w:t>
      </w:r>
    </w:p>
    <w:p w14:paraId="396314B3" w14:textId="5B2B5F70" w:rsidR="005B3493" w:rsidRPr="005B3493" w:rsidRDefault="005B3493" w:rsidP="000336A1">
      <w:pPr>
        <w:pStyle w:val="DigitalInnParagh"/>
        <w:jc w:val="left"/>
        <w:rPr>
          <w:sz w:val="21"/>
          <w:szCs w:val="21"/>
          <w:lang w:val="pl-PL"/>
        </w:rPr>
      </w:pPr>
      <w:r w:rsidRPr="005B3493">
        <w:rPr>
          <w:sz w:val="21"/>
          <w:szCs w:val="21"/>
          <w:lang w:val="pl-PL"/>
        </w:rPr>
        <w:t xml:space="preserve">Od handlu detalicznego po nieruchomości, od transportu po turystykę, zatrudnienie w usługach </w:t>
      </w:r>
      <w:r>
        <w:rPr>
          <w:sz w:val="21"/>
          <w:szCs w:val="21"/>
          <w:lang w:val="pl-PL"/>
        </w:rPr>
        <w:t xml:space="preserve">stanowi </w:t>
      </w:r>
      <w:r w:rsidRPr="005B3493">
        <w:rPr>
          <w:sz w:val="21"/>
          <w:szCs w:val="21"/>
          <w:lang w:val="pl-PL"/>
        </w:rPr>
        <w:t xml:space="preserve">70,6% całkowitego zatrudnienia (Bank Światowy, 2019). Usługi napędzają </w:t>
      </w:r>
      <w:r w:rsidR="00365901">
        <w:rPr>
          <w:sz w:val="21"/>
          <w:szCs w:val="21"/>
          <w:lang w:val="pl-PL"/>
        </w:rPr>
        <w:t xml:space="preserve">rozwój </w:t>
      </w:r>
      <w:r w:rsidRPr="005B3493">
        <w:rPr>
          <w:sz w:val="21"/>
          <w:szCs w:val="21"/>
          <w:lang w:val="pl-PL"/>
        </w:rPr>
        <w:t xml:space="preserve">UE, a ich rola w napędzaniu inteligentnego, zrównoważonego i sprzyjającego włączeniu społecznemu wzrostu jest niekwestionowana. Od dawna obawiano się, że firmy usługowe są mniej innowacyjne niż branże produkcyjne, na szczęście </w:t>
      </w:r>
      <w:r w:rsidR="00D265A8">
        <w:rPr>
          <w:sz w:val="21"/>
          <w:szCs w:val="21"/>
          <w:lang w:val="pl-PL"/>
        </w:rPr>
        <w:t xml:space="preserve">jednak </w:t>
      </w:r>
      <w:r w:rsidRPr="005B3493">
        <w:rPr>
          <w:sz w:val="21"/>
          <w:szCs w:val="21"/>
          <w:lang w:val="pl-PL"/>
        </w:rPr>
        <w:t xml:space="preserve">krajobraz się zmienia i dziś firmy mają </w:t>
      </w:r>
      <w:r w:rsidR="00D265A8">
        <w:rPr>
          <w:sz w:val="21"/>
          <w:szCs w:val="21"/>
          <w:lang w:val="pl-PL"/>
        </w:rPr>
        <w:t xml:space="preserve">nowe </w:t>
      </w:r>
      <w:r w:rsidRPr="005B3493">
        <w:rPr>
          <w:sz w:val="21"/>
          <w:szCs w:val="21"/>
          <w:lang w:val="pl-PL"/>
        </w:rPr>
        <w:t xml:space="preserve">możliwości wdrażania innowacji. Jednak </w:t>
      </w:r>
      <w:r w:rsidR="00A100E8">
        <w:rPr>
          <w:sz w:val="21"/>
          <w:szCs w:val="21"/>
          <w:lang w:val="pl-PL"/>
        </w:rPr>
        <w:t xml:space="preserve">wciąż </w:t>
      </w:r>
      <w:r w:rsidRPr="005B3493">
        <w:rPr>
          <w:sz w:val="21"/>
          <w:szCs w:val="21"/>
          <w:lang w:val="pl-PL"/>
        </w:rPr>
        <w:t>niewiele małych firm usługowych korzysta z teg</w:t>
      </w:r>
      <w:r w:rsidR="00A100E8">
        <w:rPr>
          <w:sz w:val="21"/>
          <w:szCs w:val="21"/>
          <w:lang w:val="pl-PL"/>
        </w:rPr>
        <w:t>o rozwiązania</w:t>
      </w:r>
      <w:r w:rsidRPr="005B3493">
        <w:rPr>
          <w:sz w:val="21"/>
          <w:szCs w:val="21"/>
          <w:lang w:val="pl-PL"/>
        </w:rPr>
        <w:t xml:space="preserve">. Eksperci ds. innowacji i ekonomii wzywają do wzmożenia wysiłków na rzecz zwiększenia liczby innowacyjnych </w:t>
      </w:r>
      <w:r w:rsidR="009F45DD">
        <w:rPr>
          <w:sz w:val="21"/>
          <w:szCs w:val="21"/>
          <w:lang w:val="pl-PL"/>
        </w:rPr>
        <w:t>rozwiązań</w:t>
      </w:r>
      <w:r w:rsidRPr="005B3493">
        <w:rPr>
          <w:sz w:val="21"/>
          <w:szCs w:val="21"/>
          <w:lang w:val="pl-PL"/>
        </w:rPr>
        <w:t xml:space="preserve">, a uczelnie mają do odegrania znaczącą rolę w tych wysiłkach. </w:t>
      </w:r>
      <w:r w:rsidR="009F45DD">
        <w:rPr>
          <w:sz w:val="21"/>
          <w:szCs w:val="21"/>
          <w:lang w:val="pl-PL"/>
        </w:rPr>
        <w:t xml:space="preserve">Te ostatnie </w:t>
      </w:r>
      <w:r w:rsidRPr="005B3493">
        <w:rPr>
          <w:sz w:val="21"/>
          <w:szCs w:val="21"/>
          <w:lang w:val="pl-PL"/>
        </w:rPr>
        <w:t xml:space="preserve">łączą </w:t>
      </w:r>
      <w:r w:rsidR="009F45DD">
        <w:rPr>
          <w:sz w:val="21"/>
          <w:szCs w:val="21"/>
          <w:lang w:val="pl-PL"/>
        </w:rPr>
        <w:t xml:space="preserve">bowiem </w:t>
      </w:r>
      <w:r w:rsidRPr="005B3493">
        <w:rPr>
          <w:sz w:val="21"/>
          <w:szCs w:val="21"/>
          <w:lang w:val="pl-PL"/>
        </w:rPr>
        <w:t xml:space="preserve">teorię z praktyką, wyznaczają też standardy przyszłej praktyki zawodowej, dlatego </w:t>
      </w:r>
      <w:r w:rsidR="009F45DD">
        <w:rPr>
          <w:sz w:val="21"/>
          <w:szCs w:val="21"/>
          <w:lang w:val="pl-PL"/>
        </w:rPr>
        <w:t xml:space="preserve">nauczyciele </w:t>
      </w:r>
      <w:r w:rsidRPr="005B3493">
        <w:rPr>
          <w:sz w:val="21"/>
          <w:szCs w:val="21"/>
          <w:lang w:val="pl-PL"/>
        </w:rPr>
        <w:t xml:space="preserve">potrzebują aktualnych, rzetelnych informacji, aby tworzyć nowoczesne programy nauczania. Dlatego celem projektu </w:t>
      </w:r>
      <w:r w:rsidR="006A66D6">
        <w:rPr>
          <w:sz w:val="21"/>
          <w:szCs w:val="21"/>
          <w:lang w:val="pl-PL"/>
        </w:rPr>
        <w:t xml:space="preserve">Digital </w:t>
      </w:r>
      <w:proofErr w:type="spellStart"/>
      <w:r w:rsidR="006A66D6">
        <w:rPr>
          <w:sz w:val="21"/>
          <w:szCs w:val="21"/>
          <w:lang w:val="pl-PL"/>
        </w:rPr>
        <w:t>Innovation</w:t>
      </w:r>
      <w:proofErr w:type="spellEnd"/>
      <w:r w:rsidR="006A66D6">
        <w:rPr>
          <w:sz w:val="21"/>
          <w:szCs w:val="21"/>
          <w:lang w:val="pl-PL"/>
        </w:rPr>
        <w:t xml:space="preserve"> </w:t>
      </w:r>
      <w:r w:rsidRPr="005B3493">
        <w:rPr>
          <w:sz w:val="21"/>
          <w:szCs w:val="21"/>
          <w:lang w:val="pl-PL"/>
        </w:rPr>
        <w:t>jest lepsze zrozumienie, w jaki sposób małe firmy usługowe opracow</w:t>
      </w:r>
      <w:r w:rsidR="0037179D">
        <w:rPr>
          <w:sz w:val="21"/>
          <w:szCs w:val="21"/>
          <w:lang w:val="pl-PL"/>
        </w:rPr>
        <w:t>ują obecnie</w:t>
      </w:r>
      <w:r w:rsidRPr="005B3493">
        <w:rPr>
          <w:sz w:val="21"/>
          <w:szCs w:val="21"/>
          <w:lang w:val="pl-PL"/>
        </w:rPr>
        <w:t xml:space="preserve"> now</w:t>
      </w:r>
      <w:r w:rsidR="0037179D">
        <w:rPr>
          <w:sz w:val="21"/>
          <w:szCs w:val="21"/>
          <w:lang w:val="pl-PL"/>
        </w:rPr>
        <w:t>e</w:t>
      </w:r>
      <w:r w:rsidRPr="005B3493">
        <w:rPr>
          <w:sz w:val="21"/>
          <w:szCs w:val="21"/>
          <w:lang w:val="pl-PL"/>
        </w:rPr>
        <w:t xml:space="preserve"> produkt</w:t>
      </w:r>
      <w:r w:rsidR="0037179D">
        <w:rPr>
          <w:sz w:val="21"/>
          <w:szCs w:val="21"/>
          <w:lang w:val="pl-PL"/>
        </w:rPr>
        <w:t>y</w:t>
      </w:r>
      <w:r w:rsidRPr="005B3493">
        <w:rPr>
          <w:sz w:val="21"/>
          <w:szCs w:val="21"/>
          <w:lang w:val="pl-PL"/>
        </w:rPr>
        <w:t xml:space="preserve">, abyśmy mogli poprawić sposób nauczania innowacji w usługach poprzez wspieranie </w:t>
      </w:r>
      <w:r w:rsidR="00002646">
        <w:rPr>
          <w:sz w:val="21"/>
          <w:szCs w:val="21"/>
          <w:lang w:val="pl-PL"/>
        </w:rPr>
        <w:t xml:space="preserve">nauczycieli </w:t>
      </w:r>
      <w:r w:rsidRPr="005B3493">
        <w:rPr>
          <w:sz w:val="21"/>
          <w:szCs w:val="21"/>
          <w:lang w:val="pl-PL"/>
        </w:rPr>
        <w:t xml:space="preserve">w opracowywaniu aktualnych kursów dotyczących zarządzania innowacjami. Ponadto projekt wspiera instytucje szkolnictwa wyższego w integrowaniu edukacji w zakresie umiejętności cyfrowych z edukacją w zakresie innowacji usług poprzez udostępnianie wysokiej jakości zasobów edukacyjnych typu open </w:t>
      </w:r>
      <w:proofErr w:type="spellStart"/>
      <w:r w:rsidRPr="005B3493">
        <w:rPr>
          <w:sz w:val="21"/>
          <w:szCs w:val="21"/>
          <w:lang w:val="pl-PL"/>
        </w:rPr>
        <w:t>source</w:t>
      </w:r>
      <w:proofErr w:type="spellEnd"/>
      <w:r w:rsidRPr="005B3493">
        <w:rPr>
          <w:sz w:val="21"/>
          <w:szCs w:val="21"/>
          <w:lang w:val="pl-PL"/>
        </w:rPr>
        <w:t xml:space="preserve"> do użytku w instytucjach szkolnictwa wyższego.</w:t>
      </w:r>
    </w:p>
    <w:p w14:paraId="0BC9D3D8" w14:textId="6335C0A2" w:rsidR="00C1501E" w:rsidRPr="00DD13F1" w:rsidRDefault="00291C78" w:rsidP="000336A1">
      <w:pPr>
        <w:pStyle w:val="DigitalInnParagh"/>
        <w:jc w:val="left"/>
        <w:rPr>
          <w:sz w:val="21"/>
          <w:szCs w:val="21"/>
          <w:lang w:val="pl-PL"/>
        </w:rPr>
      </w:pPr>
      <w:r w:rsidRPr="00DD13F1">
        <w:rPr>
          <w:sz w:val="21"/>
          <w:szCs w:val="21"/>
          <w:lang w:val="pl-PL"/>
        </w:rPr>
        <w:t xml:space="preserve">Projekt </w:t>
      </w:r>
      <w:r w:rsidR="005A4EBB" w:rsidRPr="00DD13F1">
        <w:rPr>
          <w:sz w:val="21"/>
          <w:szCs w:val="21"/>
          <w:lang w:val="pl-PL"/>
        </w:rPr>
        <w:t xml:space="preserve">Digital </w:t>
      </w:r>
      <w:proofErr w:type="spellStart"/>
      <w:r w:rsidR="005A4EBB" w:rsidRPr="00DD13F1">
        <w:rPr>
          <w:sz w:val="21"/>
          <w:szCs w:val="21"/>
          <w:lang w:val="pl-PL"/>
        </w:rPr>
        <w:t>Innovation</w:t>
      </w:r>
      <w:proofErr w:type="spellEnd"/>
      <w:r w:rsidR="005A4EBB" w:rsidRPr="00DD13F1">
        <w:rPr>
          <w:sz w:val="21"/>
          <w:szCs w:val="21"/>
          <w:lang w:val="pl-PL"/>
        </w:rPr>
        <w:t xml:space="preserve"> </w:t>
      </w:r>
      <w:r w:rsidR="00DD13F1" w:rsidRPr="00DD13F1">
        <w:rPr>
          <w:sz w:val="21"/>
          <w:szCs w:val="21"/>
          <w:lang w:val="pl-PL"/>
        </w:rPr>
        <w:t xml:space="preserve">jest współfinansowany przez Komisję Europejską w ramach program Erasmus+ </w:t>
      </w:r>
      <w:r w:rsidR="00DD13F1">
        <w:rPr>
          <w:sz w:val="21"/>
          <w:szCs w:val="21"/>
          <w:lang w:val="pl-PL"/>
        </w:rPr>
        <w:t>i</w:t>
      </w:r>
      <w:r w:rsidR="00DD13F1" w:rsidRPr="00DD13F1">
        <w:rPr>
          <w:sz w:val="21"/>
          <w:szCs w:val="21"/>
          <w:lang w:val="pl-PL"/>
        </w:rPr>
        <w:t xml:space="preserve"> jest re</w:t>
      </w:r>
      <w:r w:rsidR="00DD13F1">
        <w:rPr>
          <w:sz w:val="21"/>
          <w:szCs w:val="21"/>
          <w:lang w:val="pl-PL"/>
        </w:rPr>
        <w:t xml:space="preserve">alizowany przez </w:t>
      </w:r>
      <w:r w:rsidR="004B7E1A">
        <w:rPr>
          <w:sz w:val="21"/>
          <w:szCs w:val="21"/>
          <w:lang w:val="pl-PL"/>
        </w:rPr>
        <w:t>sześć instytucji partnerskich z całej Europy:</w:t>
      </w:r>
      <w:r w:rsidR="00C1501E" w:rsidRPr="00DD13F1">
        <w:rPr>
          <w:sz w:val="21"/>
          <w:szCs w:val="21"/>
          <w:lang w:val="pl-PL"/>
        </w:rPr>
        <w:t>:</w:t>
      </w:r>
    </w:p>
    <w:p w14:paraId="58D0C408" w14:textId="20E35A52" w:rsidR="00C1501E"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r>
      <w:proofErr w:type="spellStart"/>
      <w:r w:rsidRPr="007C0FE9">
        <w:rPr>
          <w:sz w:val="21"/>
          <w:szCs w:val="21"/>
        </w:rPr>
        <w:t>Uniwersytet</w:t>
      </w:r>
      <w:proofErr w:type="spellEnd"/>
      <w:r w:rsidRPr="007C0FE9">
        <w:rPr>
          <w:sz w:val="21"/>
          <w:szCs w:val="21"/>
        </w:rPr>
        <w:t xml:space="preserve"> </w:t>
      </w:r>
      <w:proofErr w:type="spellStart"/>
      <w:r w:rsidRPr="007C0FE9">
        <w:rPr>
          <w:sz w:val="21"/>
          <w:szCs w:val="21"/>
        </w:rPr>
        <w:t>Szczecinski</w:t>
      </w:r>
      <w:proofErr w:type="spellEnd"/>
      <w:r w:rsidRPr="007C0FE9">
        <w:rPr>
          <w:sz w:val="21"/>
          <w:szCs w:val="21"/>
        </w:rPr>
        <w:t xml:space="preserve">, </w:t>
      </w:r>
      <w:r w:rsidR="004B7E1A">
        <w:rPr>
          <w:sz w:val="21"/>
          <w:szCs w:val="21"/>
        </w:rPr>
        <w:t>Polska</w:t>
      </w:r>
    </w:p>
    <w:p w14:paraId="5BFD5A72" w14:textId="6BD32E30" w:rsidR="00C1501E"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r>
      <w:proofErr w:type="spellStart"/>
      <w:r w:rsidRPr="007C0FE9">
        <w:rPr>
          <w:sz w:val="21"/>
          <w:szCs w:val="21"/>
        </w:rPr>
        <w:t>Fachhochschule</w:t>
      </w:r>
      <w:proofErr w:type="spellEnd"/>
      <w:r w:rsidRPr="007C0FE9">
        <w:rPr>
          <w:sz w:val="21"/>
          <w:szCs w:val="21"/>
        </w:rPr>
        <w:t xml:space="preserve"> Münster - University of Applied Sciences, </w:t>
      </w:r>
      <w:proofErr w:type="spellStart"/>
      <w:r w:rsidR="004B7E1A">
        <w:rPr>
          <w:sz w:val="21"/>
          <w:szCs w:val="21"/>
        </w:rPr>
        <w:t>Niemcy</w:t>
      </w:r>
      <w:proofErr w:type="spellEnd"/>
    </w:p>
    <w:p w14:paraId="2183A4B4" w14:textId="6C1D5C73" w:rsidR="00C1501E"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r>
      <w:proofErr w:type="spellStart"/>
      <w:r w:rsidRPr="007C0FE9">
        <w:rPr>
          <w:sz w:val="21"/>
          <w:szCs w:val="21"/>
        </w:rPr>
        <w:t>Hogeschool</w:t>
      </w:r>
      <w:proofErr w:type="spellEnd"/>
      <w:r w:rsidRPr="007C0FE9">
        <w:rPr>
          <w:sz w:val="21"/>
          <w:szCs w:val="21"/>
        </w:rPr>
        <w:t xml:space="preserve"> van Amsterdam, </w:t>
      </w:r>
      <w:proofErr w:type="spellStart"/>
      <w:r w:rsidR="004B7E1A">
        <w:rPr>
          <w:sz w:val="21"/>
          <w:szCs w:val="21"/>
        </w:rPr>
        <w:t>Holandia</w:t>
      </w:r>
      <w:proofErr w:type="spellEnd"/>
    </w:p>
    <w:p w14:paraId="52524656" w14:textId="50ED5712" w:rsidR="00C1501E"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t xml:space="preserve">Momentum Marketing Services Limited, </w:t>
      </w:r>
      <w:proofErr w:type="spellStart"/>
      <w:r w:rsidR="004B7E1A">
        <w:rPr>
          <w:sz w:val="21"/>
          <w:szCs w:val="21"/>
        </w:rPr>
        <w:t>Irlandia</w:t>
      </w:r>
      <w:proofErr w:type="spellEnd"/>
    </w:p>
    <w:p w14:paraId="39612CE1" w14:textId="4E45F6BE" w:rsidR="00C1501E"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t xml:space="preserve">EUCEN, </w:t>
      </w:r>
      <w:proofErr w:type="spellStart"/>
      <w:r w:rsidR="004B7E1A">
        <w:rPr>
          <w:sz w:val="21"/>
          <w:szCs w:val="21"/>
        </w:rPr>
        <w:t>Belgia</w:t>
      </w:r>
      <w:proofErr w:type="spellEnd"/>
    </w:p>
    <w:p w14:paraId="71347799" w14:textId="014A897B" w:rsidR="00DD48DC" w:rsidRPr="007C0FE9" w:rsidRDefault="00C1501E" w:rsidP="000336A1">
      <w:pPr>
        <w:pStyle w:val="DigitalInnParagh"/>
        <w:spacing w:after="0" w:line="240" w:lineRule="auto"/>
        <w:jc w:val="left"/>
        <w:rPr>
          <w:sz w:val="21"/>
          <w:szCs w:val="21"/>
        </w:rPr>
      </w:pPr>
      <w:r w:rsidRPr="007C0FE9">
        <w:rPr>
          <w:sz w:val="21"/>
          <w:szCs w:val="21"/>
        </w:rPr>
        <w:t>-</w:t>
      </w:r>
      <w:r w:rsidRPr="007C0FE9">
        <w:rPr>
          <w:sz w:val="21"/>
          <w:szCs w:val="21"/>
        </w:rPr>
        <w:tab/>
        <w:t xml:space="preserve">European E-learning Institute, </w:t>
      </w:r>
      <w:r w:rsidR="004B7E1A">
        <w:rPr>
          <w:sz w:val="21"/>
          <w:szCs w:val="21"/>
        </w:rPr>
        <w:t>Dania.</w:t>
      </w:r>
    </w:p>
    <w:p w14:paraId="333F007A" w14:textId="68F61955" w:rsidR="005B7EE4" w:rsidRDefault="002425A0" w:rsidP="000336A1">
      <w:pPr>
        <w:pStyle w:val="ID-BodyText"/>
        <w:tabs>
          <w:tab w:val="clear" w:pos="10206"/>
        </w:tabs>
        <w:ind w:right="0"/>
        <w:jc w:val="left"/>
        <w:rPr>
          <w:rFonts w:asciiTheme="minorHAnsi" w:eastAsiaTheme="minorHAnsi" w:hAnsiTheme="minorHAnsi" w:cstheme="minorBidi"/>
          <w:lang w:val="pl-PL"/>
        </w:rPr>
      </w:pPr>
      <w:r w:rsidRPr="002425A0">
        <w:rPr>
          <w:rFonts w:asciiTheme="minorHAnsi" w:eastAsiaTheme="minorHAnsi" w:hAnsiTheme="minorHAnsi" w:cstheme="minorBidi"/>
          <w:lang w:val="pl-PL"/>
        </w:rPr>
        <w:t xml:space="preserve">Wspólnie pracujemy nad projektem Digital </w:t>
      </w:r>
      <w:proofErr w:type="spellStart"/>
      <w:r w:rsidRPr="002425A0">
        <w:rPr>
          <w:rFonts w:asciiTheme="minorHAnsi" w:eastAsiaTheme="minorHAnsi" w:hAnsiTheme="minorHAnsi" w:cstheme="minorBidi"/>
          <w:lang w:val="pl-PL"/>
        </w:rPr>
        <w:t>Innovation</w:t>
      </w:r>
      <w:proofErr w:type="spellEnd"/>
      <w:r w:rsidRPr="002425A0">
        <w:rPr>
          <w:rFonts w:asciiTheme="minorHAnsi" w:eastAsiaTheme="minorHAnsi" w:hAnsiTheme="minorHAnsi" w:cstheme="minorBidi"/>
          <w:lang w:val="pl-PL"/>
        </w:rPr>
        <w:t>, aby stworzyć otwarte zasoby edukacyjne do nauki opartej na</w:t>
      </w:r>
      <w:r w:rsidR="00D55949">
        <w:rPr>
          <w:rFonts w:asciiTheme="minorHAnsi" w:eastAsiaTheme="minorHAnsi" w:hAnsiTheme="minorHAnsi" w:cstheme="minorBidi"/>
          <w:lang w:val="pl-PL"/>
        </w:rPr>
        <w:t> </w:t>
      </w:r>
      <w:r w:rsidRPr="002425A0">
        <w:rPr>
          <w:rFonts w:asciiTheme="minorHAnsi" w:eastAsiaTheme="minorHAnsi" w:hAnsiTheme="minorHAnsi" w:cstheme="minorBidi"/>
          <w:lang w:val="pl-PL"/>
        </w:rPr>
        <w:t>problemach. Zasoby te wykorzystywane będą w klasie na podczas zajęć ze studentami, a ich zadaniem jest pokazanie w jaki sposób narzędzia cyfrowe mogą być wykorzystywane w procesie rozwoju usług, prowadząc do powstania większej liczby lepszych innowacji usługowych.</w:t>
      </w:r>
    </w:p>
    <w:p w14:paraId="4436C232" w14:textId="77777777" w:rsidR="00840A46" w:rsidRPr="00840A46" w:rsidRDefault="00840A46" w:rsidP="000336A1">
      <w:pPr>
        <w:rPr>
          <w:lang w:val="pl-PL"/>
        </w:rPr>
      </w:pPr>
    </w:p>
    <w:p w14:paraId="6A67630B" w14:textId="62FAC79D" w:rsidR="00565EB3" w:rsidRPr="007D422D" w:rsidRDefault="002425A0" w:rsidP="000336A1">
      <w:pPr>
        <w:pStyle w:val="ID-SubHeading"/>
        <w:rPr>
          <w:lang w:val="pl-PL"/>
        </w:rPr>
      </w:pPr>
      <w:r w:rsidRPr="007D422D">
        <w:rPr>
          <w:lang w:val="pl-PL"/>
        </w:rPr>
        <w:t>Cele</w:t>
      </w:r>
    </w:p>
    <w:p w14:paraId="06184FD3" w14:textId="49C8AF65" w:rsidR="007F52AA" w:rsidRPr="00D412F0" w:rsidRDefault="005F452D" w:rsidP="000336A1">
      <w:pPr>
        <w:rPr>
          <w:sz w:val="21"/>
          <w:szCs w:val="21"/>
          <w:lang w:val="pl-PL"/>
        </w:rPr>
      </w:pPr>
      <w:r w:rsidRPr="007D422D">
        <w:rPr>
          <w:sz w:val="21"/>
          <w:szCs w:val="21"/>
          <w:lang w:val="pl-PL"/>
        </w:rPr>
        <w:t>W świetle nowych trendów, takich jak cyfryzacja, małe i średnie przedsiębiorstwa muszą przekuwać nowe wymagania klientów na nowe produkty lub usługi, aby zachować przewagę konkurencyjną. Ze względu na szybki rozwój technologii cyfrowych, szczególnie branża usługowa musi angażować się w proces ciągłego doskonalenia i rozwijania innowacji w miejscu pracy (</w:t>
      </w:r>
      <w:proofErr w:type="spellStart"/>
      <w:r w:rsidRPr="007D422D">
        <w:rPr>
          <w:sz w:val="21"/>
          <w:szCs w:val="21"/>
          <w:lang w:val="pl-PL"/>
        </w:rPr>
        <w:t>Kör</w:t>
      </w:r>
      <w:proofErr w:type="spellEnd"/>
      <w:r w:rsidRPr="007D422D">
        <w:rPr>
          <w:sz w:val="21"/>
          <w:szCs w:val="21"/>
          <w:lang w:val="pl-PL"/>
        </w:rPr>
        <w:t xml:space="preserve"> et al., 2021). Jednak wiedza i zrozumienie, w jaki sposób technologie cyfrowe są wykorzystywane strategicznie podczas rozwoju innowacji usługowych, są ograniczone (</w:t>
      </w:r>
      <w:proofErr w:type="spellStart"/>
      <w:r w:rsidRPr="007D422D">
        <w:rPr>
          <w:sz w:val="21"/>
          <w:szCs w:val="21"/>
          <w:lang w:val="pl-PL"/>
        </w:rPr>
        <w:t>Helmer</w:t>
      </w:r>
      <w:proofErr w:type="spellEnd"/>
      <w:r w:rsidRPr="007D422D">
        <w:rPr>
          <w:sz w:val="21"/>
          <w:szCs w:val="21"/>
          <w:lang w:val="pl-PL"/>
        </w:rPr>
        <w:t xml:space="preserve"> i in., 2021). </w:t>
      </w:r>
      <w:r w:rsidR="007D422D" w:rsidRPr="007D422D">
        <w:rPr>
          <w:sz w:val="21"/>
          <w:szCs w:val="21"/>
          <w:lang w:val="pl-PL"/>
        </w:rPr>
        <w:t xml:space="preserve">W erze cyfrowej edukacja w zakresie zarządzania innowacjami może stymulować cyfrową transformację branży usługowej poprzez promowanie skutków stosowania technologii cyfrowych w procesie rozwoju usług. </w:t>
      </w:r>
      <w:r w:rsidR="00C23B7F" w:rsidRPr="00C23B7F">
        <w:rPr>
          <w:sz w:val="21"/>
          <w:szCs w:val="21"/>
          <w:lang w:val="pl-PL"/>
        </w:rPr>
        <w:t xml:space="preserve">W związku z tym uczniowie muszą rozwijać cyfrowe umiejętności innowacyjne, aby tworzyć nową wartość w swoich firmach, a także posiąść umiejętność dostosowywania produktów lub usług firm do stale zmieniających się potrzeb klientów. </w:t>
      </w:r>
      <w:r w:rsidR="00CE3540" w:rsidRPr="00CE3540">
        <w:rPr>
          <w:sz w:val="21"/>
          <w:szCs w:val="21"/>
          <w:lang w:val="pl-PL"/>
        </w:rPr>
        <w:t xml:space="preserve">Edukacja w zakresie zarządzania innowacjami odgrywa istotną rolę w skutecznym budowaniu innowacyjnych </w:t>
      </w:r>
      <w:proofErr w:type="spellStart"/>
      <w:r w:rsidR="00CE3540" w:rsidRPr="00CE3540">
        <w:rPr>
          <w:sz w:val="21"/>
          <w:szCs w:val="21"/>
          <w:lang w:val="pl-PL"/>
        </w:rPr>
        <w:t>zachowań</w:t>
      </w:r>
      <w:proofErr w:type="spellEnd"/>
      <w:r w:rsidR="00CE3540" w:rsidRPr="00CE3540">
        <w:rPr>
          <w:sz w:val="21"/>
          <w:szCs w:val="21"/>
          <w:lang w:val="pl-PL"/>
        </w:rPr>
        <w:t xml:space="preserve"> </w:t>
      </w:r>
      <w:r w:rsidR="00CE3540" w:rsidRPr="00CE3540">
        <w:rPr>
          <w:sz w:val="21"/>
          <w:szCs w:val="21"/>
          <w:lang w:val="pl-PL"/>
        </w:rPr>
        <w:lastRenderedPageBreak/>
        <w:t xml:space="preserve">uczniów oraz stymulowaniu ich zdolności do wdrażania technologii cyfrowych w procesie tworzenia wartości w systemach usługowych. </w:t>
      </w:r>
      <w:r w:rsidR="009668E6" w:rsidRPr="009668E6">
        <w:rPr>
          <w:sz w:val="21"/>
          <w:szCs w:val="21"/>
          <w:lang w:val="pl-PL"/>
        </w:rPr>
        <w:t>Nasz projekt skupia się na brakach w zakresie umiejętności związanych z innowacjami w usługach cyfrowych, a tym samym wzmacnia nie tylko umiejętności innowacyjne uczniów jako takie, ale także przedsiębiorczy sposób myślenia uczniów i</w:t>
      </w:r>
      <w:r w:rsidR="00D55949">
        <w:rPr>
          <w:sz w:val="21"/>
          <w:szCs w:val="21"/>
          <w:lang w:val="pl-PL"/>
        </w:rPr>
        <w:t> </w:t>
      </w:r>
      <w:r w:rsidR="009668E6" w:rsidRPr="009668E6">
        <w:rPr>
          <w:sz w:val="21"/>
          <w:szCs w:val="21"/>
          <w:lang w:val="pl-PL"/>
        </w:rPr>
        <w:t xml:space="preserve">kompetencje cyfrowe, które są ze sobą ściśle powiązane. </w:t>
      </w:r>
      <w:r w:rsidR="00D412F0" w:rsidRPr="00D412F0">
        <w:rPr>
          <w:sz w:val="21"/>
          <w:szCs w:val="21"/>
          <w:lang w:val="pl-PL"/>
        </w:rPr>
        <w:t>Projekt wspiera także instytucje szkolnictwa wyższego (HEI) w integracji skutecznego nauczania umiejętności cyfrowych z edukacją w zakresie zarządzania innowacjami poprzez połączenie wykorzystania narzędzi cyfrowych z otwartymi zasobami edukacyjnymi opartymi o rozwiązywanie problemów.</w:t>
      </w:r>
    </w:p>
    <w:p w14:paraId="034DC157" w14:textId="32FD9BF8" w:rsidR="00375E20" w:rsidRPr="00716130" w:rsidRDefault="00D412F0" w:rsidP="000336A1">
      <w:pPr>
        <w:pStyle w:val="ID-SubHeading"/>
        <w:rPr>
          <w:lang w:val="pl-PL"/>
        </w:rPr>
      </w:pPr>
      <w:r w:rsidRPr="00716130">
        <w:rPr>
          <w:lang w:val="pl-PL"/>
        </w:rPr>
        <w:t>Podejście</w:t>
      </w:r>
    </w:p>
    <w:p w14:paraId="62E8CB02" w14:textId="56CCB521" w:rsidR="00993F0B" w:rsidRPr="00FB5505" w:rsidRDefault="00716130" w:rsidP="000336A1">
      <w:pPr>
        <w:pStyle w:val="DigitalInnParagh"/>
        <w:jc w:val="left"/>
        <w:rPr>
          <w:sz w:val="21"/>
          <w:szCs w:val="21"/>
          <w:lang w:val="pl-PL"/>
        </w:rPr>
      </w:pPr>
      <w:r w:rsidRPr="00716130">
        <w:rPr>
          <w:sz w:val="21"/>
          <w:szCs w:val="21"/>
          <w:lang w:val="pl-PL"/>
        </w:rPr>
        <w:t xml:space="preserve">Podejście PBL może być skutecznym podejściem pedagogicznym do nauczania przedsiębiorczości i zarządzania innowacjami (Tang &amp; </w:t>
      </w:r>
      <w:proofErr w:type="spellStart"/>
      <w:r w:rsidRPr="00716130">
        <w:rPr>
          <w:sz w:val="21"/>
          <w:szCs w:val="21"/>
          <w:lang w:val="pl-PL"/>
        </w:rPr>
        <w:t>Ng</w:t>
      </w:r>
      <w:proofErr w:type="spellEnd"/>
      <w:r w:rsidRPr="00716130">
        <w:rPr>
          <w:sz w:val="21"/>
          <w:szCs w:val="21"/>
          <w:lang w:val="pl-PL"/>
        </w:rPr>
        <w:t xml:space="preserve">, 2006). </w:t>
      </w:r>
      <w:r w:rsidRPr="00DC3D85">
        <w:rPr>
          <w:sz w:val="21"/>
          <w:szCs w:val="21"/>
          <w:lang w:val="pl-PL"/>
        </w:rPr>
        <w:t xml:space="preserve">Tang i </w:t>
      </w:r>
      <w:proofErr w:type="spellStart"/>
      <w:r w:rsidRPr="00DC3D85">
        <w:rPr>
          <w:sz w:val="21"/>
          <w:szCs w:val="21"/>
          <w:lang w:val="pl-PL"/>
        </w:rPr>
        <w:t>Ng</w:t>
      </w:r>
      <w:proofErr w:type="spellEnd"/>
      <w:r w:rsidRPr="00DC3D85">
        <w:rPr>
          <w:sz w:val="21"/>
          <w:szCs w:val="21"/>
          <w:lang w:val="pl-PL"/>
        </w:rPr>
        <w:t xml:space="preserve"> (2006) stwierdzili, że problemy, które symulują sytuacje związane z</w:t>
      </w:r>
      <w:r w:rsidR="00D55949">
        <w:rPr>
          <w:sz w:val="21"/>
          <w:szCs w:val="21"/>
          <w:lang w:val="pl-PL"/>
        </w:rPr>
        <w:t> </w:t>
      </w:r>
      <w:r w:rsidRPr="00DC3D85">
        <w:rPr>
          <w:sz w:val="21"/>
          <w:szCs w:val="21"/>
          <w:lang w:val="pl-PL"/>
        </w:rPr>
        <w:t xml:space="preserve">przedsiębiorczością w środowisku klasowym, przyczyniają się do zwiększenia motywacji uczniów i umiejętności innowacyjnych. </w:t>
      </w:r>
      <w:r w:rsidR="00DC3D85" w:rsidRPr="00DC3D85">
        <w:rPr>
          <w:sz w:val="21"/>
          <w:szCs w:val="21"/>
          <w:lang w:val="pl-PL"/>
        </w:rPr>
        <w:t>PBL ma na celu stworzenie środowiska skoncentrowanego na uczniu poprzez opracowanie holistycznej procedury, która składa się z czterech kroków: zrozumienia problemu, opracowania planu, wykonania planu i spojrzenia wstecz (</w:t>
      </w:r>
      <w:proofErr w:type="spellStart"/>
      <w:r w:rsidR="00DC3D85" w:rsidRPr="00DC3D85">
        <w:rPr>
          <w:sz w:val="21"/>
          <w:szCs w:val="21"/>
          <w:lang w:val="pl-PL"/>
        </w:rPr>
        <w:t>Polya</w:t>
      </w:r>
      <w:proofErr w:type="spellEnd"/>
      <w:r w:rsidR="00DC3D85" w:rsidRPr="00DC3D85">
        <w:rPr>
          <w:sz w:val="21"/>
          <w:szCs w:val="21"/>
          <w:lang w:val="pl-PL"/>
        </w:rPr>
        <w:t xml:space="preserve">, 1990; </w:t>
      </w:r>
      <w:proofErr w:type="spellStart"/>
      <w:r w:rsidR="00DC3D85" w:rsidRPr="00DC3D85">
        <w:rPr>
          <w:sz w:val="21"/>
          <w:szCs w:val="21"/>
          <w:lang w:val="pl-PL"/>
        </w:rPr>
        <w:t>Alwi</w:t>
      </w:r>
      <w:proofErr w:type="spellEnd"/>
      <w:r w:rsidR="00DC3D85" w:rsidRPr="00DC3D85">
        <w:rPr>
          <w:sz w:val="21"/>
          <w:szCs w:val="21"/>
          <w:lang w:val="pl-PL"/>
        </w:rPr>
        <w:t xml:space="preserve"> i in., 2012). </w:t>
      </w:r>
      <w:r w:rsidR="008A4472" w:rsidRPr="00FB5505">
        <w:rPr>
          <w:sz w:val="21"/>
          <w:szCs w:val="21"/>
          <w:lang w:val="pl-PL"/>
        </w:rPr>
        <w:t xml:space="preserve">Według </w:t>
      </w:r>
      <w:proofErr w:type="spellStart"/>
      <w:r w:rsidR="008A4472" w:rsidRPr="00FB5505">
        <w:rPr>
          <w:sz w:val="21"/>
          <w:szCs w:val="21"/>
          <w:lang w:val="pl-PL"/>
        </w:rPr>
        <w:t>Abednego</w:t>
      </w:r>
      <w:proofErr w:type="spellEnd"/>
      <w:r w:rsidR="008A4472" w:rsidRPr="00FB5505">
        <w:rPr>
          <w:sz w:val="21"/>
          <w:szCs w:val="21"/>
          <w:lang w:val="pl-PL"/>
        </w:rPr>
        <w:t xml:space="preserve"> i in. (2019, s. 6), podejście PBL jest ogólnie definiowane jako „skupienie się na uczeniu się opartym na doświadczeniach zorganizowanych wokół dociekań i rozwiązywania problemów, które są chaotyczne, złożone i autentyczne; w których uczniowie wykorzystują proces myślowy wyższego poziomu. PBL wystawia uczniów na </w:t>
      </w:r>
      <w:r w:rsidR="00FB5505">
        <w:rPr>
          <w:sz w:val="21"/>
          <w:szCs w:val="21"/>
          <w:lang w:val="pl-PL"/>
        </w:rPr>
        <w:t xml:space="preserve">realne </w:t>
      </w:r>
      <w:r w:rsidR="008A4472" w:rsidRPr="00FB5505">
        <w:rPr>
          <w:sz w:val="21"/>
          <w:szCs w:val="21"/>
          <w:lang w:val="pl-PL"/>
        </w:rPr>
        <w:t xml:space="preserve">problemy, co stanowi katalizator dla ich nauki i </w:t>
      </w:r>
      <w:r w:rsidR="00327DA8">
        <w:rPr>
          <w:sz w:val="21"/>
          <w:szCs w:val="21"/>
          <w:lang w:val="pl-PL"/>
        </w:rPr>
        <w:t xml:space="preserve">budowania </w:t>
      </w:r>
      <w:r w:rsidR="008A4472" w:rsidRPr="00FB5505">
        <w:rPr>
          <w:sz w:val="21"/>
          <w:szCs w:val="21"/>
          <w:lang w:val="pl-PL"/>
        </w:rPr>
        <w:t>umiejętności myślenia na wysokim poziomie, samokierowania i zdolności do refleksji nad własną nauką”.</w:t>
      </w:r>
    </w:p>
    <w:p w14:paraId="621C4A66" w14:textId="77777777" w:rsidR="00D55949" w:rsidRDefault="00EB7579" w:rsidP="000336A1">
      <w:pPr>
        <w:pStyle w:val="DigitalInnParagh"/>
        <w:jc w:val="left"/>
        <w:rPr>
          <w:sz w:val="21"/>
          <w:szCs w:val="21"/>
          <w:lang w:val="pl-PL"/>
        </w:rPr>
      </w:pPr>
      <w:r w:rsidRPr="00EB7579">
        <w:rPr>
          <w:sz w:val="21"/>
          <w:szCs w:val="21"/>
          <w:lang w:val="pl-PL"/>
        </w:rPr>
        <w:t xml:space="preserve">W tym projekcie, wraz z podejściem PBL, stosowana jest metoda studium przypadku, aby promować umiejętność rozwiązywania problemów w życiu codziennym uczniów. Opierając się na spostrzeżeniach uzyskanych z przeglądu literatury </w:t>
      </w:r>
      <w:proofErr w:type="spellStart"/>
      <w:r w:rsidRPr="00EB7579">
        <w:rPr>
          <w:sz w:val="21"/>
          <w:szCs w:val="21"/>
          <w:lang w:val="pl-PL"/>
        </w:rPr>
        <w:t>Helmer</w:t>
      </w:r>
      <w:proofErr w:type="spellEnd"/>
      <w:r w:rsidRPr="00EB7579">
        <w:rPr>
          <w:sz w:val="21"/>
          <w:szCs w:val="21"/>
          <w:lang w:val="pl-PL"/>
        </w:rPr>
        <w:t xml:space="preserve"> i in. (2021) dotyczącego procesów innowacyjnych (a dokładniej w zakresie digitalizacji i </w:t>
      </w:r>
      <w:proofErr w:type="spellStart"/>
      <w:r w:rsidRPr="00EB7579">
        <w:rPr>
          <w:sz w:val="21"/>
          <w:szCs w:val="21"/>
          <w:lang w:val="pl-PL"/>
        </w:rPr>
        <w:t>serwicyzacji</w:t>
      </w:r>
      <w:proofErr w:type="spellEnd"/>
      <w:r w:rsidRPr="00EB7579">
        <w:rPr>
          <w:sz w:val="21"/>
          <w:szCs w:val="21"/>
          <w:lang w:val="pl-PL"/>
        </w:rPr>
        <w:t>), podejście PBL jest wykorzystywane do wspierania uczelni w opracowywaniu i wdrażaniu aktualnych kursów dotyczących procesów innowacji cyfrowych, pokazując, w jaki sposób narzędzia cyfrowe można lepiej wykorzystać w</w:t>
      </w:r>
      <w:r w:rsidR="00D55949">
        <w:rPr>
          <w:sz w:val="21"/>
          <w:szCs w:val="21"/>
          <w:lang w:val="pl-PL"/>
        </w:rPr>
        <w:t> </w:t>
      </w:r>
      <w:r w:rsidRPr="00EB7579">
        <w:rPr>
          <w:sz w:val="21"/>
          <w:szCs w:val="21"/>
          <w:lang w:val="pl-PL"/>
        </w:rPr>
        <w:t>procesie rozwoju usług. Projektując działania PBL dotyczące procesów innowacyjnych (patrz rysunek 1), uczniowie mogą łączyć ze sobą koncepcje teoretyczne z praktycznymi problemami biznesowymi, które wymagają rozwiązań (</w:t>
      </w:r>
      <w:proofErr w:type="spellStart"/>
      <w:r w:rsidRPr="00EB7579">
        <w:rPr>
          <w:sz w:val="21"/>
          <w:szCs w:val="21"/>
          <w:lang w:val="pl-PL"/>
        </w:rPr>
        <w:t>Janssen</w:t>
      </w:r>
      <w:proofErr w:type="spellEnd"/>
      <w:r w:rsidRPr="00EB7579">
        <w:rPr>
          <w:sz w:val="21"/>
          <w:szCs w:val="21"/>
          <w:lang w:val="pl-PL"/>
        </w:rPr>
        <w:t xml:space="preserve"> i in., 2007).</w:t>
      </w:r>
    </w:p>
    <w:p w14:paraId="58FEDE80" w14:textId="3F5CB1C3" w:rsidR="00375E20" w:rsidRPr="00EB7579" w:rsidRDefault="00305B99" w:rsidP="000336A1">
      <w:pPr>
        <w:pStyle w:val="DigitalInnParagh"/>
        <w:jc w:val="left"/>
        <w:rPr>
          <w:lang w:val="pl-PL"/>
        </w:rPr>
      </w:pPr>
      <w:r>
        <w:rPr>
          <w:noProof/>
        </w:rPr>
        <w:drawing>
          <wp:inline distT="0" distB="0" distL="0" distR="0" wp14:anchorId="0E47891D" wp14:editId="79F0B338">
            <wp:extent cx="5760720" cy="73152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731520"/>
                    </a:xfrm>
                    <a:prstGeom prst="rect">
                      <a:avLst/>
                    </a:prstGeom>
                    <a:noFill/>
                    <a:ln>
                      <a:noFill/>
                    </a:ln>
                  </pic:spPr>
                </pic:pic>
              </a:graphicData>
            </a:graphic>
          </wp:inline>
        </w:drawing>
      </w:r>
    </w:p>
    <w:p w14:paraId="44AAC1AC" w14:textId="7957D2B1" w:rsidR="00375E20" w:rsidRPr="001E522D" w:rsidRDefault="000D213E" w:rsidP="000336A1">
      <w:pPr>
        <w:pStyle w:val="Legenda"/>
        <w:rPr>
          <w:sz w:val="21"/>
          <w:szCs w:val="21"/>
          <w:lang w:val="pl-PL"/>
        </w:rPr>
      </w:pPr>
      <w:bookmarkStart w:id="11" w:name="_Ref97556741"/>
      <w:bookmarkStart w:id="12" w:name="_Toc121816583"/>
      <w:r w:rsidRPr="001E522D">
        <w:rPr>
          <w:sz w:val="21"/>
          <w:szCs w:val="21"/>
          <w:lang w:val="pl-PL"/>
        </w:rPr>
        <w:t xml:space="preserve">Rysunek </w:t>
      </w:r>
      <w:r w:rsidR="00490AAE" w:rsidRPr="007C0FE9">
        <w:rPr>
          <w:sz w:val="21"/>
          <w:szCs w:val="21"/>
        </w:rPr>
        <w:fldChar w:fldCharType="begin"/>
      </w:r>
      <w:r w:rsidR="00490AAE" w:rsidRPr="001E522D">
        <w:rPr>
          <w:sz w:val="21"/>
          <w:szCs w:val="21"/>
          <w:lang w:val="pl-PL"/>
        </w:rPr>
        <w:instrText xml:space="preserve"> SEQ Figure \* ARABIC </w:instrText>
      </w:r>
      <w:r w:rsidR="00490AAE" w:rsidRPr="007C0FE9">
        <w:rPr>
          <w:sz w:val="21"/>
          <w:szCs w:val="21"/>
        </w:rPr>
        <w:fldChar w:fldCharType="separate"/>
      </w:r>
      <w:r w:rsidR="00076660" w:rsidRPr="001E522D">
        <w:rPr>
          <w:noProof/>
          <w:sz w:val="21"/>
          <w:szCs w:val="21"/>
          <w:lang w:val="pl-PL"/>
        </w:rPr>
        <w:t>1</w:t>
      </w:r>
      <w:r w:rsidR="00490AAE" w:rsidRPr="007C0FE9">
        <w:rPr>
          <w:sz w:val="21"/>
          <w:szCs w:val="21"/>
        </w:rPr>
        <w:fldChar w:fldCharType="end"/>
      </w:r>
      <w:bookmarkEnd w:id="11"/>
      <w:r w:rsidR="00034417" w:rsidRPr="001E522D">
        <w:rPr>
          <w:sz w:val="21"/>
          <w:szCs w:val="21"/>
          <w:lang w:val="pl-PL"/>
        </w:rPr>
        <w:t xml:space="preserve">: </w:t>
      </w:r>
      <w:r w:rsidR="001E522D" w:rsidRPr="001E522D">
        <w:rPr>
          <w:sz w:val="21"/>
          <w:szCs w:val="21"/>
          <w:lang w:val="pl-PL"/>
        </w:rPr>
        <w:t xml:space="preserve">Etapy pierwszego poziomu procesu innowacji cyfrowych dla usług </w:t>
      </w:r>
      <w:r w:rsidR="00AB0F1F" w:rsidRPr="001E522D">
        <w:rPr>
          <w:sz w:val="21"/>
          <w:szCs w:val="21"/>
          <w:lang w:val="pl-PL"/>
        </w:rPr>
        <w:t>(</w:t>
      </w:r>
      <w:r w:rsidR="00375E20" w:rsidRPr="007C0FE9">
        <w:rPr>
          <w:sz w:val="21"/>
          <w:szCs w:val="21"/>
        </w:rPr>
        <w:fldChar w:fldCharType="begin"/>
      </w:r>
      <w:r w:rsidR="00375E20" w:rsidRPr="001E522D">
        <w:rPr>
          <w:sz w:val="21"/>
          <w:szCs w:val="21"/>
          <w:lang w:val="pl-PL"/>
        </w:rPr>
        <w:instrText xml:space="preserve"> ADDIN ZOTERO_ITEM CSL_CITATION {"citationID":"lmggbXt6","properties":{"formattedCitation":"(Helmer et al., 2021)","plainCitation":"(Helmer et al., 2021)","dontUpdate":true,"noteIndex":0},"citationItems":[{"id":51,"uris":["http://zotero.org/users/local/fIlejDh4/items/LL78YV2Q"],"uri":["http://zotero.org/users/local/fIlejDh4/items/LL78YV2Q"],"itemData":{"id":51,"type":"paper-conference","event":"25th International Conference on Knowledge-Based and Intelligent Information &amp; Engineering Systems","event-place":"Poland","language":"en","page":"30","publisher-place":"Poland","source":"Zotero","title":"INNOVATING DIGITALLY FOR SERVICES – A REVIEW OF INNOVATION PROCESS LITERATURE FOCUSED ON DIGITAL INNOVATION AND SERVICE INNOVATION","author":[{"family":"Helmer","given":"Judith"},{"family":"Huynh","given":"Thien-Minh-Thuong"},{"family":"Kör","given":"Burcu"},{"family":"Wakkee","given":"Ingrid"}],"issued":{"date-parts":[["2021",9,8]]}}}],"schema":"https://github.com/citation-style-language/schema/raw/master/csl-citation.json"} </w:instrText>
      </w:r>
      <w:r w:rsidR="00375E20" w:rsidRPr="007C0FE9">
        <w:rPr>
          <w:sz w:val="21"/>
          <w:szCs w:val="21"/>
        </w:rPr>
        <w:fldChar w:fldCharType="separate"/>
      </w:r>
      <w:r w:rsidR="00375E20" w:rsidRPr="001E522D">
        <w:rPr>
          <w:sz w:val="21"/>
          <w:szCs w:val="21"/>
          <w:lang w:val="pl-PL"/>
        </w:rPr>
        <w:t xml:space="preserve">Helmer </w:t>
      </w:r>
      <w:r w:rsidR="00296A0B">
        <w:rPr>
          <w:sz w:val="21"/>
          <w:szCs w:val="21"/>
          <w:lang w:val="pl-PL"/>
        </w:rPr>
        <w:t>i in</w:t>
      </w:r>
      <w:r w:rsidR="00375E20" w:rsidRPr="001E522D">
        <w:rPr>
          <w:sz w:val="21"/>
          <w:szCs w:val="21"/>
          <w:lang w:val="pl-PL"/>
        </w:rPr>
        <w:t>.</w:t>
      </w:r>
      <w:r w:rsidR="00AB0F1F" w:rsidRPr="001E522D">
        <w:rPr>
          <w:sz w:val="21"/>
          <w:szCs w:val="21"/>
          <w:lang w:val="pl-PL"/>
        </w:rPr>
        <w:t xml:space="preserve">, </w:t>
      </w:r>
      <w:r w:rsidR="00375E20" w:rsidRPr="001E522D">
        <w:rPr>
          <w:sz w:val="21"/>
          <w:szCs w:val="21"/>
          <w:lang w:val="pl-PL"/>
        </w:rPr>
        <w:t>2021)</w:t>
      </w:r>
      <w:bookmarkEnd w:id="12"/>
      <w:r w:rsidR="00375E20" w:rsidRPr="007C0FE9">
        <w:rPr>
          <w:sz w:val="21"/>
          <w:szCs w:val="21"/>
        </w:rPr>
        <w:fldChar w:fldCharType="end"/>
      </w:r>
    </w:p>
    <w:p w14:paraId="051B4C60" w14:textId="4655509C" w:rsidR="00375E20" w:rsidRPr="00F919A4" w:rsidRDefault="00F919A4" w:rsidP="000336A1">
      <w:pPr>
        <w:pStyle w:val="ID-SubHeading"/>
        <w:rPr>
          <w:lang w:val="pl-PL"/>
        </w:rPr>
      </w:pPr>
      <w:r w:rsidRPr="00F919A4">
        <w:rPr>
          <w:lang w:val="pl-PL"/>
        </w:rPr>
        <w:t>Metodologia otwartych zasobów edukacyjnych opartych o rozwiązywanie problemów</w:t>
      </w:r>
    </w:p>
    <w:p w14:paraId="22AE2F35" w14:textId="77777777" w:rsidR="005B3426" w:rsidRPr="005B3426" w:rsidRDefault="005B3426" w:rsidP="000336A1">
      <w:pPr>
        <w:pStyle w:val="DigitalInnParagh"/>
        <w:jc w:val="left"/>
        <w:rPr>
          <w:sz w:val="21"/>
          <w:szCs w:val="21"/>
          <w:lang w:val="pl-PL" w:eastAsia="en-IE"/>
        </w:rPr>
      </w:pPr>
      <w:r w:rsidRPr="005B3426">
        <w:rPr>
          <w:sz w:val="21"/>
          <w:szCs w:val="21"/>
          <w:lang w:val="pl-PL" w:eastAsia="en-IE"/>
        </w:rPr>
        <w:t>Projekt ten ma na celu wykorzystanie opisowego podejścia badawczego, które koncentruje się na (1) określeniu metody szkolenia lub podejścia do uczenia się, (2) określeniu charakterystyki uczestników szkolenia, (3) określeniu efektów uczenia się, (4) opisie wiedzy i umiejętności osób uczących się w zakresie realizacji działań szkoleniowych, (5) określenie przypadku, który należy odnieść do rzeczywistej sytuacji biznesowej, (6) opracowaniu działań PBL dla każdego procesu innowacyjnego, (7) zaplanowaniu szkolenia pilotażowego, w trakcie którego zastosowane zostanie uczenie się oparte o problemy (8) ocenie otwartych zasobów edukacyjnych PBL.</w:t>
      </w:r>
    </w:p>
    <w:p w14:paraId="365D9AC5" w14:textId="52025081" w:rsidR="001060C9" w:rsidRPr="001B7037" w:rsidRDefault="001B7037" w:rsidP="000336A1">
      <w:pPr>
        <w:pStyle w:val="DigitalInnParagh"/>
        <w:jc w:val="left"/>
        <w:rPr>
          <w:sz w:val="21"/>
          <w:szCs w:val="21"/>
          <w:lang w:val="pl-PL"/>
        </w:rPr>
      </w:pPr>
      <w:r w:rsidRPr="001B7037">
        <w:rPr>
          <w:sz w:val="21"/>
          <w:szCs w:val="21"/>
          <w:lang w:val="pl-PL"/>
        </w:rPr>
        <w:t xml:space="preserve">Projekt podkreśla kluczową rolę praktyki i uczenia się poprzez działanie w metodzie szkoleniowej zarządzania innowacjami. Projektując kompleksowe materiały do nauki opartej na praktyce, uczestnicy projektu skupili się na metodzie PBL. Daje ona studentom możliwość </w:t>
      </w:r>
      <w:proofErr w:type="spellStart"/>
      <w:r w:rsidRPr="001B7037">
        <w:rPr>
          <w:sz w:val="21"/>
          <w:szCs w:val="21"/>
          <w:lang w:val="pl-PL"/>
        </w:rPr>
        <w:t>zdobcia</w:t>
      </w:r>
      <w:proofErr w:type="spellEnd"/>
      <w:r w:rsidRPr="001B7037">
        <w:rPr>
          <w:sz w:val="21"/>
          <w:szCs w:val="21"/>
          <w:lang w:val="pl-PL"/>
        </w:rPr>
        <w:t xml:space="preserve"> wiedzy akademickiej i umiejętności rozwiązywania problemów poprzez angażowanie się w różne z życia wzięte sytuacje (</w:t>
      </w:r>
      <w:proofErr w:type="spellStart"/>
      <w:r w:rsidRPr="001B7037">
        <w:rPr>
          <w:sz w:val="21"/>
          <w:szCs w:val="21"/>
          <w:lang w:val="pl-PL"/>
        </w:rPr>
        <w:t>Abednego</w:t>
      </w:r>
      <w:proofErr w:type="spellEnd"/>
      <w:r w:rsidRPr="001B7037">
        <w:rPr>
          <w:sz w:val="21"/>
          <w:szCs w:val="21"/>
          <w:lang w:val="pl-PL"/>
        </w:rPr>
        <w:t xml:space="preserve"> i in., 2019). Angażowanie się w takie sytuacje może stymulować studentów do uczenia się, nadając określone znaczenie większości pojęć związanych z sytuacjami z </w:t>
      </w:r>
      <w:r w:rsidRPr="001B7037">
        <w:rPr>
          <w:sz w:val="21"/>
          <w:szCs w:val="21"/>
          <w:lang w:val="pl-PL"/>
        </w:rPr>
        <w:lastRenderedPageBreak/>
        <w:t>życia codziennego. Dlatego też stosowanie podejścia PBL przy prowadzeniu szkoleń jest ważne, ponieważ pozwala ono mierzyć się z realnymi, istniejącymi problemami, których doświadczają różne firmy i/lub grupy biznesowe.</w:t>
      </w:r>
    </w:p>
    <w:p w14:paraId="5ADA5524" w14:textId="77777777" w:rsidR="008B50FD" w:rsidRPr="00EF2781" w:rsidRDefault="008B50FD" w:rsidP="000336A1">
      <w:pPr>
        <w:rPr>
          <w:sz w:val="21"/>
          <w:szCs w:val="21"/>
          <w:lang w:val="pl-PL"/>
        </w:rPr>
      </w:pPr>
      <w:r w:rsidRPr="00EF2781">
        <w:rPr>
          <w:sz w:val="21"/>
          <w:szCs w:val="21"/>
          <w:lang w:val="pl-PL"/>
        </w:rPr>
        <w:t>Zgodnie z najnowszymi badaniami nad podejściem PBL, rolą nauczyciela jest wspieranie zespołów studenckich w rozwiązywaniu niejasno zdefiniowanych i interdyscyplinarnych problemów (</w:t>
      </w:r>
      <w:proofErr w:type="spellStart"/>
      <w:r w:rsidRPr="00EF2781">
        <w:rPr>
          <w:sz w:val="21"/>
          <w:szCs w:val="21"/>
          <w:lang w:val="pl-PL"/>
        </w:rPr>
        <w:t>Perusso</w:t>
      </w:r>
      <w:proofErr w:type="spellEnd"/>
      <w:r w:rsidRPr="00EF2781">
        <w:rPr>
          <w:sz w:val="21"/>
          <w:szCs w:val="21"/>
          <w:lang w:val="pl-PL"/>
        </w:rPr>
        <w:t xml:space="preserve"> i </w:t>
      </w:r>
      <w:proofErr w:type="spellStart"/>
      <w:r w:rsidRPr="00EF2781">
        <w:rPr>
          <w:sz w:val="21"/>
          <w:szCs w:val="21"/>
          <w:lang w:val="pl-PL"/>
        </w:rPr>
        <w:t>Leal</w:t>
      </w:r>
      <w:proofErr w:type="spellEnd"/>
      <w:r w:rsidRPr="00EF2781">
        <w:rPr>
          <w:sz w:val="21"/>
          <w:szCs w:val="21"/>
          <w:lang w:val="pl-PL"/>
        </w:rPr>
        <w:t>, 2022). Natura źle zdefiniowanych problemów obejmuje wiele ścieżek rozwiązań i niepewność co do tego, które koncepcje, reguły i zasady są niezbędne do rozwiązania (</w:t>
      </w:r>
      <w:proofErr w:type="spellStart"/>
      <w:r w:rsidRPr="00EF2781">
        <w:rPr>
          <w:sz w:val="21"/>
          <w:szCs w:val="21"/>
          <w:lang w:val="pl-PL"/>
        </w:rPr>
        <w:t>Jonassen</w:t>
      </w:r>
      <w:proofErr w:type="spellEnd"/>
      <w:r w:rsidRPr="00EF2781">
        <w:rPr>
          <w:sz w:val="21"/>
          <w:szCs w:val="21"/>
          <w:lang w:val="pl-PL"/>
        </w:rPr>
        <w:t xml:space="preserve">, 1997; </w:t>
      </w:r>
      <w:proofErr w:type="spellStart"/>
      <w:r w:rsidRPr="00EF2781">
        <w:rPr>
          <w:sz w:val="21"/>
          <w:szCs w:val="21"/>
          <w:lang w:val="pl-PL"/>
        </w:rPr>
        <w:t>Perusso</w:t>
      </w:r>
      <w:proofErr w:type="spellEnd"/>
      <w:r w:rsidRPr="00EF2781">
        <w:rPr>
          <w:sz w:val="21"/>
          <w:szCs w:val="21"/>
          <w:lang w:val="pl-PL"/>
        </w:rPr>
        <w:t xml:space="preserve"> i </w:t>
      </w:r>
      <w:proofErr w:type="spellStart"/>
      <w:r w:rsidRPr="00EF2781">
        <w:rPr>
          <w:sz w:val="21"/>
          <w:szCs w:val="21"/>
          <w:lang w:val="pl-PL"/>
        </w:rPr>
        <w:t>Leal</w:t>
      </w:r>
      <w:proofErr w:type="spellEnd"/>
      <w:r w:rsidRPr="00EF2781">
        <w:rPr>
          <w:sz w:val="21"/>
          <w:szCs w:val="21"/>
          <w:lang w:val="pl-PL"/>
        </w:rPr>
        <w:t xml:space="preserve">, 2022). W PBL nauczyciele stają się mentorami, którzy wspierają i prowadzą studentów w procesie rozwiązywania źle zdefiniowanych problemów (Glen i in., 2014; Walker i in., 2015; </w:t>
      </w:r>
      <w:proofErr w:type="spellStart"/>
      <w:r w:rsidRPr="00EF2781">
        <w:rPr>
          <w:sz w:val="21"/>
          <w:szCs w:val="21"/>
          <w:lang w:val="pl-PL"/>
        </w:rPr>
        <w:t>Perusso</w:t>
      </w:r>
      <w:proofErr w:type="spellEnd"/>
      <w:r w:rsidRPr="00EF2781">
        <w:rPr>
          <w:sz w:val="21"/>
          <w:szCs w:val="21"/>
          <w:lang w:val="pl-PL"/>
        </w:rPr>
        <w:t xml:space="preserve"> i </w:t>
      </w:r>
      <w:proofErr w:type="spellStart"/>
      <w:r w:rsidRPr="00EF2781">
        <w:rPr>
          <w:sz w:val="21"/>
          <w:szCs w:val="21"/>
          <w:lang w:val="pl-PL"/>
        </w:rPr>
        <w:t>Leal</w:t>
      </w:r>
      <w:proofErr w:type="spellEnd"/>
      <w:r w:rsidRPr="00EF2781">
        <w:rPr>
          <w:sz w:val="21"/>
          <w:szCs w:val="21"/>
          <w:lang w:val="pl-PL"/>
        </w:rPr>
        <w:t>, 2022). W ten sposób mogą oni wspierać autentyczną naukę, myślenie integracyjne i pomagać  rozwijaniu umiejętności wspólnego rozwiązywania problemów. Dodatkowo działania PBL nie wykluczają możliwości rozpoznania, z jakimi konkretnymi problemami studenci się borykają, dzięki czemu realizacja szkolenia może być bardziej elastyczna i skoncentrowana na potrzebach dotyczących problemów, które badają grupy studentów.</w:t>
      </w:r>
    </w:p>
    <w:p w14:paraId="6E1FFC4A" w14:textId="07267FFA" w:rsidR="006D1C44" w:rsidRPr="006D1C44" w:rsidRDefault="00EF2781" w:rsidP="000336A1">
      <w:pPr>
        <w:rPr>
          <w:sz w:val="21"/>
          <w:szCs w:val="21"/>
          <w:lang w:val="pl-PL" w:eastAsia="en-IE"/>
        </w:rPr>
      </w:pPr>
      <w:r w:rsidRPr="00EF2781">
        <w:rPr>
          <w:sz w:val="21"/>
          <w:szCs w:val="21"/>
          <w:lang w:val="pl-PL" w:eastAsia="en-IE"/>
        </w:rPr>
        <w:t xml:space="preserve">Po określeniu podejścia do uczenia się, partnerzy projektu wybrali cel istnienia grupy szkoleniowej, a jest nim kurs zarządzania innowacjami na poziomie licencjackim. </w:t>
      </w:r>
      <w:r w:rsidR="003F4BA8" w:rsidRPr="003F4BA8">
        <w:rPr>
          <w:sz w:val="21"/>
          <w:szCs w:val="21"/>
          <w:lang w:val="pl-PL" w:eastAsia="en-IE"/>
        </w:rPr>
        <w:t xml:space="preserve">Efekty nauczania oraz docelowa wiedza i umiejętności osób uczących się zostały opracowane przez zespół Amsterdam University of Applied </w:t>
      </w:r>
      <w:proofErr w:type="spellStart"/>
      <w:r w:rsidR="003F4BA8" w:rsidRPr="003F4BA8">
        <w:rPr>
          <w:sz w:val="21"/>
          <w:szCs w:val="21"/>
          <w:lang w:val="pl-PL" w:eastAsia="en-IE"/>
        </w:rPr>
        <w:t>Sciences</w:t>
      </w:r>
      <w:proofErr w:type="spellEnd"/>
      <w:r w:rsidR="003F4BA8" w:rsidRPr="003F4BA8">
        <w:rPr>
          <w:sz w:val="21"/>
          <w:szCs w:val="21"/>
          <w:lang w:val="pl-PL" w:eastAsia="en-IE"/>
        </w:rPr>
        <w:t xml:space="preserve"> i zweryfikowane przez pięciu partnerów projektu. </w:t>
      </w:r>
      <w:r w:rsidR="00F55388" w:rsidRPr="00F55388">
        <w:rPr>
          <w:sz w:val="21"/>
          <w:szCs w:val="21"/>
          <w:lang w:val="pl-PL" w:eastAsia="en-IE"/>
        </w:rPr>
        <w:t xml:space="preserve">Sześciu naukowców z Amsterdam University of Applied </w:t>
      </w:r>
      <w:proofErr w:type="spellStart"/>
      <w:r w:rsidR="00F55388" w:rsidRPr="00F55388">
        <w:rPr>
          <w:sz w:val="21"/>
          <w:szCs w:val="21"/>
          <w:lang w:val="pl-PL" w:eastAsia="en-IE"/>
        </w:rPr>
        <w:t>Sciences</w:t>
      </w:r>
      <w:proofErr w:type="spellEnd"/>
      <w:r w:rsidR="00F55388" w:rsidRPr="00F55388">
        <w:rPr>
          <w:sz w:val="21"/>
          <w:szCs w:val="21"/>
          <w:lang w:val="pl-PL" w:eastAsia="en-IE"/>
        </w:rPr>
        <w:t>, Uniwersytetu Szczecińskiego i</w:t>
      </w:r>
      <w:r w:rsidR="0050270F">
        <w:rPr>
          <w:sz w:val="21"/>
          <w:szCs w:val="21"/>
          <w:lang w:val="pl-PL" w:eastAsia="en-IE"/>
        </w:rPr>
        <w:t> </w:t>
      </w:r>
      <w:proofErr w:type="spellStart"/>
      <w:r w:rsidR="00F55388" w:rsidRPr="00F55388">
        <w:rPr>
          <w:sz w:val="21"/>
          <w:szCs w:val="21"/>
          <w:lang w:val="pl-PL" w:eastAsia="en-IE"/>
        </w:rPr>
        <w:t>Fachhochschule</w:t>
      </w:r>
      <w:proofErr w:type="spellEnd"/>
      <w:r w:rsidR="00F55388" w:rsidRPr="00F55388">
        <w:rPr>
          <w:sz w:val="21"/>
          <w:szCs w:val="21"/>
          <w:lang w:val="pl-PL" w:eastAsia="en-IE"/>
        </w:rPr>
        <w:t xml:space="preserve"> </w:t>
      </w:r>
      <w:proofErr w:type="spellStart"/>
      <w:r w:rsidR="00F55388" w:rsidRPr="00F55388">
        <w:rPr>
          <w:sz w:val="21"/>
          <w:szCs w:val="21"/>
          <w:lang w:val="pl-PL" w:eastAsia="en-IE"/>
        </w:rPr>
        <w:t>Münster</w:t>
      </w:r>
      <w:proofErr w:type="spellEnd"/>
      <w:r w:rsidR="00F55388" w:rsidRPr="00F55388">
        <w:rPr>
          <w:sz w:val="21"/>
          <w:szCs w:val="21"/>
          <w:lang w:val="pl-PL" w:eastAsia="en-IE"/>
        </w:rPr>
        <w:t xml:space="preserve"> - University of Applied </w:t>
      </w:r>
      <w:proofErr w:type="spellStart"/>
      <w:r w:rsidR="00F55388" w:rsidRPr="00F55388">
        <w:rPr>
          <w:sz w:val="21"/>
          <w:szCs w:val="21"/>
          <w:lang w:val="pl-PL" w:eastAsia="en-IE"/>
        </w:rPr>
        <w:t>Sciences</w:t>
      </w:r>
      <w:proofErr w:type="spellEnd"/>
      <w:r w:rsidR="00F55388" w:rsidRPr="00F55388">
        <w:rPr>
          <w:sz w:val="21"/>
          <w:szCs w:val="21"/>
          <w:lang w:val="pl-PL" w:eastAsia="en-IE"/>
        </w:rPr>
        <w:t xml:space="preserve"> dokonało wyboru </w:t>
      </w:r>
      <w:proofErr w:type="spellStart"/>
      <w:r w:rsidR="00F55388" w:rsidRPr="00F55388">
        <w:rPr>
          <w:sz w:val="21"/>
          <w:szCs w:val="21"/>
          <w:lang w:val="pl-PL" w:eastAsia="en-IE"/>
        </w:rPr>
        <w:t>case</w:t>
      </w:r>
      <w:proofErr w:type="spellEnd"/>
      <w:r w:rsidR="00F55388" w:rsidRPr="00F55388">
        <w:rPr>
          <w:sz w:val="21"/>
          <w:szCs w:val="21"/>
          <w:lang w:val="pl-PL" w:eastAsia="en-IE"/>
        </w:rPr>
        <w:t xml:space="preserve"> </w:t>
      </w:r>
      <w:proofErr w:type="spellStart"/>
      <w:r w:rsidR="00F55388" w:rsidRPr="00F55388">
        <w:rPr>
          <w:sz w:val="21"/>
          <w:szCs w:val="21"/>
          <w:lang w:val="pl-PL" w:eastAsia="en-IE"/>
        </w:rPr>
        <w:t>study</w:t>
      </w:r>
      <w:proofErr w:type="spellEnd"/>
      <w:r w:rsidR="00F55388" w:rsidRPr="00F55388">
        <w:rPr>
          <w:sz w:val="21"/>
          <w:szCs w:val="21"/>
          <w:lang w:val="pl-PL" w:eastAsia="en-IE"/>
        </w:rPr>
        <w:t xml:space="preserve">, którego tematem stało się zagadnie zrównoważonego rozwoju w inteligentnych miastach. </w:t>
      </w:r>
      <w:r w:rsidR="004E257C" w:rsidRPr="004E257C">
        <w:rPr>
          <w:sz w:val="21"/>
          <w:szCs w:val="21"/>
          <w:lang w:val="pl-PL" w:eastAsia="en-IE"/>
        </w:rPr>
        <w:t xml:space="preserve">Następnie zespół Amsterdam University of Applied </w:t>
      </w:r>
      <w:proofErr w:type="spellStart"/>
      <w:r w:rsidR="004E257C" w:rsidRPr="004E257C">
        <w:rPr>
          <w:sz w:val="21"/>
          <w:szCs w:val="21"/>
          <w:lang w:val="pl-PL" w:eastAsia="en-IE"/>
        </w:rPr>
        <w:t>Sciences</w:t>
      </w:r>
      <w:proofErr w:type="spellEnd"/>
      <w:r w:rsidR="004E257C" w:rsidRPr="004E257C">
        <w:rPr>
          <w:sz w:val="21"/>
          <w:szCs w:val="21"/>
          <w:lang w:val="pl-PL" w:eastAsia="en-IE"/>
        </w:rPr>
        <w:t xml:space="preserve"> określił źle zdefiniowany rzeczywisty problem - stała się nim mobilność w Amsterdamie. Wybrane studium przypadku, będące odzwierciedleniem realnego problemu, zostanie wykorzystane w szkoleniu pilotażowym, ale</w:t>
      </w:r>
      <w:r w:rsidR="0050270F">
        <w:rPr>
          <w:sz w:val="21"/>
          <w:szCs w:val="21"/>
          <w:lang w:val="pl-PL" w:eastAsia="en-IE"/>
        </w:rPr>
        <w:t> </w:t>
      </w:r>
      <w:r w:rsidR="004E257C" w:rsidRPr="004E257C">
        <w:rPr>
          <w:sz w:val="21"/>
          <w:szCs w:val="21"/>
          <w:lang w:val="pl-PL" w:eastAsia="en-IE"/>
        </w:rPr>
        <w:t>działania PBL można również stosować w odnie</w:t>
      </w:r>
      <w:r w:rsidR="00AD6F42">
        <w:rPr>
          <w:sz w:val="21"/>
          <w:szCs w:val="21"/>
          <w:lang w:val="pl-PL" w:eastAsia="en-IE"/>
        </w:rPr>
        <w:t>s</w:t>
      </w:r>
      <w:r w:rsidR="004E257C" w:rsidRPr="004E257C">
        <w:rPr>
          <w:sz w:val="21"/>
          <w:szCs w:val="21"/>
          <w:lang w:val="pl-PL" w:eastAsia="en-IE"/>
        </w:rPr>
        <w:t xml:space="preserve">ieniu do innych źle zdefiniowanych problemów z życia codziennego. </w:t>
      </w:r>
      <w:r w:rsidR="006D1C44" w:rsidRPr="006D1C44">
        <w:rPr>
          <w:sz w:val="21"/>
          <w:szCs w:val="21"/>
          <w:lang w:val="pl-PL" w:eastAsia="en-IE"/>
        </w:rPr>
        <w:t xml:space="preserve">Następnie zespół z Amsterdam University of Applied </w:t>
      </w:r>
      <w:proofErr w:type="spellStart"/>
      <w:r w:rsidR="006D1C44" w:rsidRPr="006D1C44">
        <w:rPr>
          <w:sz w:val="21"/>
          <w:szCs w:val="21"/>
          <w:lang w:val="pl-PL" w:eastAsia="en-IE"/>
        </w:rPr>
        <w:t>Sciences</w:t>
      </w:r>
      <w:proofErr w:type="spellEnd"/>
      <w:r w:rsidR="006D1C44" w:rsidRPr="006D1C44">
        <w:rPr>
          <w:sz w:val="21"/>
          <w:szCs w:val="21"/>
          <w:lang w:val="pl-PL" w:eastAsia="en-IE"/>
        </w:rPr>
        <w:t xml:space="preserve"> opracował otwarte zasoby edukacyjne PBL. Zasoby te zostało przedstawione partnerom projektu w celu dokonania recenzji. Po dokonaniu rewizji i wdrażaniu zmian wynikających z uzyskanej informacji zwrotnej, działania PBL zostały wcielone w życie na poziomie licencjackim na trzech uniwersytetach: Amsterdam University of Applied </w:t>
      </w:r>
      <w:proofErr w:type="spellStart"/>
      <w:r w:rsidR="006D1C44" w:rsidRPr="006D1C44">
        <w:rPr>
          <w:sz w:val="21"/>
          <w:szCs w:val="21"/>
          <w:lang w:val="pl-PL" w:eastAsia="en-IE"/>
        </w:rPr>
        <w:t>Sciences</w:t>
      </w:r>
      <w:proofErr w:type="spellEnd"/>
      <w:r w:rsidR="006D1C44" w:rsidRPr="006D1C44">
        <w:rPr>
          <w:sz w:val="21"/>
          <w:szCs w:val="21"/>
          <w:lang w:val="pl-PL" w:eastAsia="en-IE"/>
        </w:rPr>
        <w:t xml:space="preserve">, Uniwersytecie Szczecińskim i </w:t>
      </w:r>
      <w:proofErr w:type="spellStart"/>
      <w:r w:rsidR="006D1C44" w:rsidRPr="006D1C44">
        <w:rPr>
          <w:sz w:val="21"/>
          <w:szCs w:val="21"/>
          <w:lang w:val="pl-PL" w:eastAsia="en-IE"/>
        </w:rPr>
        <w:t>Fachhochschule</w:t>
      </w:r>
      <w:proofErr w:type="spellEnd"/>
      <w:r w:rsidR="006D1C44" w:rsidRPr="006D1C44">
        <w:rPr>
          <w:sz w:val="21"/>
          <w:szCs w:val="21"/>
          <w:lang w:val="pl-PL" w:eastAsia="en-IE"/>
        </w:rPr>
        <w:t xml:space="preserve"> </w:t>
      </w:r>
      <w:proofErr w:type="spellStart"/>
      <w:r w:rsidR="006D1C44" w:rsidRPr="006D1C44">
        <w:rPr>
          <w:sz w:val="21"/>
          <w:szCs w:val="21"/>
          <w:lang w:val="pl-PL" w:eastAsia="en-IE"/>
        </w:rPr>
        <w:t>Münster</w:t>
      </w:r>
      <w:proofErr w:type="spellEnd"/>
      <w:r w:rsidR="006D1C44" w:rsidRPr="006D1C44">
        <w:rPr>
          <w:sz w:val="21"/>
          <w:szCs w:val="21"/>
          <w:lang w:val="pl-PL" w:eastAsia="en-IE"/>
        </w:rPr>
        <w:t xml:space="preserve"> - University of Applied </w:t>
      </w:r>
      <w:proofErr w:type="spellStart"/>
      <w:r w:rsidR="006D1C44" w:rsidRPr="006D1C44">
        <w:rPr>
          <w:sz w:val="21"/>
          <w:szCs w:val="21"/>
          <w:lang w:val="pl-PL" w:eastAsia="en-IE"/>
        </w:rPr>
        <w:t>Sciences</w:t>
      </w:r>
      <w:proofErr w:type="spellEnd"/>
      <w:r w:rsidR="006D1C44" w:rsidRPr="006D1C44">
        <w:rPr>
          <w:sz w:val="21"/>
          <w:szCs w:val="21"/>
          <w:lang w:val="pl-PL" w:eastAsia="en-IE"/>
        </w:rPr>
        <w:t>. Sześciu nauczycieli akademickich wzięło udział w testach pilotażowych otwartych zasobów edukacyjnych PBL, angażując do tego także grupę 60 studentów.</w:t>
      </w:r>
    </w:p>
    <w:p w14:paraId="5E45D8DA" w14:textId="77777777" w:rsidR="00AC3946" w:rsidRPr="000B0B75" w:rsidRDefault="00AC3946" w:rsidP="000336A1">
      <w:pPr>
        <w:pStyle w:val="ID-SubHeading"/>
        <w:rPr>
          <w:lang w:val="pl-PL"/>
        </w:rPr>
      </w:pPr>
      <w:r w:rsidRPr="000B0B75">
        <w:rPr>
          <w:lang w:val="pl-PL"/>
        </w:rPr>
        <w:t>Implikacje</w:t>
      </w:r>
    </w:p>
    <w:p w14:paraId="389D05A7" w14:textId="3D03762D" w:rsidR="00AC3946" w:rsidRPr="000B0B75" w:rsidRDefault="00427A49" w:rsidP="000336A1">
      <w:pPr>
        <w:rPr>
          <w:sz w:val="21"/>
          <w:szCs w:val="21"/>
          <w:lang w:val="pl-PL" w:eastAsia="en-IE"/>
        </w:rPr>
      </w:pPr>
      <w:r w:rsidRPr="000B0B75">
        <w:rPr>
          <w:lang w:val="pl-PL" w:eastAsia="en-IE"/>
        </w:rPr>
        <w:t xml:space="preserve">Nasz </w:t>
      </w:r>
      <w:r w:rsidR="00AC3946" w:rsidRPr="000B0B75">
        <w:rPr>
          <w:lang w:val="pl-PL" w:eastAsia="en-IE"/>
        </w:rPr>
        <w:t xml:space="preserve">projekt ma praktyczne </w:t>
      </w:r>
      <w:r w:rsidRPr="000B0B75">
        <w:rPr>
          <w:lang w:val="pl-PL" w:eastAsia="en-IE"/>
        </w:rPr>
        <w:t xml:space="preserve">konsekwencje </w:t>
      </w:r>
      <w:r w:rsidR="00AC3946" w:rsidRPr="000B0B75">
        <w:rPr>
          <w:lang w:val="pl-PL" w:eastAsia="en-IE"/>
        </w:rPr>
        <w:t xml:space="preserve">dla nauczycieli zarządzania innowacjami, ponieważ </w:t>
      </w:r>
      <w:r w:rsidRPr="000B0B75">
        <w:rPr>
          <w:lang w:val="pl-PL" w:eastAsia="en-IE"/>
        </w:rPr>
        <w:t xml:space="preserve">wyposaża ich w </w:t>
      </w:r>
      <w:r w:rsidR="00AC3946" w:rsidRPr="000B0B75">
        <w:rPr>
          <w:lang w:val="pl-PL" w:eastAsia="en-IE"/>
        </w:rPr>
        <w:t>podejście PBL i studium przypadku, które pozwalają uczniom:</w:t>
      </w:r>
    </w:p>
    <w:p w14:paraId="7AEEA511" w14:textId="2B7C95EC" w:rsidR="00AC3946" w:rsidRPr="000B0B75" w:rsidRDefault="00AC3946" w:rsidP="000336A1">
      <w:pPr>
        <w:pStyle w:val="Akapitzlist"/>
        <w:numPr>
          <w:ilvl w:val="0"/>
          <w:numId w:val="17"/>
        </w:numPr>
        <w:spacing w:line="256" w:lineRule="auto"/>
        <w:rPr>
          <w:sz w:val="21"/>
          <w:szCs w:val="21"/>
          <w:lang w:val="pl-PL" w:eastAsia="en-IE"/>
        </w:rPr>
      </w:pPr>
      <w:r w:rsidRPr="000B0B75">
        <w:rPr>
          <w:sz w:val="21"/>
          <w:szCs w:val="21"/>
          <w:lang w:val="pl-PL" w:eastAsia="en-IE"/>
        </w:rPr>
        <w:t>Pogłębić zrozumienie procesów innowacyjnych nauczanych na kursie</w:t>
      </w:r>
      <w:r w:rsidR="003122B8" w:rsidRPr="000B0B75">
        <w:rPr>
          <w:sz w:val="21"/>
          <w:szCs w:val="21"/>
          <w:lang w:val="pl-PL" w:eastAsia="en-IE"/>
        </w:rPr>
        <w:t xml:space="preserve"> poprzez</w:t>
      </w:r>
      <w:r w:rsidRPr="000B0B75">
        <w:rPr>
          <w:sz w:val="21"/>
          <w:szCs w:val="21"/>
          <w:lang w:val="pl-PL" w:eastAsia="en-IE"/>
        </w:rPr>
        <w:t xml:space="preserve"> </w:t>
      </w:r>
      <w:r w:rsidR="003122B8" w:rsidRPr="000B0B75">
        <w:rPr>
          <w:sz w:val="21"/>
          <w:szCs w:val="21"/>
          <w:lang w:val="pl-PL" w:eastAsia="en-IE"/>
        </w:rPr>
        <w:t xml:space="preserve">zastosowanie szeregu </w:t>
      </w:r>
      <w:r w:rsidRPr="000B0B75">
        <w:rPr>
          <w:sz w:val="21"/>
          <w:szCs w:val="21"/>
          <w:lang w:val="pl-PL" w:eastAsia="en-IE"/>
        </w:rPr>
        <w:t>procesów innowacyjnych w praktyce.</w:t>
      </w:r>
    </w:p>
    <w:p w14:paraId="303F6F5E" w14:textId="12F05E30" w:rsidR="00AC3946" w:rsidRPr="000B0B75" w:rsidRDefault="00AC3946" w:rsidP="000336A1">
      <w:pPr>
        <w:pStyle w:val="Akapitzlist"/>
        <w:numPr>
          <w:ilvl w:val="0"/>
          <w:numId w:val="17"/>
        </w:numPr>
        <w:spacing w:line="256" w:lineRule="auto"/>
        <w:rPr>
          <w:sz w:val="21"/>
          <w:szCs w:val="21"/>
          <w:lang w:val="pl-PL" w:eastAsia="en-IE"/>
        </w:rPr>
      </w:pPr>
      <w:r w:rsidRPr="000B0B75">
        <w:rPr>
          <w:sz w:val="21"/>
          <w:szCs w:val="21"/>
          <w:lang w:val="pl-PL" w:eastAsia="en-IE"/>
        </w:rPr>
        <w:t>Zrozumie</w:t>
      </w:r>
      <w:r w:rsidR="003122B8" w:rsidRPr="000B0B75">
        <w:rPr>
          <w:sz w:val="21"/>
          <w:szCs w:val="21"/>
          <w:lang w:val="pl-PL" w:eastAsia="en-IE"/>
        </w:rPr>
        <w:t>ć</w:t>
      </w:r>
      <w:r w:rsidRPr="000B0B75">
        <w:rPr>
          <w:sz w:val="21"/>
          <w:szCs w:val="21"/>
          <w:lang w:val="pl-PL" w:eastAsia="en-IE"/>
        </w:rPr>
        <w:t xml:space="preserve"> rol</w:t>
      </w:r>
      <w:r w:rsidR="003122B8" w:rsidRPr="000B0B75">
        <w:rPr>
          <w:sz w:val="21"/>
          <w:szCs w:val="21"/>
          <w:lang w:val="pl-PL" w:eastAsia="en-IE"/>
        </w:rPr>
        <w:t>ę</w:t>
      </w:r>
      <w:r w:rsidRPr="000B0B75">
        <w:rPr>
          <w:sz w:val="21"/>
          <w:szCs w:val="21"/>
          <w:lang w:val="pl-PL" w:eastAsia="en-IE"/>
        </w:rPr>
        <w:t xml:space="preserve"> procesów innowacyjnych w MŚP.</w:t>
      </w:r>
    </w:p>
    <w:p w14:paraId="0CA03C19" w14:textId="4290F28D" w:rsidR="00AC3946" w:rsidRPr="000B0B75" w:rsidRDefault="00AC3946" w:rsidP="000336A1">
      <w:pPr>
        <w:pStyle w:val="Akapitzlist"/>
        <w:numPr>
          <w:ilvl w:val="0"/>
          <w:numId w:val="17"/>
        </w:numPr>
        <w:spacing w:line="256" w:lineRule="auto"/>
        <w:rPr>
          <w:sz w:val="21"/>
          <w:szCs w:val="21"/>
          <w:lang w:val="pl-PL" w:eastAsia="en-IE"/>
        </w:rPr>
      </w:pPr>
      <w:r w:rsidRPr="000B0B75">
        <w:rPr>
          <w:sz w:val="21"/>
          <w:szCs w:val="21"/>
          <w:lang w:val="pl-PL" w:eastAsia="en-IE"/>
        </w:rPr>
        <w:t>Być w stanie analizować i opracow</w:t>
      </w:r>
      <w:r w:rsidR="003122B8" w:rsidRPr="000B0B75">
        <w:rPr>
          <w:sz w:val="21"/>
          <w:szCs w:val="21"/>
          <w:lang w:val="pl-PL" w:eastAsia="en-IE"/>
        </w:rPr>
        <w:t>yw</w:t>
      </w:r>
      <w:r w:rsidRPr="000B0B75">
        <w:rPr>
          <w:sz w:val="21"/>
          <w:szCs w:val="21"/>
          <w:lang w:val="pl-PL" w:eastAsia="en-IE"/>
        </w:rPr>
        <w:t xml:space="preserve">ać zintegrowane rozwiązanie </w:t>
      </w:r>
      <w:r w:rsidR="00A11D41" w:rsidRPr="000B0B75">
        <w:rPr>
          <w:sz w:val="21"/>
          <w:szCs w:val="21"/>
          <w:lang w:val="pl-PL" w:eastAsia="en-IE"/>
        </w:rPr>
        <w:t xml:space="preserve">w ramach </w:t>
      </w:r>
      <w:r w:rsidRPr="000B0B75">
        <w:rPr>
          <w:sz w:val="21"/>
          <w:szCs w:val="21"/>
          <w:lang w:val="pl-PL" w:eastAsia="en-IE"/>
        </w:rPr>
        <w:t xml:space="preserve">praktycznego i </w:t>
      </w:r>
      <w:r w:rsidR="00A11D41" w:rsidRPr="000B0B75">
        <w:rPr>
          <w:sz w:val="21"/>
          <w:szCs w:val="21"/>
          <w:lang w:val="pl-PL" w:eastAsia="en-IE"/>
        </w:rPr>
        <w:t xml:space="preserve">umiarkowanie </w:t>
      </w:r>
      <w:r w:rsidRPr="000B0B75">
        <w:rPr>
          <w:sz w:val="21"/>
          <w:szCs w:val="21"/>
          <w:lang w:val="pl-PL" w:eastAsia="en-IE"/>
        </w:rPr>
        <w:t>złożonego problemu dotyczącego procesów innowacyjnych w sektorze usług.</w:t>
      </w:r>
    </w:p>
    <w:p w14:paraId="45AA227E" w14:textId="376C2993" w:rsidR="00F86467" w:rsidRPr="007D0CF0" w:rsidRDefault="00A11D41" w:rsidP="000336A1">
      <w:pPr>
        <w:pStyle w:val="Akapitzlist"/>
        <w:numPr>
          <w:ilvl w:val="0"/>
          <w:numId w:val="17"/>
        </w:numPr>
        <w:spacing w:line="256" w:lineRule="auto"/>
        <w:rPr>
          <w:sz w:val="21"/>
          <w:szCs w:val="21"/>
          <w:lang w:val="pl-PL" w:eastAsia="en-IE"/>
        </w:rPr>
      </w:pPr>
      <w:r w:rsidRPr="000B0B75">
        <w:rPr>
          <w:sz w:val="21"/>
          <w:szCs w:val="21"/>
          <w:lang w:val="pl-PL" w:eastAsia="en-IE"/>
        </w:rPr>
        <w:t>Badać</w:t>
      </w:r>
      <w:r w:rsidR="00AC3946" w:rsidRPr="000B0B75">
        <w:rPr>
          <w:sz w:val="21"/>
          <w:szCs w:val="21"/>
          <w:lang w:val="pl-PL" w:eastAsia="en-IE"/>
        </w:rPr>
        <w:t xml:space="preserve"> i lepiej zarządza</w:t>
      </w:r>
      <w:r w:rsidRPr="000B0B75">
        <w:rPr>
          <w:sz w:val="21"/>
          <w:szCs w:val="21"/>
          <w:lang w:val="pl-PL" w:eastAsia="en-IE"/>
        </w:rPr>
        <w:t xml:space="preserve">ć </w:t>
      </w:r>
      <w:r w:rsidR="00AC3946" w:rsidRPr="000B0B75">
        <w:rPr>
          <w:sz w:val="21"/>
          <w:szCs w:val="21"/>
          <w:lang w:val="pl-PL" w:eastAsia="en-IE"/>
        </w:rPr>
        <w:t>wpływem narzędzi cyfrowych na rozwój usług i/lub systemy pracy.</w:t>
      </w:r>
    </w:p>
    <w:p w14:paraId="2AFA0CB3" w14:textId="77777777" w:rsidR="00F86467" w:rsidRPr="008F7807" w:rsidRDefault="00F86467" w:rsidP="000336A1">
      <w:pPr>
        <w:pStyle w:val="ID-SubHeading"/>
        <w:rPr>
          <w:lang w:val="pl-PL"/>
        </w:rPr>
      </w:pPr>
      <w:r w:rsidRPr="008F7807">
        <w:rPr>
          <w:lang w:val="pl-PL"/>
        </w:rPr>
        <w:t>Wartość i oryginalność</w:t>
      </w:r>
    </w:p>
    <w:p w14:paraId="55C5E919" w14:textId="21D65FEF" w:rsidR="00F86467" w:rsidRPr="008F7807" w:rsidRDefault="00F86467" w:rsidP="000336A1">
      <w:pPr>
        <w:rPr>
          <w:sz w:val="21"/>
          <w:szCs w:val="21"/>
          <w:lang w:val="pl-PL" w:eastAsia="en-IE"/>
        </w:rPr>
      </w:pPr>
      <w:r w:rsidRPr="008F7807">
        <w:rPr>
          <w:sz w:val="21"/>
          <w:szCs w:val="21"/>
          <w:lang w:val="pl-PL" w:eastAsia="en-IE"/>
        </w:rPr>
        <w:t>Wykorzystujemy obecny stan nowych praktyk rozw</w:t>
      </w:r>
      <w:r>
        <w:rPr>
          <w:sz w:val="21"/>
          <w:szCs w:val="21"/>
          <w:lang w:val="pl-PL" w:eastAsia="en-IE"/>
        </w:rPr>
        <w:t>ijania</w:t>
      </w:r>
      <w:r w:rsidRPr="008F7807">
        <w:rPr>
          <w:sz w:val="21"/>
          <w:szCs w:val="21"/>
          <w:lang w:val="pl-PL" w:eastAsia="en-IE"/>
        </w:rPr>
        <w:t xml:space="preserve"> usług opartych na najnowszych teoriach dotyczących procesu innowacji do rozwijania zasobów edukacyjnych PBL (patrz rozdział 5). Stworzyliśmy różne zasoby lub działania dla każdego procesu innowacyjnego (tj. identyfikacja </w:t>
      </w:r>
      <w:r w:rsidR="004D4AD1">
        <w:rPr>
          <w:sz w:val="21"/>
          <w:szCs w:val="21"/>
          <w:lang w:val="pl-PL" w:eastAsia="en-IE"/>
        </w:rPr>
        <w:t>szans</w:t>
      </w:r>
      <w:r w:rsidRPr="008F7807">
        <w:rPr>
          <w:sz w:val="21"/>
          <w:szCs w:val="21"/>
          <w:lang w:val="pl-PL" w:eastAsia="en-IE"/>
        </w:rPr>
        <w:t xml:space="preserve">, </w:t>
      </w:r>
      <w:r w:rsidR="00465C9E">
        <w:rPr>
          <w:sz w:val="21"/>
          <w:szCs w:val="21"/>
          <w:lang w:val="pl-PL" w:eastAsia="en-IE"/>
        </w:rPr>
        <w:t xml:space="preserve">ideacja </w:t>
      </w:r>
      <w:r w:rsidRPr="008F7807">
        <w:rPr>
          <w:sz w:val="21"/>
          <w:szCs w:val="21"/>
          <w:lang w:val="pl-PL" w:eastAsia="en-IE"/>
        </w:rPr>
        <w:t xml:space="preserve">i zarządzanie pomysłami, </w:t>
      </w:r>
      <w:r w:rsidR="00465C9E">
        <w:rPr>
          <w:sz w:val="21"/>
          <w:szCs w:val="21"/>
          <w:lang w:val="pl-PL" w:eastAsia="en-IE"/>
        </w:rPr>
        <w:t xml:space="preserve">rozwój </w:t>
      </w:r>
      <w:r w:rsidRPr="008F7807">
        <w:rPr>
          <w:sz w:val="21"/>
          <w:szCs w:val="21"/>
          <w:lang w:val="pl-PL" w:eastAsia="en-IE"/>
        </w:rPr>
        <w:t>koncepcji, rozwój usług</w:t>
      </w:r>
      <w:r w:rsidR="00465C9E">
        <w:rPr>
          <w:sz w:val="21"/>
          <w:szCs w:val="21"/>
          <w:lang w:val="pl-PL" w:eastAsia="en-IE"/>
        </w:rPr>
        <w:t>i,</w:t>
      </w:r>
      <w:r w:rsidRPr="008F7807">
        <w:rPr>
          <w:sz w:val="21"/>
          <w:szCs w:val="21"/>
          <w:lang w:val="pl-PL" w:eastAsia="en-IE"/>
        </w:rPr>
        <w:t xml:space="preserve"> testowanie i</w:t>
      </w:r>
      <w:r w:rsidR="00465C9E">
        <w:rPr>
          <w:sz w:val="21"/>
          <w:szCs w:val="21"/>
          <w:lang w:val="pl-PL" w:eastAsia="en-IE"/>
        </w:rPr>
        <w:t xml:space="preserve"> </w:t>
      </w:r>
      <w:r w:rsidRPr="008F7807">
        <w:rPr>
          <w:sz w:val="21"/>
          <w:szCs w:val="21"/>
          <w:lang w:val="pl-PL" w:eastAsia="en-IE"/>
        </w:rPr>
        <w:t xml:space="preserve"> </w:t>
      </w:r>
      <w:r w:rsidR="00465C9E">
        <w:rPr>
          <w:sz w:val="21"/>
          <w:szCs w:val="21"/>
          <w:lang w:val="pl-PL" w:eastAsia="en-IE"/>
        </w:rPr>
        <w:t xml:space="preserve">walidacja </w:t>
      </w:r>
      <w:r w:rsidRPr="008F7807">
        <w:rPr>
          <w:sz w:val="21"/>
          <w:szCs w:val="21"/>
          <w:lang w:val="pl-PL" w:eastAsia="en-IE"/>
        </w:rPr>
        <w:t>usługi pilotażowej) wykorzyst</w:t>
      </w:r>
      <w:r w:rsidR="00891091">
        <w:rPr>
          <w:sz w:val="21"/>
          <w:szCs w:val="21"/>
          <w:lang w:val="pl-PL" w:eastAsia="en-IE"/>
        </w:rPr>
        <w:t>ując do tego</w:t>
      </w:r>
      <w:r w:rsidRPr="008F7807">
        <w:rPr>
          <w:sz w:val="21"/>
          <w:szCs w:val="21"/>
          <w:lang w:val="pl-PL" w:eastAsia="en-IE"/>
        </w:rPr>
        <w:t xml:space="preserve"> narzędzi</w:t>
      </w:r>
      <w:r w:rsidR="00891091">
        <w:rPr>
          <w:sz w:val="21"/>
          <w:szCs w:val="21"/>
          <w:lang w:val="pl-PL" w:eastAsia="en-IE"/>
        </w:rPr>
        <w:t>a</w:t>
      </w:r>
      <w:r w:rsidRPr="008F7807">
        <w:rPr>
          <w:sz w:val="21"/>
          <w:szCs w:val="21"/>
          <w:lang w:val="pl-PL" w:eastAsia="en-IE"/>
        </w:rPr>
        <w:t xml:space="preserve"> cyfrow</w:t>
      </w:r>
      <w:r w:rsidR="00891091">
        <w:rPr>
          <w:sz w:val="21"/>
          <w:szCs w:val="21"/>
          <w:lang w:val="pl-PL" w:eastAsia="en-IE"/>
        </w:rPr>
        <w:t>e</w:t>
      </w:r>
      <w:r w:rsidRPr="008F7807">
        <w:rPr>
          <w:sz w:val="21"/>
          <w:szCs w:val="21"/>
          <w:lang w:val="pl-PL" w:eastAsia="en-IE"/>
        </w:rPr>
        <w:t xml:space="preserve">. Celem stworzenia kilku </w:t>
      </w:r>
      <w:r w:rsidR="006512CD">
        <w:rPr>
          <w:sz w:val="21"/>
          <w:szCs w:val="21"/>
          <w:lang w:val="pl-PL" w:eastAsia="en-IE"/>
        </w:rPr>
        <w:t>rodzajów</w:t>
      </w:r>
      <w:r w:rsidRPr="008F7807">
        <w:rPr>
          <w:sz w:val="21"/>
          <w:szCs w:val="21"/>
          <w:lang w:val="pl-PL" w:eastAsia="en-IE"/>
        </w:rPr>
        <w:t xml:space="preserve"> aktywności jest wprowadzenie elastyczności do treningu. W ten sposób </w:t>
      </w:r>
      <w:r w:rsidR="00560B13">
        <w:rPr>
          <w:sz w:val="21"/>
          <w:szCs w:val="21"/>
          <w:lang w:val="pl-PL" w:eastAsia="en-IE"/>
        </w:rPr>
        <w:t xml:space="preserve">nauczyciele </w:t>
      </w:r>
      <w:r w:rsidRPr="008F7807">
        <w:rPr>
          <w:sz w:val="21"/>
          <w:szCs w:val="21"/>
          <w:lang w:val="pl-PL" w:eastAsia="en-IE"/>
        </w:rPr>
        <w:t>będą mieli możliwość wyboru zajęć i włączenia ich do swojego programu nauczania.</w:t>
      </w:r>
      <w:r w:rsidR="006512CD">
        <w:rPr>
          <w:sz w:val="21"/>
          <w:szCs w:val="21"/>
          <w:lang w:val="pl-PL" w:eastAsia="en-IE"/>
        </w:rPr>
        <w:t xml:space="preserve"> </w:t>
      </w:r>
      <w:r w:rsidR="00355EA7" w:rsidRPr="00355EA7">
        <w:rPr>
          <w:sz w:val="21"/>
          <w:szCs w:val="21"/>
          <w:lang w:val="pl-PL" w:eastAsia="en-IE"/>
        </w:rPr>
        <w:t xml:space="preserve">Te działania </w:t>
      </w:r>
      <w:r w:rsidR="00355EA7">
        <w:rPr>
          <w:sz w:val="21"/>
          <w:szCs w:val="21"/>
          <w:lang w:val="pl-PL" w:eastAsia="en-IE"/>
        </w:rPr>
        <w:t xml:space="preserve">i </w:t>
      </w:r>
      <w:r w:rsidR="00355EA7" w:rsidRPr="00355EA7">
        <w:rPr>
          <w:sz w:val="21"/>
          <w:szCs w:val="21"/>
          <w:lang w:val="pl-PL" w:eastAsia="en-IE"/>
        </w:rPr>
        <w:t xml:space="preserve">zasoby prowadzą do </w:t>
      </w:r>
      <w:r w:rsidR="00E76C0A" w:rsidRPr="007C0FE9">
        <w:rPr>
          <w:rFonts w:ascii="Times New Roman" w:hAnsi="Times New Roman" w:cs="Times New Roman"/>
          <w:b/>
          <w:bCs/>
          <w:noProof/>
        </w:rPr>
        <w:lastRenderedPageBreak/>
        <mc:AlternateContent>
          <mc:Choice Requires="wps">
            <w:drawing>
              <wp:anchor distT="0" distB="0" distL="114300" distR="114300" simplePos="0" relativeHeight="251628032" behindDoc="0" locked="0" layoutInCell="1" allowOverlap="1" wp14:anchorId="4CBFCD95" wp14:editId="382B1038">
                <wp:simplePos x="0" y="0"/>
                <wp:positionH relativeFrom="page">
                  <wp:align>center</wp:align>
                </wp:positionH>
                <wp:positionV relativeFrom="paragraph">
                  <wp:posOffset>-812165</wp:posOffset>
                </wp:positionV>
                <wp:extent cx="8128000" cy="10668000"/>
                <wp:effectExtent l="0" t="0" r="6350" b="0"/>
                <wp:wrapNone/>
                <wp:docPr id="231" name="Rectangle 231"/>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A09C30" id="Rectangle 231" o:spid="_x0000_s1026" style="position:absolute;margin-left:0;margin-top:-63.95pt;width:640pt;height:840pt;z-index:25162803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S9igQIAAGEFAAAOAAAAZHJzL2Uyb0RvYy54bWysVEtv2zAMvg/YfxB0X20H6WNBnSJrkWFA&#10;0RZth54VWYoNyKJGKXGyXz9KdpyuK3YYdrFF8ePHh0heXu1aw7YKfQO25MVJzpmyEqrGrkv+/Xn5&#10;6YIzH4SthAGrSr5Xnl/NP3647NxMTaAGUylkRGL9rHMlr0Nwsyzzslat8CfglCWlBmxFIBHXWYWi&#10;I/bWZJM8P8s6wMohSOU93d70Sj5P/ForGe619iowU3KKLaQvpu8qfrP5pZitUbi6kUMY4h+iaEVj&#10;yelIdSOCYBts/qBqG4ngQYcTCW0GWjdSpRwomyJ/k81TLZxKuVBxvBvL5P8frbzbPrkHpDJ0zs88&#10;HWMWO41t/FN8bJeKtR+LpXaBSbq8KCYXeU41laQr8rOzJBFRdrR36MNXBS2Lh5IjPUeqktje+tBD&#10;D5DozoNpqmVjTBJwvbo2yLaCnu70y/l0sYyvRey/wYyNYAvRrFfHm+yYTTqFvVERZ+yj0qypKP5J&#10;iiQ1mhr9CCmVDUWvqkWlBveUaOqV6D22ZrRIsSTCyKzJ/8g9EByQPcmBu49ywEdTlfp0NM7/Flhv&#10;PFokz2DDaNw2FvA9AkNZDZ57/KFIfWlilVZQ7R+QIfRT4p1cNvRut8KHB4E0FvTYNOrhnj7aQFdy&#10;GE6c1YA/37uPeOpW0nLW0ZiV3P/YCFScmW+W+vhzMZ3GuUzC9PR8QgK+1qxea+ymvQZqh4KWipPp&#10;GPHBHI4aoX2hjbCIXkklrCTfJZcBD8J16MefdopUi0WC0Sw6EW7tk5ORPFY19uXz7kWgG5o3UOPf&#10;wWEkxexND/fYaGlhsQmgm9Tgx7oO9aY5To0z7Jy4KF7LCXXcjPNfAAAA//8DAFBLAwQUAAYACAAA&#10;ACEAj46xfuEAAAALAQAADwAAAGRycy9kb3ducmV2LnhtbEyPwU7DMBBE70j8g7VIXFBrJ7SlhDgV&#10;qoR6ToOEuG3jbRw1tkPspuHv657gtrszmn2TbybTsZEG3zorIZkLYGRrp1rbSPisPmZrYD6gVdg5&#10;SxJ+ycOmuL/LMVPuYksa96FhMcT6DCXoEPqMc19rMujnricbtaMbDIa4Dg1XA15iuOl4KsSKG2xt&#10;/KCxp62m+rQ/GwmL59V28dOUotTfp2rcVU/HLyQpHx+m9zdggabwZ4YbfkSHIjId3NkqzzoJsUiQ&#10;MEvSl1dgNz1di3g7xGm5TBPgRc7/dyiuAAAA//8DAFBLAQItABQABgAIAAAAIQC2gziS/gAAAOEB&#10;AAATAAAAAAAAAAAAAAAAAAAAAABbQ29udGVudF9UeXBlc10ueG1sUEsBAi0AFAAGAAgAAAAhADj9&#10;If/WAAAAlAEAAAsAAAAAAAAAAAAAAAAALwEAAF9yZWxzLy5yZWxzUEsBAi0AFAAGAAgAAAAhABhR&#10;L2KBAgAAYQUAAA4AAAAAAAAAAAAAAAAALgIAAGRycy9lMm9Eb2MueG1sUEsBAi0AFAAGAAgAAAAh&#10;AI+OsX7hAAAACwEAAA8AAAAAAAAAAAAAAAAA2wQAAGRycy9kb3ducmV2LnhtbFBLBQYAAAAABAAE&#10;APMAAADpBQAAAAA=&#10;" fillcolor="#5b74af" stroked="f" strokeweight="1pt">
                <w10:wrap anchorx="page"/>
              </v:rect>
            </w:pict>
          </mc:Fallback>
        </mc:AlternateContent>
      </w:r>
      <w:r w:rsidR="00355EA7" w:rsidRPr="00355EA7">
        <w:rPr>
          <w:sz w:val="21"/>
          <w:szCs w:val="21"/>
          <w:lang w:val="pl-PL" w:eastAsia="en-IE"/>
        </w:rPr>
        <w:t>aktywnego zaangażowania uczniów w rzeczywiste scenariusze</w:t>
      </w:r>
      <w:r w:rsidR="007D0CF0">
        <w:rPr>
          <w:sz w:val="21"/>
          <w:szCs w:val="21"/>
          <w:lang w:val="pl-PL" w:eastAsia="en-IE"/>
        </w:rPr>
        <w:t xml:space="preserve"> – wyposażamy ich bowiem w analizę szeregu dostępnych </w:t>
      </w:r>
      <w:r w:rsidR="00355EA7" w:rsidRPr="00355EA7">
        <w:rPr>
          <w:sz w:val="21"/>
          <w:szCs w:val="21"/>
          <w:lang w:val="pl-PL" w:eastAsia="en-IE"/>
        </w:rPr>
        <w:t>narzędzi cyfrowych, które wspierają różne procesy innowacyjne.</w:t>
      </w:r>
    </w:p>
    <w:p w14:paraId="0D7900C3" w14:textId="1830C3DB" w:rsidR="007D0CF0" w:rsidRPr="00533198" w:rsidRDefault="007D0CF0" w:rsidP="000336A1">
      <w:pPr>
        <w:rPr>
          <w:sz w:val="21"/>
          <w:szCs w:val="21"/>
          <w:lang w:val="pl-PL" w:eastAsia="en-IE"/>
        </w:rPr>
      </w:pPr>
    </w:p>
    <w:p w14:paraId="4E225040" w14:textId="153A6E67" w:rsidR="008177BE" w:rsidRPr="00533198" w:rsidRDefault="008177BE" w:rsidP="000336A1">
      <w:pPr>
        <w:rPr>
          <w:sz w:val="21"/>
          <w:szCs w:val="21"/>
          <w:lang w:val="pl-PL" w:eastAsia="en-IE"/>
        </w:rPr>
      </w:pPr>
    </w:p>
    <w:p w14:paraId="6BB7FCB2" w14:textId="14A22AB3" w:rsidR="008177BE" w:rsidRPr="00533198" w:rsidRDefault="008177BE" w:rsidP="000336A1">
      <w:pPr>
        <w:rPr>
          <w:lang w:val="pl-PL" w:eastAsia="en-IE"/>
        </w:rPr>
      </w:pPr>
    </w:p>
    <w:p w14:paraId="066D6F80" w14:textId="6D051D81" w:rsidR="00785D52" w:rsidRPr="00533198" w:rsidRDefault="00785D52" w:rsidP="000336A1">
      <w:pPr>
        <w:pStyle w:val="DigitalInnParagh"/>
        <w:jc w:val="left"/>
        <w:rPr>
          <w:lang w:val="pl-PL"/>
        </w:rPr>
      </w:pPr>
    </w:p>
    <w:p w14:paraId="302C52F1" w14:textId="6B05620C" w:rsidR="00E21679" w:rsidRPr="00533198" w:rsidRDefault="009D0993" w:rsidP="000336A1">
      <w:pPr>
        <w:rPr>
          <w:rFonts w:ascii="Times New Roman" w:hAnsi="Times New Roman" w:cs="Times New Roman"/>
          <w:b/>
          <w:bCs/>
          <w:lang w:val="pl-PL"/>
        </w:rPr>
      </w:pPr>
      <w:r w:rsidRPr="007C0FE9">
        <w:rPr>
          <w:rFonts w:ascii="Times New Roman" w:hAnsi="Times New Roman" w:cs="Times New Roman"/>
          <w:b/>
          <w:bCs/>
          <w:noProof/>
        </w:rPr>
        <mc:AlternateContent>
          <mc:Choice Requires="wps">
            <w:drawing>
              <wp:anchor distT="0" distB="0" distL="114300" distR="114300" simplePos="0" relativeHeight="251640320" behindDoc="0" locked="0" layoutInCell="1" allowOverlap="1" wp14:anchorId="7F4AAD41" wp14:editId="4541128E">
                <wp:simplePos x="0" y="0"/>
                <wp:positionH relativeFrom="margin">
                  <wp:posOffset>3370351</wp:posOffset>
                </wp:positionH>
                <wp:positionV relativeFrom="margin">
                  <wp:posOffset>6985</wp:posOffset>
                </wp:positionV>
                <wp:extent cx="3924300" cy="3644900"/>
                <wp:effectExtent l="0" t="0" r="0" b="0"/>
                <wp:wrapSquare wrapText="bothSides"/>
                <wp:docPr id="227" name="Text Box 227"/>
                <wp:cNvGraphicFramePr/>
                <a:graphic xmlns:a="http://schemas.openxmlformats.org/drawingml/2006/main">
                  <a:graphicData uri="http://schemas.microsoft.com/office/word/2010/wordprocessingShape">
                    <wps:wsp>
                      <wps:cNvSpPr txBox="1"/>
                      <wps:spPr>
                        <a:xfrm>
                          <a:off x="0" y="0"/>
                          <a:ext cx="3924300" cy="3644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426A5AF" w14:textId="41498609" w:rsidR="00A046D6" w:rsidRPr="002971B7" w:rsidRDefault="00C9131A" w:rsidP="00D91092">
                            <w:pPr>
                              <w:pStyle w:val="ID-PinkHeading"/>
                              <w:jc w:val="left"/>
                              <w:rPr>
                                <w:color w:val="FFFFFF" w:themeColor="background1"/>
                                <w:sz w:val="72"/>
                                <w:szCs w:val="56"/>
                                <w:lang w:val="pl-PL" w:eastAsia="en-IE"/>
                              </w:rPr>
                            </w:pPr>
                            <w:bookmarkStart w:id="13" w:name="_Toc122338406"/>
                            <w:r w:rsidRPr="002971B7">
                              <w:rPr>
                                <w:color w:val="FFFFFF" w:themeColor="background1"/>
                                <w:sz w:val="72"/>
                                <w:szCs w:val="56"/>
                                <w:lang w:val="pl-PL" w:eastAsia="en-IE"/>
                              </w:rPr>
                              <w:t xml:space="preserve">Sekcja </w:t>
                            </w:r>
                            <w:r w:rsidR="00A046D6" w:rsidRPr="002971B7">
                              <w:rPr>
                                <w:color w:val="FFFFFF" w:themeColor="background1"/>
                                <w:sz w:val="72"/>
                                <w:szCs w:val="56"/>
                                <w:lang w:val="pl-PL" w:eastAsia="en-IE"/>
                              </w:rPr>
                              <w:t>2</w:t>
                            </w:r>
                            <w:r w:rsidR="00D91092" w:rsidRPr="002971B7">
                              <w:rPr>
                                <w:color w:val="FFFFFF" w:themeColor="background1"/>
                                <w:sz w:val="72"/>
                                <w:szCs w:val="56"/>
                                <w:lang w:val="pl-PL" w:eastAsia="en-IE"/>
                              </w:rPr>
                              <w:t xml:space="preserve"> </w:t>
                            </w:r>
                            <w:r w:rsidRPr="002971B7">
                              <w:rPr>
                                <w:color w:val="FFFFFF" w:themeColor="background1"/>
                                <w:sz w:val="72"/>
                                <w:szCs w:val="56"/>
                                <w:lang w:val="pl-PL" w:eastAsia="en-IE"/>
                              </w:rPr>
                              <w:t xml:space="preserve">OPIS </w:t>
                            </w:r>
                            <w:r w:rsidR="002971B7" w:rsidRPr="002971B7">
                              <w:rPr>
                                <w:color w:val="FFFFFF" w:themeColor="background1"/>
                                <w:sz w:val="72"/>
                                <w:szCs w:val="56"/>
                                <w:lang w:val="pl-PL" w:eastAsia="en-IE"/>
                              </w:rPr>
                              <w:t>SZKOLENIA Z</w:t>
                            </w:r>
                            <w:r w:rsidR="002971B7">
                              <w:rPr>
                                <w:color w:val="FFFFFF" w:themeColor="background1"/>
                                <w:sz w:val="72"/>
                                <w:szCs w:val="56"/>
                                <w:lang w:val="pl-PL" w:eastAsia="en-IE"/>
                              </w:rPr>
                              <w:t> </w:t>
                            </w:r>
                            <w:r w:rsidR="002971B7" w:rsidRPr="002971B7">
                              <w:rPr>
                                <w:color w:val="FFFFFF" w:themeColor="background1"/>
                                <w:sz w:val="72"/>
                                <w:szCs w:val="56"/>
                                <w:lang w:val="pl-PL" w:eastAsia="en-IE"/>
                              </w:rPr>
                              <w:t>ZARZĄDZANIA INNOWACJAMI</w:t>
                            </w:r>
                            <w:bookmarkEnd w:id="13"/>
                            <w:r w:rsidR="002971B7" w:rsidRPr="002971B7">
                              <w:rPr>
                                <w:color w:val="FFFFFF" w:themeColor="background1"/>
                                <w:sz w:val="72"/>
                                <w:szCs w:val="56"/>
                                <w:lang w:val="pl-PL" w:eastAsia="en-IE"/>
                              </w:rPr>
                              <w:t xml:space="preserve"> </w:t>
                            </w:r>
                          </w:p>
                          <w:p w14:paraId="59AED150" w14:textId="77777777" w:rsidR="00A046D6" w:rsidRPr="002971B7" w:rsidRDefault="00A046D6" w:rsidP="00A046D6">
                            <w:pPr>
                              <w:rPr>
                                <w:rFonts w:asciiTheme="majorHAnsi" w:hAnsiTheme="majorHAnsi" w:cs="Calibri"/>
                                <w:color w:val="000000" w:themeColor="text1"/>
                                <w:sz w:val="52"/>
                                <w:szCs w:val="52"/>
                                <w:lang w:val="pl-PL" w:eastAsia="en-IE"/>
                              </w:rPr>
                            </w:pPr>
                          </w:p>
                          <w:p w14:paraId="22A0C062" w14:textId="77777777" w:rsidR="00A046D6" w:rsidRPr="002971B7" w:rsidRDefault="00A046D6" w:rsidP="00A046D6">
                            <w:pPr>
                              <w:rPr>
                                <w:color w:val="000000" w:themeColor="text1"/>
                                <w:sz w:val="40"/>
                                <w:szCs w:val="40"/>
                                <w:lang w:val="pl-P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AAD41" id="Text Box 227" o:spid="_x0000_s1029" type="#_x0000_t202" style="position:absolute;margin-left:265.4pt;margin-top:.55pt;width:309pt;height:287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meYwIAADwFAAAOAAAAZHJzL2Uyb0RvYy54bWysVEtvEzEQviPxHyzfyeZFoVE2VUgVhFS1&#10;FS3q2fHayQqvx9iT7IZfz9i7eRC4FHGxx/Oeb2Y8vWkqw3bKhxJszge9PmfKSihKu875t+flu4+c&#10;BRS2EAasyvleBX4ze/tmWruJGsIGTKE8Iyc2TGqX8w2im2RZkBtVidADpywJNfhKID39Oiu8qMl7&#10;ZbJhv3+V1eAL50GqEIh72wr5LPnXWkl80DooZCbnlBum06dzFc9sNhWTtRduU8ouDfEPWVSitBT0&#10;6OpWoGBbX/7hqiqlhwAaexKqDLQupUo1UDWD/kU1TxvhVKqFwAnuCFP4f27l/e7JPXqGzSdoqIER&#10;kNqFSSBmrKfRvoo3ZcpIThDuj7CpBpkk5uh6OB71SSRJNroaj6/pQX6yk7nzAT8rqFgkcu6pLwku&#10;sbsL2KoeVGI0C8vSmNQbY39jkM+Wo1JzO+tTxonCvVHRytivSrOySIlHRhortTCe7QQNhJBSWUw1&#10;J7+kHbU0xX6NYacfTdusXmN8tEiRweLRuCot+ITSRdrF90PKutUnqM/qjiQ2q4YKp3YcGrqCYk99&#10;9tCuQHByWVIv7kTAR+Fp5ql/tMf4QIc2UOccOoqzDfiff+NHfRpFknJW0w7lPPzYCq84M18sDen1&#10;YDyOS5ce4/cfhvTw55LVucRuqwVQVwb0YziZyKiP5kBqD9ULrfs8RiWRsJJi5xwP5ALbzabvQqr5&#10;PCnRmjmBd/bJyeg6ohwn7bl5Ed5144g0yfdw2DYxuZjKVjdaWphvEXSZRjbi3KLa4U8rmoa++07i&#10;H3D+TlqnT2/2CwAA//8DAFBLAwQUAAYACAAAACEALs649twAAAAKAQAADwAAAGRycy9kb3ducmV2&#10;LnhtbEyPTU/DMAyG70j8h8hI3FhSWGGUphMCcQUxPiRuXuO1FY1TNdla/j3eCY728+r143I9+14d&#10;aIxdYAvZwoAiroPruLHw/vZ0sQIVE7LDPjBZ+KEI6+r0pMTChYlf6bBJjZISjgVaaFMaCq1j3ZLH&#10;uAgDsbBdGD0mGcdGuxEnKfe9vjTmWnvsWC60ONBDS/X3Zu8tfDzvvj6X5qV59Pkwhdlo9rfa2vOz&#10;+f4OVKI5/YXhqC/qUInTNuzZRdVbyK+MqCcBGagjz5YrWWyF3OQZ6KrU/1+ofgEAAP//AwBQSwEC&#10;LQAUAAYACAAAACEAtoM4kv4AAADhAQAAEwAAAAAAAAAAAAAAAAAAAAAAW0NvbnRlbnRfVHlwZXNd&#10;LnhtbFBLAQItABQABgAIAAAAIQA4/SH/1gAAAJQBAAALAAAAAAAAAAAAAAAAAC8BAABfcmVscy8u&#10;cmVsc1BLAQItABQABgAIAAAAIQCsYPmeYwIAADwFAAAOAAAAAAAAAAAAAAAAAC4CAABkcnMvZTJv&#10;RG9jLnhtbFBLAQItABQABgAIAAAAIQAuzrj23AAAAAoBAAAPAAAAAAAAAAAAAAAAAL0EAABkcnMv&#10;ZG93bnJldi54bWxQSwUGAAAAAAQABADzAAAAxgUAAAAA&#10;" filled="f" stroked="f">
                <v:textbox>
                  <w:txbxContent>
                    <w:p w14:paraId="0426A5AF" w14:textId="41498609" w:rsidR="00A046D6" w:rsidRPr="002971B7" w:rsidRDefault="00C9131A" w:rsidP="00D91092">
                      <w:pPr>
                        <w:pStyle w:val="ID-PinkHeading"/>
                        <w:jc w:val="left"/>
                        <w:rPr>
                          <w:color w:val="FFFFFF" w:themeColor="background1"/>
                          <w:sz w:val="72"/>
                          <w:szCs w:val="56"/>
                          <w:lang w:val="pl-PL" w:eastAsia="en-IE"/>
                        </w:rPr>
                      </w:pPr>
                      <w:bookmarkStart w:id="16" w:name="_Toc122338406"/>
                      <w:r w:rsidRPr="002971B7">
                        <w:rPr>
                          <w:color w:val="FFFFFF" w:themeColor="background1"/>
                          <w:sz w:val="72"/>
                          <w:szCs w:val="56"/>
                          <w:lang w:val="pl-PL" w:eastAsia="en-IE"/>
                        </w:rPr>
                        <w:t xml:space="preserve">Sekcja </w:t>
                      </w:r>
                      <w:r w:rsidR="00A046D6" w:rsidRPr="002971B7">
                        <w:rPr>
                          <w:color w:val="FFFFFF" w:themeColor="background1"/>
                          <w:sz w:val="72"/>
                          <w:szCs w:val="56"/>
                          <w:lang w:val="pl-PL" w:eastAsia="en-IE"/>
                        </w:rPr>
                        <w:t>2</w:t>
                      </w:r>
                      <w:r w:rsidR="00D91092" w:rsidRPr="002971B7">
                        <w:rPr>
                          <w:color w:val="FFFFFF" w:themeColor="background1"/>
                          <w:sz w:val="72"/>
                          <w:szCs w:val="56"/>
                          <w:lang w:val="pl-PL" w:eastAsia="en-IE"/>
                        </w:rPr>
                        <w:t xml:space="preserve"> </w:t>
                      </w:r>
                      <w:r w:rsidRPr="002971B7">
                        <w:rPr>
                          <w:color w:val="FFFFFF" w:themeColor="background1"/>
                          <w:sz w:val="72"/>
                          <w:szCs w:val="56"/>
                          <w:lang w:val="pl-PL" w:eastAsia="en-IE"/>
                        </w:rPr>
                        <w:t xml:space="preserve">OPIS </w:t>
                      </w:r>
                      <w:r w:rsidR="002971B7" w:rsidRPr="002971B7">
                        <w:rPr>
                          <w:color w:val="FFFFFF" w:themeColor="background1"/>
                          <w:sz w:val="72"/>
                          <w:szCs w:val="56"/>
                          <w:lang w:val="pl-PL" w:eastAsia="en-IE"/>
                        </w:rPr>
                        <w:t>SZKOLENIA Z</w:t>
                      </w:r>
                      <w:r w:rsidR="002971B7">
                        <w:rPr>
                          <w:color w:val="FFFFFF" w:themeColor="background1"/>
                          <w:sz w:val="72"/>
                          <w:szCs w:val="56"/>
                          <w:lang w:val="pl-PL" w:eastAsia="en-IE"/>
                        </w:rPr>
                        <w:t> </w:t>
                      </w:r>
                      <w:r w:rsidR="002971B7" w:rsidRPr="002971B7">
                        <w:rPr>
                          <w:color w:val="FFFFFF" w:themeColor="background1"/>
                          <w:sz w:val="72"/>
                          <w:szCs w:val="56"/>
                          <w:lang w:val="pl-PL" w:eastAsia="en-IE"/>
                        </w:rPr>
                        <w:t>ZARZĄDZANIA INNOWACJAMI</w:t>
                      </w:r>
                      <w:bookmarkEnd w:id="16"/>
                      <w:r w:rsidR="002971B7" w:rsidRPr="002971B7">
                        <w:rPr>
                          <w:color w:val="FFFFFF" w:themeColor="background1"/>
                          <w:sz w:val="72"/>
                          <w:szCs w:val="56"/>
                          <w:lang w:val="pl-PL" w:eastAsia="en-IE"/>
                        </w:rPr>
                        <w:t xml:space="preserve"> </w:t>
                      </w:r>
                    </w:p>
                    <w:p w14:paraId="59AED150" w14:textId="77777777" w:rsidR="00A046D6" w:rsidRPr="002971B7" w:rsidRDefault="00A046D6" w:rsidP="00A046D6">
                      <w:pPr>
                        <w:rPr>
                          <w:rFonts w:asciiTheme="majorHAnsi" w:hAnsiTheme="majorHAnsi" w:cs="Calibri"/>
                          <w:color w:val="000000" w:themeColor="text1"/>
                          <w:sz w:val="52"/>
                          <w:szCs w:val="52"/>
                          <w:lang w:val="pl-PL" w:eastAsia="en-IE"/>
                        </w:rPr>
                      </w:pPr>
                    </w:p>
                    <w:p w14:paraId="22A0C062" w14:textId="77777777" w:rsidR="00A046D6" w:rsidRPr="002971B7" w:rsidRDefault="00A046D6" w:rsidP="00A046D6">
                      <w:pPr>
                        <w:rPr>
                          <w:color w:val="000000" w:themeColor="text1"/>
                          <w:sz w:val="40"/>
                          <w:szCs w:val="40"/>
                          <w:lang w:val="pl-PL"/>
                        </w:rPr>
                      </w:pPr>
                    </w:p>
                  </w:txbxContent>
                </v:textbox>
                <w10:wrap type="square" anchorx="margin" anchory="margin"/>
              </v:shape>
            </w:pict>
          </mc:Fallback>
        </mc:AlternateContent>
      </w:r>
    </w:p>
    <w:p w14:paraId="76E0ADC9" w14:textId="30E76FE2" w:rsidR="00785D52" w:rsidRPr="00533198" w:rsidRDefault="00A046D6" w:rsidP="000336A1">
      <w:pPr>
        <w:rPr>
          <w:rFonts w:ascii="Times New Roman" w:hAnsi="Times New Roman" w:cs="Times New Roman"/>
          <w:b/>
          <w:bCs/>
          <w:lang w:val="pl-PL"/>
        </w:rPr>
      </w:pPr>
      <w:r w:rsidRPr="007C0FE9">
        <w:rPr>
          <w:rFonts w:ascii="Times New Roman" w:hAnsi="Times New Roman" w:cs="Times New Roman"/>
          <w:b/>
          <w:bCs/>
          <w:noProof/>
        </w:rPr>
        <w:drawing>
          <wp:anchor distT="0" distB="0" distL="114300" distR="114300" simplePos="0" relativeHeight="251650560" behindDoc="1" locked="0" layoutInCell="1" allowOverlap="1" wp14:anchorId="7836A8E9" wp14:editId="42C37644">
            <wp:simplePos x="0" y="0"/>
            <wp:positionH relativeFrom="page">
              <wp:posOffset>-760491</wp:posOffset>
            </wp:positionH>
            <wp:positionV relativeFrom="margin">
              <wp:posOffset>2567663</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2" name="Picture 232"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E21679" w:rsidRPr="00533198">
        <w:rPr>
          <w:rFonts w:ascii="Times New Roman" w:hAnsi="Times New Roman" w:cs="Times New Roman"/>
          <w:b/>
          <w:bCs/>
          <w:lang w:val="pl-PL"/>
        </w:rPr>
        <w:br w:type="page"/>
      </w:r>
    </w:p>
    <w:p w14:paraId="00E2AF3A" w14:textId="3DD74AEB" w:rsidR="00026DAE" w:rsidRPr="007C0FE9" w:rsidRDefault="00FA4F71" w:rsidP="000336A1">
      <w:pPr>
        <w:pStyle w:val="ID-LightPurpleHeading"/>
        <w:numPr>
          <w:ilvl w:val="0"/>
          <w:numId w:val="8"/>
        </w:numPr>
        <w:ind w:left="0" w:firstLine="0"/>
      </w:pPr>
      <w:proofErr w:type="spellStart"/>
      <w:r>
        <w:lastRenderedPageBreak/>
        <w:t>Szkolenie</w:t>
      </w:r>
      <w:proofErr w:type="spellEnd"/>
      <w:r>
        <w:t xml:space="preserve"> z </w:t>
      </w:r>
      <w:proofErr w:type="spellStart"/>
      <w:r>
        <w:t>Zarządzania</w:t>
      </w:r>
      <w:proofErr w:type="spellEnd"/>
      <w:r>
        <w:t xml:space="preserve"> </w:t>
      </w:r>
      <w:proofErr w:type="spellStart"/>
      <w:r>
        <w:t>Innowacjami</w:t>
      </w:r>
      <w:proofErr w:type="spellEnd"/>
    </w:p>
    <w:p w14:paraId="10665223" w14:textId="21A992BB" w:rsidR="00EF33E7" w:rsidRPr="00EF33E7" w:rsidRDefault="00EF33E7" w:rsidP="000336A1">
      <w:pPr>
        <w:pStyle w:val="ID-BodyText"/>
        <w:jc w:val="left"/>
        <w:rPr>
          <w:lang w:val="pl-PL"/>
        </w:rPr>
      </w:pPr>
      <w:r w:rsidRPr="00EF33E7">
        <w:rPr>
          <w:lang w:val="pl-PL"/>
        </w:rPr>
        <w:t xml:space="preserve">Niniejsze szkolenie koncentruje się na procesach innowacyjnych, czym są i jak można nimi zarządzać. Procesy innowacyjne nie będą ograniczać się tylko do kreatywności i nowych pomysłów technicznych, ale uwzględniać będą również aspekty organizacyjne. Szkolenie ma na celu zapewnienie możliwości nauczenia się korzystania z niektórych narzędzi cyfrowych i nowych sposobów myślenia, które nadają się </w:t>
      </w:r>
      <w:r w:rsidR="000664CE">
        <w:rPr>
          <w:lang w:val="pl-PL"/>
        </w:rPr>
        <w:t xml:space="preserve">bardziej </w:t>
      </w:r>
      <w:r w:rsidRPr="00EF33E7">
        <w:rPr>
          <w:lang w:val="pl-PL"/>
        </w:rPr>
        <w:t xml:space="preserve">do rozwiązywania złożonych problemów i </w:t>
      </w:r>
      <w:r w:rsidR="000664CE">
        <w:rPr>
          <w:lang w:val="pl-PL"/>
        </w:rPr>
        <w:t xml:space="preserve">korzystania z </w:t>
      </w:r>
      <w:r w:rsidRPr="00EF33E7">
        <w:rPr>
          <w:lang w:val="pl-PL"/>
        </w:rPr>
        <w:t>możliwości tkwiących we współczesnych organizacjach.</w:t>
      </w:r>
    </w:p>
    <w:p w14:paraId="7F8BBE06" w14:textId="6F353756" w:rsidR="005C6E69" w:rsidRPr="00712FE4" w:rsidRDefault="005C6E69" w:rsidP="000336A1">
      <w:pPr>
        <w:pStyle w:val="ID-BodyText"/>
        <w:jc w:val="left"/>
        <w:rPr>
          <w:lang w:val="pl-PL"/>
        </w:rPr>
      </w:pPr>
      <w:r w:rsidRPr="005C6E69">
        <w:rPr>
          <w:lang w:val="pl-PL"/>
        </w:rPr>
        <w:t xml:space="preserve">Pod względem metodycznym szkolenie będzie promować interakcje między studentami </w:t>
      </w:r>
      <w:r>
        <w:rPr>
          <w:lang w:val="pl-PL"/>
        </w:rPr>
        <w:t>i nauczycielem</w:t>
      </w:r>
      <w:r w:rsidRPr="005C6E69">
        <w:rPr>
          <w:lang w:val="pl-PL"/>
        </w:rPr>
        <w:t>. Przed sesją szkoleniową studenci będą musieli zapoznać się z</w:t>
      </w:r>
      <w:r>
        <w:rPr>
          <w:lang w:val="pl-PL"/>
        </w:rPr>
        <w:t xml:space="preserve">e studium przypadku </w:t>
      </w:r>
      <w:r w:rsidRPr="005C6E69">
        <w:rPr>
          <w:lang w:val="pl-PL"/>
        </w:rPr>
        <w:t>i sugerowan</w:t>
      </w:r>
      <w:r w:rsidR="00712FE4">
        <w:rPr>
          <w:lang w:val="pl-PL"/>
        </w:rPr>
        <w:t>ymi</w:t>
      </w:r>
      <w:r w:rsidRPr="005C6E69">
        <w:rPr>
          <w:lang w:val="pl-PL"/>
        </w:rPr>
        <w:t xml:space="preserve"> narzędzia</w:t>
      </w:r>
      <w:r w:rsidR="00712FE4">
        <w:rPr>
          <w:lang w:val="pl-PL"/>
        </w:rPr>
        <w:t>mi</w:t>
      </w:r>
      <w:r w:rsidRPr="005C6E69">
        <w:rPr>
          <w:lang w:val="pl-PL"/>
        </w:rPr>
        <w:t xml:space="preserve"> cyfrow</w:t>
      </w:r>
      <w:r w:rsidR="00712FE4">
        <w:rPr>
          <w:lang w:val="pl-PL"/>
        </w:rPr>
        <w:t>ymi</w:t>
      </w:r>
      <w:r w:rsidRPr="005C6E69">
        <w:rPr>
          <w:lang w:val="pl-PL"/>
        </w:rPr>
        <w:t xml:space="preserve">. Przed każdą sesją studenci będą zobowiązani do zapoznania się z wytycznymi. Podczas sesji w klasie </w:t>
      </w:r>
      <w:r w:rsidR="00712FE4">
        <w:rPr>
          <w:lang w:val="pl-PL"/>
        </w:rPr>
        <w:t xml:space="preserve">studenci </w:t>
      </w:r>
      <w:r w:rsidRPr="005C6E69">
        <w:rPr>
          <w:lang w:val="pl-PL"/>
        </w:rPr>
        <w:t xml:space="preserve">będą pracować w grupach, aby </w:t>
      </w:r>
      <w:r w:rsidR="00EF1228">
        <w:rPr>
          <w:lang w:val="pl-PL"/>
        </w:rPr>
        <w:t xml:space="preserve">wspólnie przejść przez </w:t>
      </w:r>
      <w:r w:rsidRPr="005C6E69">
        <w:rPr>
          <w:lang w:val="pl-PL"/>
        </w:rPr>
        <w:t xml:space="preserve">etapy procesu innowacyjnego dla usług i omówić to, czego się nauczyli. </w:t>
      </w:r>
      <w:r w:rsidRPr="00712FE4">
        <w:rPr>
          <w:lang w:val="pl-PL"/>
        </w:rPr>
        <w:t xml:space="preserve">Studenci będą </w:t>
      </w:r>
      <w:r w:rsidR="00EF1228">
        <w:rPr>
          <w:lang w:val="pl-PL"/>
        </w:rPr>
        <w:t xml:space="preserve">prezentować </w:t>
      </w:r>
      <w:r w:rsidRPr="00712FE4">
        <w:rPr>
          <w:lang w:val="pl-PL"/>
        </w:rPr>
        <w:t>pomysły i koncepcje za pomocą prototypów.</w:t>
      </w:r>
    </w:p>
    <w:p w14:paraId="3EFBDA54" w14:textId="37488BB0" w:rsidR="006709D1" w:rsidRPr="006709D1" w:rsidRDefault="006709D1" w:rsidP="000336A1">
      <w:pPr>
        <w:pStyle w:val="ID-BodyText"/>
        <w:jc w:val="left"/>
        <w:rPr>
          <w:lang w:val="pl-PL"/>
        </w:rPr>
      </w:pPr>
      <w:r w:rsidRPr="006709D1">
        <w:rPr>
          <w:lang w:val="pl-PL"/>
        </w:rPr>
        <w:t>Przed zajęciami zaleca się również, aby nauc</w:t>
      </w:r>
      <w:r>
        <w:rPr>
          <w:lang w:val="pl-PL"/>
        </w:rPr>
        <w:t>zyciele</w:t>
      </w:r>
      <w:r w:rsidRPr="006709D1">
        <w:rPr>
          <w:lang w:val="pl-PL"/>
        </w:rPr>
        <w:t xml:space="preserve"> sprawdzili narzędzi</w:t>
      </w:r>
      <w:r w:rsidR="006F2983">
        <w:rPr>
          <w:lang w:val="pl-PL"/>
        </w:rPr>
        <w:t>a</w:t>
      </w:r>
      <w:r w:rsidRPr="006709D1">
        <w:rPr>
          <w:lang w:val="pl-PL"/>
        </w:rPr>
        <w:t xml:space="preserve"> </w:t>
      </w:r>
      <w:r w:rsidR="006F2983">
        <w:rPr>
          <w:lang w:val="pl-PL"/>
        </w:rPr>
        <w:t xml:space="preserve">ze </w:t>
      </w:r>
      <w:r w:rsidRPr="006709D1">
        <w:rPr>
          <w:lang w:val="pl-PL"/>
        </w:rPr>
        <w:t xml:space="preserve">skanera </w:t>
      </w:r>
      <w:r w:rsidR="006F2983">
        <w:rPr>
          <w:lang w:val="pl-PL"/>
        </w:rPr>
        <w:t xml:space="preserve">narzędzi Digital </w:t>
      </w:r>
      <w:proofErr w:type="spellStart"/>
      <w:r w:rsidR="006F2983">
        <w:rPr>
          <w:lang w:val="pl-PL"/>
        </w:rPr>
        <w:t>Innovation</w:t>
      </w:r>
      <w:proofErr w:type="spellEnd"/>
      <w:r w:rsidR="006F2983">
        <w:rPr>
          <w:lang w:val="pl-PL"/>
        </w:rPr>
        <w:t xml:space="preserve"> </w:t>
      </w:r>
      <w:r w:rsidRPr="006709D1">
        <w:rPr>
          <w:lang w:val="pl-PL"/>
        </w:rPr>
        <w:t>(</w:t>
      </w:r>
      <w:hyperlink r:id="rId41" w:history="1">
        <w:r w:rsidRPr="006709D1">
          <w:rPr>
            <w:rStyle w:val="Hipercze"/>
            <w:lang w:val="pl-PL"/>
          </w:rPr>
          <w:t>https://scanner.innovatingdigitally.eu/tools</w:t>
        </w:r>
      </w:hyperlink>
      <w:r w:rsidRPr="006709D1">
        <w:rPr>
          <w:lang w:val="pl-PL"/>
        </w:rPr>
        <w:t>) i zarejestrowa</w:t>
      </w:r>
      <w:r w:rsidR="0081561E">
        <w:rPr>
          <w:lang w:val="pl-PL"/>
        </w:rPr>
        <w:t>ne</w:t>
      </w:r>
      <w:r w:rsidRPr="006709D1">
        <w:rPr>
          <w:lang w:val="pl-PL"/>
        </w:rPr>
        <w:t xml:space="preserve"> </w:t>
      </w:r>
      <w:r>
        <w:rPr>
          <w:lang w:val="pl-PL"/>
        </w:rPr>
        <w:t xml:space="preserve">w nim </w:t>
      </w:r>
      <w:r w:rsidRPr="006709D1">
        <w:rPr>
          <w:lang w:val="pl-PL"/>
        </w:rPr>
        <w:t xml:space="preserve">narzędzia cyfrowe. </w:t>
      </w:r>
      <w:r>
        <w:rPr>
          <w:lang w:val="pl-PL"/>
        </w:rPr>
        <w:t xml:space="preserve">Nauczyciele </w:t>
      </w:r>
      <w:r w:rsidRPr="006709D1">
        <w:rPr>
          <w:lang w:val="pl-PL"/>
        </w:rPr>
        <w:t xml:space="preserve">muszą </w:t>
      </w:r>
      <w:r w:rsidR="0081561E">
        <w:rPr>
          <w:lang w:val="pl-PL"/>
        </w:rPr>
        <w:t xml:space="preserve">zaznajomić się </w:t>
      </w:r>
      <w:r w:rsidRPr="006709D1">
        <w:rPr>
          <w:lang w:val="pl-PL"/>
        </w:rPr>
        <w:t xml:space="preserve">z proponowanymi narzędziami cyfrowymi. W sekcji 6 zamieściliśmy kilka linków do filmów </w:t>
      </w:r>
      <w:r w:rsidR="0081561E">
        <w:rPr>
          <w:lang w:val="pl-PL"/>
        </w:rPr>
        <w:t xml:space="preserve">traktujących </w:t>
      </w:r>
      <w:r w:rsidRPr="006709D1">
        <w:rPr>
          <w:lang w:val="pl-PL"/>
        </w:rPr>
        <w:t xml:space="preserve">o tym, jak rozpocząć pracę z niektórymi narzędziami cyfrowymi. Wierzymy, że te źródła pomogą </w:t>
      </w:r>
      <w:r w:rsidR="0081561E">
        <w:rPr>
          <w:lang w:val="pl-PL"/>
        </w:rPr>
        <w:t xml:space="preserve">nauczycielom </w:t>
      </w:r>
      <w:r w:rsidRPr="006709D1">
        <w:rPr>
          <w:lang w:val="pl-PL"/>
        </w:rPr>
        <w:t xml:space="preserve">w oswojeniu się z </w:t>
      </w:r>
      <w:r w:rsidR="0081561E">
        <w:rPr>
          <w:lang w:val="pl-PL"/>
        </w:rPr>
        <w:t xml:space="preserve">określonymi </w:t>
      </w:r>
      <w:r w:rsidRPr="006709D1">
        <w:rPr>
          <w:lang w:val="pl-PL"/>
        </w:rPr>
        <w:t>narzędziami. Dodatkowo w rozdziale 6 przedstawiono odnośniki do struktury narzędzi cyfrowych oraz dodatkowych źródeł i przykładów.</w:t>
      </w:r>
    </w:p>
    <w:p w14:paraId="0B95D586" w14:textId="21DFA441" w:rsidR="005C6E69" w:rsidRPr="00421D8C" w:rsidRDefault="00421D8C" w:rsidP="000336A1">
      <w:pPr>
        <w:rPr>
          <w:lang w:val="pl-PL"/>
        </w:rPr>
      </w:pPr>
      <w:r w:rsidRPr="00421D8C">
        <w:rPr>
          <w:rFonts w:ascii="Calibri" w:eastAsia="Calibri" w:hAnsi="Calibri" w:cs="Times New Roman"/>
          <w:color w:val="000000" w:themeColor="text1"/>
          <w:sz w:val="21"/>
          <w:szCs w:val="21"/>
          <w:lang w:val="pl-PL"/>
        </w:rPr>
        <w:t xml:space="preserve">Podczas zajęć rolą </w:t>
      </w:r>
      <w:r w:rsidR="00E45BAC">
        <w:rPr>
          <w:rFonts w:ascii="Calibri" w:eastAsia="Calibri" w:hAnsi="Calibri" w:cs="Times New Roman"/>
          <w:color w:val="000000" w:themeColor="text1"/>
          <w:sz w:val="21"/>
          <w:szCs w:val="21"/>
          <w:lang w:val="pl-PL"/>
        </w:rPr>
        <w:t>nauczycieli</w:t>
      </w:r>
      <w:r w:rsidRPr="00421D8C">
        <w:rPr>
          <w:rFonts w:ascii="Calibri" w:eastAsia="Calibri" w:hAnsi="Calibri" w:cs="Times New Roman"/>
          <w:color w:val="000000" w:themeColor="text1"/>
          <w:sz w:val="21"/>
          <w:szCs w:val="21"/>
          <w:lang w:val="pl-PL"/>
        </w:rPr>
        <w:t xml:space="preserve"> jest wspieranie zespołów studenckich w rozwiązywaniu niejasnych i interdyscyplinarnych problemów. Dlatego </w:t>
      </w:r>
      <w:r w:rsidR="00DF2955">
        <w:rPr>
          <w:rFonts w:ascii="Calibri" w:eastAsia="Calibri" w:hAnsi="Calibri" w:cs="Times New Roman"/>
          <w:color w:val="000000" w:themeColor="text1"/>
          <w:sz w:val="21"/>
          <w:szCs w:val="21"/>
          <w:lang w:val="pl-PL"/>
        </w:rPr>
        <w:t xml:space="preserve">ważne jest, aby nauczyciele mieli pewność, </w:t>
      </w:r>
      <w:r w:rsidRPr="00421D8C">
        <w:rPr>
          <w:rFonts w:ascii="Calibri" w:eastAsia="Calibri" w:hAnsi="Calibri" w:cs="Times New Roman"/>
          <w:color w:val="000000" w:themeColor="text1"/>
          <w:sz w:val="21"/>
          <w:szCs w:val="21"/>
          <w:lang w:val="pl-PL"/>
        </w:rPr>
        <w:t xml:space="preserve">że rozumieją, jak korzystać z powiązanych narzędzi cyfrowych oraz czynności lub zadań związanych z każdym etapem innowacji. Dla każdego etapu innowacji zapewniono kilka działań lub zadań wraz z alternatywami. </w:t>
      </w:r>
      <w:r w:rsidR="00C852A2">
        <w:rPr>
          <w:rFonts w:ascii="Calibri" w:eastAsia="Calibri" w:hAnsi="Calibri" w:cs="Times New Roman"/>
          <w:color w:val="000000" w:themeColor="text1"/>
          <w:sz w:val="21"/>
          <w:szCs w:val="21"/>
          <w:lang w:val="pl-PL"/>
        </w:rPr>
        <w:t xml:space="preserve">Nauczyciele </w:t>
      </w:r>
      <w:r w:rsidRPr="00421D8C">
        <w:rPr>
          <w:rFonts w:ascii="Calibri" w:eastAsia="Calibri" w:hAnsi="Calibri" w:cs="Times New Roman"/>
          <w:color w:val="000000" w:themeColor="text1"/>
          <w:sz w:val="21"/>
          <w:szCs w:val="21"/>
          <w:lang w:val="pl-PL"/>
        </w:rPr>
        <w:t xml:space="preserve">mogą </w:t>
      </w:r>
      <w:r w:rsidR="00C852A2">
        <w:rPr>
          <w:rFonts w:ascii="Calibri" w:eastAsia="Calibri" w:hAnsi="Calibri" w:cs="Times New Roman"/>
          <w:color w:val="000000" w:themeColor="text1"/>
          <w:sz w:val="21"/>
          <w:szCs w:val="21"/>
          <w:lang w:val="pl-PL"/>
        </w:rPr>
        <w:t>wy</w:t>
      </w:r>
      <w:r w:rsidRPr="00421D8C">
        <w:rPr>
          <w:rFonts w:ascii="Calibri" w:eastAsia="Calibri" w:hAnsi="Calibri" w:cs="Times New Roman"/>
          <w:color w:val="000000" w:themeColor="text1"/>
          <w:sz w:val="21"/>
          <w:szCs w:val="21"/>
          <w:lang w:val="pl-PL"/>
        </w:rPr>
        <w:t xml:space="preserve">bierać zadania i dostosowywać je do prowadzonych zajęć. W sekcji 3 przedstawiono etapy każdego zadania lub działania. </w:t>
      </w:r>
      <w:r w:rsidR="00C852A2">
        <w:rPr>
          <w:rFonts w:ascii="Calibri" w:eastAsia="Calibri" w:hAnsi="Calibri" w:cs="Times New Roman"/>
          <w:color w:val="000000" w:themeColor="text1"/>
          <w:sz w:val="21"/>
          <w:szCs w:val="21"/>
          <w:lang w:val="pl-PL"/>
        </w:rPr>
        <w:t xml:space="preserve">Nauczyciele </w:t>
      </w:r>
      <w:r w:rsidRPr="00421D8C">
        <w:rPr>
          <w:rFonts w:ascii="Calibri" w:eastAsia="Calibri" w:hAnsi="Calibri" w:cs="Times New Roman"/>
          <w:color w:val="000000" w:themeColor="text1"/>
          <w:sz w:val="21"/>
          <w:szCs w:val="21"/>
          <w:lang w:val="pl-PL"/>
        </w:rPr>
        <w:t xml:space="preserve">muszą rozumieć wszystkie etapy zadania, aby </w:t>
      </w:r>
      <w:r w:rsidR="00C852A2">
        <w:rPr>
          <w:rFonts w:ascii="Calibri" w:eastAsia="Calibri" w:hAnsi="Calibri" w:cs="Times New Roman"/>
          <w:color w:val="000000" w:themeColor="text1"/>
          <w:sz w:val="21"/>
          <w:szCs w:val="21"/>
          <w:lang w:val="pl-PL"/>
        </w:rPr>
        <w:t xml:space="preserve">móc </w:t>
      </w:r>
      <w:r w:rsidRPr="00421D8C">
        <w:rPr>
          <w:rFonts w:ascii="Calibri" w:eastAsia="Calibri" w:hAnsi="Calibri" w:cs="Times New Roman"/>
          <w:color w:val="000000" w:themeColor="text1"/>
          <w:sz w:val="21"/>
          <w:szCs w:val="21"/>
          <w:lang w:val="pl-PL"/>
        </w:rPr>
        <w:t xml:space="preserve">wspierać i kierować studentami w źle zdefiniowanym procesie rozwiązywania problemów. Udostępniono również zbiór slajdów z </w:t>
      </w:r>
      <w:r w:rsidR="00C92E11">
        <w:rPr>
          <w:rFonts w:ascii="Calibri" w:eastAsia="Calibri" w:hAnsi="Calibri" w:cs="Times New Roman"/>
          <w:color w:val="000000" w:themeColor="text1"/>
          <w:sz w:val="21"/>
          <w:szCs w:val="21"/>
          <w:lang w:val="pl-PL"/>
        </w:rPr>
        <w:t xml:space="preserve">zajęć </w:t>
      </w:r>
      <w:r w:rsidRPr="00421D8C">
        <w:rPr>
          <w:rFonts w:ascii="Calibri" w:eastAsia="Calibri" w:hAnsi="Calibri" w:cs="Times New Roman"/>
          <w:color w:val="000000" w:themeColor="text1"/>
          <w:sz w:val="21"/>
          <w:szCs w:val="21"/>
          <w:lang w:val="pl-PL"/>
        </w:rPr>
        <w:t xml:space="preserve">dotyczących etapów innowacji. Zbiór </w:t>
      </w:r>
      <w:r w:rsidR="00C92E11">
        <w:rPr>
          <w:rFonts w:ascii="Calibri" w:eastAsia="Calibri" w:hAnsi="Calibri" w:cs="Times New Roman"/>
          <w:color w:val="000000" w:themeColor="text1"/>
          <w:sz w:val="21"/>
          <w:szCs w:val="21"/>
          <w:lang w:val="pl-PL"/>
        </w:rPr>
        <w:t xml:space="preserve">ten </w:t>
      </w:r>
      <w:r w:rsidRPr="00421D8C">
        <w:rPr>
          <w:rFonts w:ascii="Calibri" w:eastAsia="Calibri" w:hAnsi="Calibri" w:cs="Times New Roman"/>
          <w:color w:val="000000" w:themeColor="text1"/>
          <w:sz w:val="21"/>
          <w:szCs w:val="21"/>
          <w:lang w:val="pl-PL"/>
        </w:rPr>
        <w:t xml:space="preserve">daje wskazówki co do struktury i zawartości. </w:t>
      </w:r>
      <w:r w:rsidR="00D25CFF">
        <w:rPr>
          <w:rFonts w:ascii="Calibri" w:eastAsia="Calibri" w:hAnsi="Calibri" w:cs="Times New Roman"/>
          <w:color w:val="000000" w:themeColor="text1"/>
          <w:sz w:val="21"/>
          <w:szCs w:val="21"/>
          <w:lang w:val="pl-PL"/>
        </w:rPr>
        <w:t xml:space="preserve">Nauczyciele </w:t>
      </w:r>
      <w:r w:rsidRPr="00421D8C">
        <w:rPr>
          <w:rFonts w:ascii="Calibri" w:eastAsia="Calibri" w:hAnsi="Calibri" w:cs="Times New Roman"/>
          <w:color w:val="000000" w:themeColor="text1"/>
          <w:sz w:val="21"/>
          <w:szCs w:val="21"/>
          <w:lang w:val="pl-PL"/>
        </w:rPr>
        <w:t xml:space="preserve">mają </w:t>
      </w:r>
      <w:r w:rsidR="00D25CFF">
        <w:rPr>
          <w:rFonts w:ascii="Calibri" w:eastAsia="Calibri" w:hAnsi="Calibri" w:cs="Times New Roman"/>
          <w:color w:val="000000" w:themeColor="text1"/>
          <w:sz w:val="21"/>
          <w:szCs w:val="21"/>
          <w:lang w:val="pl-PL"/>
        </w:rPr>
        <w:t xml:space="preserve">dowolność </w:t>
      </w:r>
      <w:r w:rsidRPr="00421D8C">
        <w:rPr>
          <w:rFonts w:ascii="Calibri" w:eastAsia="Calibri" w:hAnsi="Calibri" w:cs="Times New Roman"/>
          <w:color w:val="000000" w:themeColor="text1"/>
          <w:sz w:val="21"/>
          <w:szCs w:val="21"/>
          <w:lang w:val="pl-PL"/>
        </w:rPr>
        <w:t xml:space="preserve">w dostosowywaniu slajdów do swoich potrzeb. Dodatkowo zapewniliśmy elastyczne zasoby dydaktyczne. </w:t>
      </w:r>
      <w:r w:rsidR="00D25CFF">
        <w:rPr>
          <w:rFonts w:ascii="Calibri" w:eastAsia="Calibri" w:hAnsi="Calibri" w:cs="Times New Roman"/>
          <w:color w:val="000000" w:themeColor="text1"/>
          <w:sz w:val="21"/>
          <w:szCs w:val="21"/>
          <w:lang w:val="pl-PL"/>
        </w:rPr>
        <w:t xml:space="preserve">Nauczyciele </w:t>
      </w:r>
      <w:r w:rsidRPr="00421D8C">
        <w:rPr>
          <w:rFonts w:ascii="Calibri" w:eastAsia="Calibri" w:hAnsi="Calibri" w:cs="Times New Roman"/>
          <w:color w:val="000000" w:themeColor="text1"/>
          <w:sz w:val="21"/>
          <w:szCs w:val="21"/>
          <w:lang w:val="pl-PL"/>
        </w:rPr>
        <w:t xml:space="preserve">mogą również dostosować swoje </w:t>
      </w:r>
      <w:r w:rsidR="00D25CFF">
        <w:rPr>
          <w:rFonts w:ascii="Calibri" w:eastAsia="Calibri" w:hAnsi="Calibri" w:cs="Times New Roman"/>
          <w:color w:val="000000" w:themeColor="text1"/>
          <w:sz w:val="21"/>
          <w:szCs w:val="21"/>
          <w:lang w:val="pl-PL"/>
        </w:rPr>
        <w:t xml:space="preserve">studia przypadków </w:t>
      </w:r>
      <w:r w:rsidRPr="00421D8C">
        <w:rPr>
          <w:rFonts w:ascii="Calibri" w:eastAsia="Calibri" w:hAnsi="Calibri" w:cs="Times New Roman"/>
          <w:color w:val="000000" w:themeColor="text1"/>
          <w:sz w:val="21"/>
          <w:szCs w:val="21"/>
          <w:lang w:val="pl-PL"/>
        </w:rPr>
        <w:t>do</w:t>
      </w:r>
      <w:r w:rsidR="00D25CFF">
        <w:rPr>
          <w:rFonts w:ascii="Calibri" w:eastAsia="Calibri" w:hAnsi="Calibri" w:cs="Times New Roman"/>
          <w:color w:val="000000" w:themeColor="text1"/>
          <w:sz w:val="21"/>
          <w:szCs w:val="21"/>
          <w:lang w:val="pl-PL"/>
        </w:rPr>
        <w:t xml:space="preserve"> prowadzonych</w:t>
      </w:r>
      <w:r w:rsidRPr="00421D8C">
        <w:rPr>
          <w:rFonts w:ascii="Calibri" w:eastAsia="Calibri" w:hAnsi="Calibri" w:cs="Times New Roman"/>
          <w:color w:val="000000" w:themeColor="text1"/>
          <w:sz w:val="21"/>
          <w:szCs w:val="21"/>
          <w:lang w:val="pl-PL"/>
        </w:rPr>
        <w:t xml:space="preserve"> zajęć. W sekcji 6 </w:t>
      </w:r>
      <w:r w:rsidR="00D25CFF">
        <w:rPr>
          <w:rFonts w:ascii="Calibri" w:eastAsia="Calibri" w:hAnsi="Calibri" w:cs="Times New Roman"/>
          <w:color w:val="000000" w:themeColor="text1"/>
          <w:sz w:val="21"/>
          <w:szCs w:val="21"/>
          <w:lang w:val="pl-PL"/>
        </w:rPr>
        <w:t xml:space="preserve">nauczyciele </w:t>
      </w:r>
      <w:r w:rsidRPr="00421D8C">
        <w:rPr>
          <w:rFonts w:ascii="Calibri" w:eastAsia="Calibri" w:hAnsi="Calibri" w:cs="Times New Roman"/>
          <w:color w:val="000000" w:themeColor="text1"/>
          <w:sz w:val="21"/>
          <w:szCs w:val="21"/>
          <w:lang w:val="pl-PL"/>
        </w:rPr>
        <w:t xml:space="preserve">mogą znaleźć </w:t>
      </w:r>
      <w:r w:rsidR="00203E1E">
        <w:rPr>
          <w:rFonts w:ascii="Calibri" w:eastAsia="Calibri" w:hAnsi="Calibri" w:cs="Times New Roman"/>
          <w:color w:val="000000" w:themeColor="text1"/>
          <w:sz w:val="21"/>
          <w:szCs w:val="21"/>
          <w:lang w:val="pl-PL"/>
        </w:rPr>
        <w:t>studia przypadków</w:t>
      </w:r>
      <w:r w:rsidRPr="00421D8C">
        <w:rPr>
          <w:rFonts w:ascii="Calibri" w:eastAsia="Calibri" w:hAnsi="Calibri" w:cs="Times New Roman"/>
          <w:color w:val="000000" w:themeColor="text1"/>
          <w:sz w:val="21"/>
          <w:szCs w:val="21"/>
          <w:lang w:val="pl-PL"/>
        </w:rPr>
        <w:t>.</w:t>
      </w:r>
    </w:p>
    <w:p w14:paraId="2619F052" w14:textId="5D93ECBF" w:rsidR="00CF6D65" w:rsidRPr="00CF6D65" w:rsidRDefault="00CF6D65" w:rsidP="000336A1">
      <w:pPr>
        <w:pStyle w:val="ID-SubHeading"/>
        <w:rPr>
          <w:lang w:val="pl-PL"/>
        </w:rPr>
      </w:pPr>
      <w:r w:rsidRPr="00CF6D65">
        <w:rPr>
          <w:lang w:val="pl-PL"/>
        </w:rPr>
        <w:t>ROZWÓJ UMIEJĘTNOŚCI</w:t>
      </w:r>
    </w:p>
    <w:p w14:paraId="4C254817" w14:textId="0761DBFC" w:rsidR="00CF6D65" w:rsidRPr="00CF6D65" w:rsidRDefault="00CF6D65" w:rsidP="000336A1">
      <w:pPr>
        <w:pStyle w:val="ID-BodyText"/>
        <w:jc w:val="left"/>
        <w:rPr>
          <w:lang w:val="pl-PL"/>
        </w:rPr>
      </w:pPr>
      <w:r w:rsidRPr="00CF6D65">
        <w:rPr>
          <w:lang w:val="pl-PL"/>
        </w:rPr>
        <w:t xml:space="preserve">Poziom wprowadzający: Dążenie do zdobycia przez uczniów umiejętności w zakresie kreatywności i innowacji w </w:t>
      </w:r>
      <w:r>
        <w:rPr>
          <w:lang w:val="pl-PL"/>
        </w:rPr>
        <w:t xml:space="preserve">cyfrowych i nie cyfrowych </w:t>
      </w:r>
      <w:r w:rsidRPr="00CF6D65">
        <w:rPr>
          <w:lang w:val="pl-PL"/>
        </w:rPr>
        <w:t>środowiskach</w:t>
      </w:r>
    </w:p>
    <w:p w14:paraId="4D4B6D13" w14:textId="0EEE4005" w:rsidR="00CF6D65" w:rsidRPr="00CF6D65" w:rsidRDefault="00CF6D65" w:rsidP="000336A1">
      <w:pPr>
        <w:pStyle w:val="ID-BodyText"/>
        <w:jc w:val="left"/>
        <w:rPr>
          <w:lang w:val="pl-PL"/>
        </w:rPr>
      </w:pPr>
      <w:r w:rsidRPr="00CF6D65">
        <w:rPr>
          <w:lang w:val="pl-PL"/>
        </w:rPr>
        <w:t>1. Umiejętności zdobywania wiedzy</w:t>
      </w:r>
    </w:p>
    <w:p w14:paraId="61A4601F" w14:textId="651AB11E" w:rsidR="00CF6D65" w:rsidRPr="00CF6D65" w:rsidRDefault="00CF6D65" w:rsidP="000336A1">
      <w:pPr>
        <w:pStyle w:val="ID-BodyText"/>
        <w:jc w:val="left"/>
        <w:rPr>
          <w:lang w:val="pl-PL"/>
        </w:rPr>
      </w:pPr>
      <w:r w:rsidRPr="00CF6D65">
        <w:rPr>
          <w:lang w:val="pl-PL"/>
        </w:rPr>
        <w:t>2. Generowanie i wizualizacja pomysłów</w:t>
      </w:r>
    </w:p>
    <w:p w14:paraId="7A086684" w14:textId="4C09B9AB" w:rsidR="00CF6D65" w:rsidRPr="00CF6D65" w:rsidRDefault="00CF6D65" w:rsidP="000336A1">
      <w:pPr>
        <w:pStyle w:val="ID-BodyText"/>
        <w:jc w:val="left"/>
        <w:rPr>
          <w:lang w:val="pl-PL"/>
        </w:rPr>
      </w:pPr>
      <w:r w:rsidRPr="00CF6D65">
        <w:rPr>
          <w:lang w:val="pl-PL"/>
        </w:rPr>
        <w:t>3. Opracowywanie koncepcji</w:t>
      </w:r>
    </w:p>
    <w:p w14:paraId="2F51CD51" w14:textId="2C24B2EF" w:rsidR="00CF6D65" w:rsidRPr="00CF6D65" w:rsidRDefault="00CF6D65" w:rsidP="000336A1">
      <w:pPr>
        <w:pStyle w:val="ID-BodyText"/>
        <w:jc w:val="left"/>
        <w:rPr>
          <w:lang w:val="pl-PL"/>
        </w:rPr>
      </w:pPr>
      <w:r w:rsidRPr="00CF6D65">
        <w:rPr>
          <w:lang w:val="pl-PL"/>
        </w:rPr>
        <w:t>4. Umiejętności komunikacyjne</w:t>
      </w:r>
    </w:p>
    <w:p w14:paraId="703E5D89" w14:textId="16F13E30" w:rsidR="00CF6D65" w:rsidRPr="00CF6D65" w:rsidRDefault="00CF6D65" w:rsidP="000336A1">
      <w:pPr>
        <w:pStyle w:val="ID-BodyText"/>
        <w:jc w:val="left"/>
        <w:rPr>
          <w:lang w:val="pl-PL"/>
        </w:rPr>
      </w:pPr>
      <w:r w:rsidRPr="00CF6D65">
        <w:rPr>
          <w:lang w:val="pl-PL"/>
        </w:rPr>
        <w:t>5. Umiejętności analitycznego i krytycznego myślenia</w:t>
      </w:r>
    </w:p>
    <w:p w14:paraId="23974B0E" w14:textId="3FEB763A" w:rsidR="00CF6D65" w:rsidRPr="00CF6D65" w:rsidRDefault="00CF6D65" w:rsidP="000336A1">
      <w:pPr>
        <w:pStyle w:val="ID-BodyText"/>
        <w:jc w:val="left"/>
        <w:rPr>
          <w:lang w:val="pl-PL"/>
        </w:rPr>
      </w:pPr>
      <w:r w:rsidRPr="00CF6D65">
        <w:rPr>
          <w:lang w:val="pl-PL"/>
        </w:rPr>
        <w:t>6. Umiejętności współpracy i pracy zespołowej</w:t>
      </w:r>
    </w:p>
    <w:p w14:paraId="7E271C58" w14:textId="6B15767E" w:rsidR="00CF6D65" w:rsidRPr="00CF6D65" w:rsidRDefault="00CF6D65" w:rsidP="000336A1">
      <w:pPr>
        <w:pStyle w:val="ID-BodyText"/>
        <w:jc w:val="left"/>
        <w:rPr>
          <w:lang w:val="pl-PL"/>
        </w:rPr>
      </w:pPr>
      <w:r w:rsidRPr="00CF6D65">
        <w:rPr>
          <w:lang w:val="pl-PL"/>
        </w:rPr>
        <w:t>7. Umiejętności badania rynku</w:t>
      </w:r>
    </w:p>
    <w:p w14:paraId="3D774804" w14:textId="316FA634" w:rsidR="00CF6D65" w:rsidRPr="00CF6D65" w:rsidRDefault="00CF6D65" w:rsidP="000336A1">
      <w:pPr>
        <w:pStyle w:val="ID-BodyText"/>
        <w:jc w:val="left"/>
        <w:rPr>
          <w:lang w:val="pl-PL"/>
        </w:rPr>
      </w:pPr>
      <w:r w:rsidRPr="00CF6D65">
        <w:rPr>
          <w:lang w:val="pl-PL"/>
        </w:rPr>
        <w:t>8: Rozwijanie umiejętności korzystania z narzędzi cyfrowych</w:t>
      </w:r>
    </w:p>
    <w:p w14:paraId="172F67D9" w14:textId="77777777" w:rsidR="00CC15EE" w:rsidRPr="00533198" w:rsidRDefault="00CC15EE" w:rsidP="000336A1">
      <w:pPr>
        <w:spacing w:after="0" w:line="240" w:lineRule="auto"/>
        <w:rPr>
          <w:rFonts w:ascii="Times New Roman" w:hAnsi="Times New Roman" w:cs="Times New Roman"/>
          <w:lang w:val="pl-PL"/>
        </w:rPr>
      </w:pPr>
    </w:p>
    <w:p w14:paraId="05350D22" w14:textId="50411861"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COURSE LEARNING OUTCOMES (CLO)</w:t>
      </w:r>
    </w:p>
    <w:p w14:paraId="5F458F77" w14:textId="6C51262A"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1.</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Understand the role of innovation and technical change in enterprise and national level</w:t>
      </w:r>
    </w:p>
    <w:p w14:paraId="0A9DB854" w14:textId="00320CCD"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economic performance</w:t>
      </w:r>
    </w:p>
    <w:p w14:paraId="5FB517CD" w14:textId="1B21CB8C"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2.</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Understand the technological, human, economic, organizational, social and other dimensions of</w:t>
      </w:r>
    </w:p>
    <w:p w14:paraId="415EF089" w14:textId="7A8A80BD"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innovation</w:t>
      </w:r>
    </w:p>
    <w:p w14:paraId="723E822C" w14:textId="2E79DACE"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3.</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Explore and better manage the effects of new technology on people and work systems</w:t>
      </w:r>
    </w:p>
    <w:p w14:paraId="6314B9FC" w14:textId="13CBEC54"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4.</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Demonstrate that the effective management of technological innovation requires the integration</w:t>
      </w:r>
    </w:p>
    <w:p w14:paraId="2D2FD6E2" w14:textId="1135FDAD"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of people, processes and technology</w:t>
      </w:r>
    </w:p>
    <w:p w14:paraId="1F5369E1" w14:textId="77777777" w:rsidR="00026DAE" w:rsidRPr="007C0FE9" w:rsidRDefault="00026DAE" w:rsidP="000336A1">
      <w:pPr>
        <w:shd w:val="clear" w:color="auto" w:fill="FFFFFF"/>
        <w:spacing w:after="0" w:line="0" w:lineRule="auto"/>
        <w:rPr>
          <w:rFonts w:ascii="Times New Roman" w:eastAsia="Times New Roman" w:hAnsi="Times New Roman" w:cs="Times New Roman"/>
          <w:color w:val="000000"/>
          <w:sz w:val="54"/>
          <w:szCs w:val="54"/>
          <w:lang w:eastAsia="nl-NL"/>
        </w:rPr>
      </w:pPr>
      <w:r w:rsidRPr="007C0FE9">
        <w:rPr>
          <w:rFonts w:ascii="Times New Roman" w:eastAsia="Times New Roman" w:hAnsi="Times New Roman" w:cs="Times New Roman"/>
          <w:color w:val="000000"/>
          <w:sz w:val="54"/>
          <w:szCs w:val="54"/>
          <w:lang w:eastAsia="nl-NL"/>
        </w:rPr>
        <w:t>CLO 5.</w:t>
      </w:r>
      <w:r w:rsidRPr="007C0FE9">
        <w:rPr>
          <w:rFonts w:ascii="Times New Roman" w:eastAsia="Times New Roman" w:hAnsi="Times New Roman" w:cs="Times New Roman"/>
          <w:color w:val="000000"/>
          <w:spacing w:val="253"/>
          <w:sz w:val="54"/>
          <w:szCs w:val="54"/>
          <w:lang w:eastAsia="nl-NL"/>
        </w:rPr>
        <w:t xml:space="preserve"> </w:t>
      </w:r>
      <w:r w:rsidRPr="007C0FE9">
        <w:rPr>
          <w:rFonts w:ascii="Times New Roman" w:eastAsia="Times New Roman" w:hAnsi="Times New Roman" w:cs="Times New Roman"/>
          <w:color w:val="000000"/>
          <w:sz w:val="54"/>
          <w:szCs w:val="54"/>
          <w:lang w:eastAsia="nl-NL"/>
        </w:rPr>
        <w:t>Recognize opportunities for the commercialization of innovation</w:t>
      </w:r>
    </w:p>
    <w:p w14:paraId="7FCAF6A4" w14:textId="77777777" w:rsidR="00437511" w:rsidRDefault="00437511" w:rsidP="000336A1">
      <w:pPr>
        <w:pStyle w:val="ID-SubHeading"/>
        <w:rPr>
          <w:lang w:val="en-US"/>
        </w:rPr>
      </w:pPr>
    </w:p>
    <w:p w14:paraId="42910381" w14:textId="77777777" w:rsidR="00437511" w:rsidRDefault="00437511" w:rsidP="000336A1">
      <w:pPr>
        <w:pStyle w:val="ID-SubHeading"/>
        <w:rPr>
          <w:lang w:val="en-US"/>
        </w:rPr>
      </w:pPr>
    </w:p>
    <w:p w14:paraId="74915FB2" w14:textId="5F51A14D" w:rsidR="00DC5E5D" w:rsidRPr="00DC5E5D" w:rsidRDefault="00DC5E5D" w:rsidP="000336A1">
      <w:pPr>
        <w:pStyle w:val="ID-SubHeading"/>
        <w:rPr>
          <w:lang w:val="pl-PL"/>
        </w:rPr>
      </w:pPr>
      <w:r w:rsidRPr="00DC5E5D">
        <w:rPr>
          <w:lang w:val="pl-PL"/>
        </w:rPr>
        <w:lastRenderedPageBreak/>
        <w:t>EFEKTY KSZTAŁCENIA SZKOLENIA</w:t>
      </w:r>
    </w:p>
    <w:p w14:paraId="081125D4" w14:textId="71A96580" w:rsidR="00DC5E5D" w:rsidRPr="00DC5E5D" w:rsidRDefault="00DC5E5D" w:rsidP="000336A1">
      <w:pPr>
        <w:pStyle w:val="ID-BodyText"/>
        <w:jc w:val="left"/>
        <w:rPr>
          <w:lang w:val="pl-PL"/>
        </w:rPr>
      </w:pPr>
      <w:r w:rsidRPr="00DC5E5D">
        <w:rPr>
          <w:lang w:val="pl-PL"/>
        </w:rPr>
        <w:t xml:space="preserve">1. </w:t>
      </w:r>
      <w:r>
        <w:rPr>
          <w:lang w:val="pl-PL"/>
        </w:rPr>
        <w:t xml:space="preserve">Student rozumie </w:t>
      </w:r>
      <w:r w:rsidRPr="00DC5E5D">
        <w:rPr>
          <w:lang w:val="pl-PL"/>
        </w:rPr>
        <w:t>etap</w:t>
      </w:r>
      <w:r>
        <w:rPr>
          <w:lang w:val="pl-PL"/>
        </w:rPr>
        <w:t xml:space="preserve">y </w:t>
      </w:r>
      <w:r w:rsidRPr="00DC5E5D">
        <w:rPr>
          <w:lang w:val="pl-PL"/>
        </w:rPr>
        <w:t xml:space="preserve">procesu innowacji w usługach </w:t>
      </w:r>
      <w:r w:rsidR="00835C03">
        <w:rPr>
          <w:lang w:val="pl-PL"/>
        </w:rPr>
        <w:t xml:space="preserve">i stosuje te </w:t>
      </w:r>
      <w:r w:rsidRPr="00DC5E5D">
        <w:rPr>
          <w:lang w:val="pl-PL"/>
        </w:rPr>
        <w:t>proces</w:t>
      </w:r>
      <w:r w:rsidR="00835C03">
        <w:rPr>
          <w:lang w:val="pl-PL"/>
        </w:rPr>
        <w:t>y</w:t>
      </w:r>
      <w:r w:rsidRPr="00DC5E5D">
        <w:rPr>
          <w:lang w:val="pl-PL"/>
        </w:rPr>
        <w:t xml:space="preserve"> w praktyce.</w:t>
      </w:r>
    </w:p>
    <w:p w14:paraId="14E4FABA" w14:textId="3A1E1EF1" w:rsidR="00DC5E5D" w:rsidRPr="00DC5E5D" w:rsidRDefault="00DC5E5D" w:rsidP="000336A1">
      <w:pPr>
        <w:pStyle w:val="ID-BodyText"/>
        <w:jc w:val="left"/>
        <w:rPr>
          <w:lang w:val="pl-PL"/>
        </w:rPr>
      </w:pPr>
      <w:r w:rsidRPr="00DC5E5D">
        <w:rPr>
          <w:lang w:val="pl-PL"/>
        </w:rPr>
        <w:t xml:space="preserve">2. </w:t>
      </w:r>
      <w:r w:rsidR="00835C03">
        <w:rPr>
          <w:lang w:val="pl-PL"/>
        </w:rPr>
        <w:t xml:space="preserve">Student rozumie rolę </w:t>
      </w:r>
      <w:r w:rsidRPr="00DC5E5D">
        <w:rPr>
          <w:lang w:val="pl-PL"/>
        </w:rPr>
        <w:t>procesów innowacyjnych w MŚP.</w:t>
      </w:r>
    </w:p>
    <w:p w14:paraId="2F737AB4" w14:textId="2F7C3D4F" w:rsidR="00DC5E5D" w:rsidRPr="00DC5E5D" w:rsidRDefault="00DC5E5D" w:rsidP="000336A1">
      <w:pPr>
        <w:pStyle w:val="ID-BodyText"/>
        <w:jc w:val="left"/>
        <w:rPr>
          <w:lang w:val="pl-PL"/>
        </w:rPr>
      </w:pPr>
      <w:r w:rsidRPr="00DC5E5D">
        <w:rPr>
          <w:lang w:val="pl-PL"/>
        </w:rPr>
        <w:t>3.</w:t>
      </w:r>
      <w:r w:rsidR="00835C03">
        <w:rPr>
          <w:lang w:val="pl-PL"/>
        </w:rPr>
        <w:t xml:space="preserve"> Student jest w stanie </w:t>
      </w:r>
      <w:r w:rsidRPr="00DC5E5D">
        <w:rPr>
          <w:lang w:val="pl-PL"/>
        </w:rPr>
        <w:t xml:space="preserve">przeanalizować i opracować zintegrowane rozwiązanie praktycznego i </w:t>
      </w:r>
      <w:r w:rsidR="00835C03">
        <w:rPr>
          <w:lang w:val="pl-PL"/>
        </w:rPr>
        <w:t xml:space="preserve">umiarkowanie </w:t>
      </w:r>
      <w:r w:rsidRPr="00DC5E5D">
        <w:rPr>
          <w:lang w:val="pl-PL"/>
        </w:rPr>
        <w:t>złożonego problemu dotyczącego zarządzania innowacjami (tj. zastosowa</w:t>
      </w:r>
      <w:r w:rsidR="002C30ED">
        <w:rPr>
          <w:lang w:val="pl-PL"/>
        </w:rPr>
        <w:t>ć</w:t>
      </w:r>
      <w:r w:rsidRPr="00DC5E5D">
        <w:rPr>
          <w:lang w:val="pl-PL"/>
        </w:rPr>
        <w:t xml:space="preserve"> proces</w:t>
      </w:r>
      <w:r w:rsidR="002C30ED">
        <w:rPr>
          <w:lang w:val="pl-PL"/>
        </w:rPr>
        <w:t>y</w:t>
      </w:r>
      <w:r w:rsidRPr="00DC5E5D">
        <w:rPr>
          <w:lang w:val="pl-PL"/>
        </w:rPr>
        <w:t xml:space="preserve"> innowacyjn</w:t>
      </w:r>
      <w:r w:rsidR="002C30ED">
        <w:rPr>
          <w:lang w:val="pl-PL"/>
        </w:rPr>
        <w:t>e</w:t>
      </w:r>
      <w:r w:rsidRPr="00DC5E5D">
        <w:rPr>
          <w:lang w:val="pl-PL"/>
        </w:rPr>
        <w:t>) w sektorze usług.</w:t>
      </w:r>
    </w:p>
    <w:p w14:paraId="7C3709A7" w14:textId="29571F26" w:rsidR="00DC5E5D" w:rsidRPr="00DC5E5D" w:rsidRDefault="00DC5E5D" w:rsidP="000336A1">
      <w:pPr>
        <w:pStyle w:val="ID-BodyText"/>
        <w:jc w:val="left"/>
        <w:rPr>
          <w:lang w:val="pl-PL"/>
        </w:rPr>
      </w:pPr>
      <w:r w:rsidRPr="00DC5E5D">
        <w:rPr>
          <w:lang w:val="pl-PL"/>
        </w:rPr>
        <w:t xml:space="preserve">4. </w:t>
      </w:r>
      <w:r w:rsidR="002C30ED">
        <w:rPr>
          <w:lang w:val="pl-PL"/>
        </w:rPr>
        <w:t xml:space="preserve">Student potrafi zbadać </w:t>
      </w:r>
      <w:r w:rsidRPr="00DC5E5D">
        <w:rPr>
          <w:lang w:val="pl-PL"/>
        </w:rPr>
        <w:t>i lepiej zarządza</w:t>
      </w:r>
      <w:r w:rsidR="002C30ED">
        <w:rPr>
          <w:lang w:val="pl-PL"/>
        </w:rPr>
        <w:t>ć</w:t>
      </w:r>
      <w:r w:rsidRPr="00DC5E5D">
        <w:rPr>
          <w:lang w:val="pl-PL"/>
        </w:rPr>
        <w:t xml:space="preserve"> wpływem narzędzi cyfrowych na usługi i/lub systemy pracy.</w:t>
      </w:r>
    </w:p>
    <w:p w14:paraId="667A49B2" w14:textId="4270A28F" w:rsidR="00DC5E5D" w:rsidRPr="00DC5E5D" w:rsidRDefault="00DC5E5D" w:rsidP="000336A1">
      <w:pPr>
        <w:pStyle w:val="ID-BodyText"/>
        <w:jc w:val="left"/>
        <w:rPr>
          <w:lang w:val="pl-PL"/>
        </w:rPr>
      </w:pPr>
      <w:r w:rsidRPr="00DC5E5D">
        <w:rPr>
          <w:lang w:val="pl-PL"/>
        </w:rPr>
        <w:t xml:space="preserve">5. </w:t>
      </w:r>
      <w:r w:rsidR="002C30ED">
        <w:rPr>
          <w:lang w:val="pl-PL"/>
        </w:rPr>
        <w:t xml:space="preserve">Student </w:t>
      </w:r>
      <w:r w:rsidR="00A611E2">
        <w:rPr>
          <w:lang w:val="pl-PL"/>
        </w:rPr>
        <w:t xml:space="preserve">posiada pogłębioną </w:t>
      </w:r>
      <w:r w:rsidRPr="00DC5E5D">
        <w:rPr>
          <w:lang w:val="pl-PL"/>
        </w:rPr>
        <w:t>wiedzę na temat lepszego wykorzystania narzędzi cyfrowych w procesie rozwoju usług.</w:t>
      </w:r>
    </w:p>
    <w:p w14:paraId="05C9FB04" w14:textId="77777777" w:rsidR="00754577" w:rsidRPr="00533198" w:rsidRDefault="00754577" w:rsidP="000336A1">
      <w:pPr>
        <w:spacing w:after="0" w:line="240" w:lineRule="auto"/>
        <w:rPr>
          <w:rFonts w:ascii="Times New Roman" w:hAnsi="Times New Roman" w:cs="Times New Roman"/>
          <w:lang w:val="pl-PL"/>
        </w:rPr>
      </w:pPr>
    </w:p>
    <w:p w14:paraId="0DD30529" w14:textId="3D50DD90" w:rsidR="00026DAE" w:rsidRPr="007C0FE9" w:rsidRDefault="00B23A5D" w:rsidP="000336A1">
      <w:pPr>
        <w:pStyle w:val="ID-SubHeading"/>
        <w:rPr>
          <w:lang w:val="en-US"/>
        </w:rPr>
      </w:pPr>
      <w:proofErr w:type="spellStart"/>
      <w:r>
        <w:rPr>
          <w:lang w:val="en-US"/>
        </w:rPr>
        <w:t>Ocena</w:t>
      </w:r>
      <w:proofErr w:type="spellEnd"/>
      <w:r w:rsidR="00026DAE" w:rsidRPr="007C0FE9">
        <w:rPr>
          <w:lang w:val="en-US"/>
        </w:rPr>
        <w:t>:</w:t>
      </w:r>
    </w:p>
    <w:p w14:paraId="7379B894" w14:textId="59A5DD70" w:rsidR="00026DAE" w:rsidRPr="007C0FE9" w:rsidRDefault="004E3494" w:rsidP="000336A1">
      <w:pPr>
        <w:pStyle w:val="ID-BodyText"/>
        <w:numPr>
          <w:ilvl w:val="0"/>
          <w:numId w:val="9"/>
        </w:numPr>
        <w:jc w:val="left"/>
      </w:pPr>
      <w:proofErr w:type="spellStart"/>
      <w:r>
        <w:t>Raport</w:t>
      </w:r>
      <w:proofErr w:type="spellEnd"/>
      <w:r>
        <w:t xml:space="preserve"> </w:t>
      </w:r>
      <w:proofErr w:type="spellStart"/>
      <w:r>
        <w:t>grupowy</w:t>
      </w:r>
      <w:proofErr w:type="spellEnd"/>
    </w:p>
    <w:p w14:paraId="1FAAF8EF" w14:textId="4B2D030E" w:rsidR="00026DAE" w:rsidRPr="007C0FE9" w:rsidRDefault="004E3494" w:rsidP="000336A1">
      <w:pPr>
        <w:pStyle w:val="ID-BodyText"/>
        <w:numPr>
          <w:ilvl w:val="0"/>
          <w:numId w:val="9"/>
        </w:numPr>
        <w:jc w:val="left"/>
      </w:pPr>
      <w:proofErr w:type="spellStart"/>
      <w:r>
        <w:t>Prezentacja</w:t>
      </w:r>
      <w:proofErr w:type="spellEnd"/>
      <w:r>
        <w:t xml:space="preserve"> </w:t>
      </w:r>
      <w:proofErr w:type="spellStart"/>
      <w:r>
        <w:t>grupowa</w:t>
      </w:r>
      <w:proofErr w:type="spellEnd"/>
    </w:p>
    <w:p w14:paraId="35A1EF2A" w14:textId="620780A7" w:rsidR="007A5830" w:rsidRPr="007C0FE9" w:rsidRDefault="004E3494" w:rsidP="000336A1">
      <w:pPr>
        <w:pStyle w:val="ID-BodyText"/>
        <w:numPr>
          <w:ilvl w:val="0"/>
          <w:numId w:val="9"/>
        </w:numPr>
        <w:jc w:val="left"/>
        <w:rPr>
          <w:rFonts w:ascii="Times New Roman" w:hAnsi="Times New Roman"/>
        </w:rPr>
      </w:pPr>
      <w:proofErr w:type="spellStart"/>
      <w:r>
        <w:t>Prototyp</w:t>
      </w:r>
      <w:proofErr w:type="spellEnd"/>
      <w:r w:rsidR="007A5830" w:rsidRPr="007C0FE9">
        <w:rPr>
          <w:rFonts w:ascii="Times New Roman" w:hAnsi="Times New Roman"/>
        </w:rPr>
        <w:br w:type="page"/>
      </w:r>
    </w:p>
    <w:p w14:paraId="1F89422F" w14:textId="547BE04C" w:rsidR="00026DAE" w:rsidRPr="007C0FE9" w:rsidRDefault="007A5830" w:rsidP="000336A1">
      <w:pPr>
        <w:pStyle w:val="Akapitzlist"/>
        <w:numPr>
          <w:ilvl w:val="0"/>
          <w:numId w:val="1"/>
        </w:numPr>
        <w:spacing w:after="0" w:line="240" w:lineRule="auto"/>
        <w:rPr>
          <w:rFonts w:ascii="Times New Roman" w:hAnsi="Times New Roman" w:cs="Times New Roman"/>
        </w:rPr>
      </w:pPr>
      <w:r w:rsidRPr="007C0FE9">
        <w:rPr>
          <w:rFonts w:ascii="Times New Roman" w:hAnsi="Times New Roman" w:cs="Times New Roman"/>
          <w:b/>
          <w:bCs/>
          <w:noProof/>
          <w:sz w:val="30"/>
          <w:szCs w:val="30"/>
        </w:rPr>
        <w:lastRenderedPageBreak/>
        <mc:AlternateContent>
          <mc:Choice Requires="wps">
            <w:drawing>
              <wp:anchor distT="0" distB="0" distL="114300" distR="114300" simplePos="0" relativeHeight="251652608" behindDoc="0" locked="0" layoutInCell="1" allowOverlap="1" wp14:anchorId="5A4E6759" wp14:editId="2F58A4F1">
                <wp:simplePos x="0" y="0"/>
                <wp:positionH relativeFrom="page">
                  <wp:align>left</wp:align>
                </wp:positionH>
                <wp:positionV relativeFrom="paragraph">
                  <wp:posOffset>-1027125</wp:posOffset>
                </wp:positionV>
                <wp:extent cx="7772400" cy="10668000"/>
                <wp:effectExtent l="0" t="0" r="0" b="0"/>
                <wp:wrapNone/>
                <wp:docPr id="224" name="Rectangle 224"/>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E60D0" id="Rectangle 224" o:spid="_x0000_s1026" style="position:absolute;margin-left:0;margin-top:-80.9pt;width:612pt;height:840pt;z-index:25165260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mxmlgIAAIsFAAAOAAAAZHJzL2Uyb0RvYy54bWysVE1v2zAMvQ/YfxB0X/2BtOmCOkWQoMOA&#10;oi2aDj0rshQbkERNUuJkv36U7LhdW+ww7CKLIvlIPpO8uj5oRfbC+RZMRYuznBJhONSt2Vb0x9PN&#10;l0tKfGCmZgqMqOhReHo9//zpqrMzUUIDqhaOIIjxs85WtAnBzrLM80Zo5s/ACoNKCU6zgKLbZrVj&#10;HaJrlZV5fpF14GrrgAvv8XXVK+k84UspeLiX0otAVEUxt5BOl85NPLP5FZttHbNNy4c02D9koVlr&#10;MOgItWKBkZ1r30HpljvwIMMZB52BlC0XqQaspsjfVLNumBWpFiTH25Em//9g+d3+wZG2rmhZTigx&#10;TONPekTamNkqQeIjUtRZP0PLtX1wg+TxGus9SKfjFyshh0TrcaRVHALh+DidTstJjuxz1BX5xcVl&#10;jhICZS/+1vnwTYAm8VJRhxkkPtn+1ofe9GQSw3lQbX3TKpUEt90slSN7hj95WixXq+WA/oeZMtHY&#10;QHTrEeNLFmvrq0m3cFQi2inzKCQSg/mXKZPUkmKMwzgXJhS9qmG16MOfY2mn2kaPVGkCjMgS44/Y&#10;A0Bs9/fYfZaDfXQVqaNH5/xvifXOo0eKDCaMzro14D4CUFjVELm3P5HUUxNZ2kB9xLZx0M+Tt/ym&#10;xf92y3x4YA4HCH82LoVwj4dU0FUUhhslDbhfH71He+xr1FLS4UBW1P/cMScoUd8NdvzXYjKJE5yE&#10;yfm0RMG91mxea8xOLwHbocD1Y3m6RvugTlfpQD/j7ljEqKhihmPsivLgTsIy9IsCtw8Xi0Uyw6m1&#10;LNyateURPLIa+/Lp8MycHZo3YOPfwWl42exND/e20dPAYhdAtqnBX3gd+MaJT40zbKe4Ul7Lyepl&#10;h85/AwAA//8DAFBLAwQUAAYACAAAACEApxTKEuAAAAALAQAADwAAAGRycy9kb3ducmV2LnhtbEyP&#10;MU/DMBCFdyT+g3VIbK3jCKooxKkQUgdEB9oyMF5jk0SNz5Htpum/5zrBdnfv6d33qvXsBjHZEHtP&#10;GtQyA2Gp8aanVsPXYbMoQMSEZHDwZDVcbYR1fX9XYWn8hXZ22qdWcAjFEjV0KY2llLHprMO49KMl&#10;1n58cJh4Da00AS8c7gaZZ9lKOuyJP3Q42rfONqf92WnYzNuPEOQ4vl9P6vN7V2wznAqtHx/m1xcQ&#10;yc7pzww3fEaHmpmO/kwmikEDF0kaFmqluMFNz/Mnvh15elZFDrKu5P8O9S8AAAD//wMAUEsBAi0A&#10;FAAGAAgAAAAhALaDOJL+AAAA4QEAABMAAAAAAAAAAAAAAAAAAAAAAFtDb250ZW50X1R5cGVzXS54&#10;bWxQSwECLQAUAAYACAAAACEAOP0h/9YAAACUAQAACwAAAAAAAAAAAAAAAAAvAQAAX3JlbHMvLnJl&#10;bHNQSwECLQAUAAYACAAAACEA6kZsZpYCAACLBQAADgAAAAAAAAAAAAAAAAAuAgAAZHJzL2Uyb0Rv&#10;Yy54bWxQSwECLQAUAAYACAAAACEApxTKEuAAAAALAQAADwAAAAAAAAAAAAAAAADwBAAAZHJzL2Rv&#10;d25yZXYueG1sUEsFBgAAAAAEAAQA8wAAAP0FAAAAAA==&#10;" fillcolor="#71cddc" stroked="f" strokeweight="1pt">
                <w10:wrap anchorx="page"/>
              </v:rect>
            </w:pict>
          </mc:Fallback>
        </mc:AlternateContent>
      </w:r>
    </w:p>
    <w:p w14:paraId="5078EA0B" w14:textId="77777777" w:rsidR="008A2B1B" w:rsidRPr="007C0FE9" w:rsidRDefault="008A2B1B" w:rsidP="000336A1">
      <w:pPr>
        <w:rPr>
          <w:rFonts w:ascii="Times New Roman" w:hAnsi="Times New Roman" w:cs="Times New Roman"/>
          <w:b/>
          <w:bCs/>
        </w:rPr>
      </w:pPr>
    </w:p>
    <w:p w14:paraId="2F45BC83" w14:textId="42131BFC" w:rsidR="006B3542" w:rsidRPr="007C0FE9" w:rsidRDefault="00AB40A1" w:rsidP="000336A1">
      <w:pPr>
        <w:rPr>
          <w:rFonts w:ascii="Times New Roman" w:hAnsi="Times New Roman" w:cs="Times New Roman"/>
          <w:b/>
          <w:bCs/>
          <w:sz w:val="30"/>
          <w:szCs w:val="30"/>
        </w:rPr>
      </w:pPr>
      <w:r w:rsidRPr="007C0FE9">
        <w:rPr>
          <w:rFonts w:ascii="Times New Roman" w:hAnsi="Times New Roman" w:cs="Times New Roman"/>
          <w:b/>
          <w:bCs/>
          <w:noProof/>
          <w:sz w:val="30"/>
          <w:szCs w:val="30"/>
        </w:rPr>
        <mc:AlternateContent>
          <mc:Choice Requires="wps">
            <w:drawing>
              <wp:anchor distT="0" distB="0" distL="114300" distR="114300" simplePos="0" relativeHeight="251707904" behindDoc="0" locked="0" layoutInCell="1" allowOverlap="1" wp14:anchorId="1E8F6124" wp14:editId="72255DFF">
                <wp:simplePos x="0" y="0"/>
                <wp:positionH relativeFrom="page">
                  <wp:align>right</wp:align>
                </wp:positionH>
                <wp:positionV relativeFrom="margin">
                  <wp:posOffset>546100</wp:posOffset>
                </wp:positionV>
                <wp:extent cx="3228975" cy="3800475"/>
                <wp:effectExtent l="0" t="0" r="0" b="9525"/>
                <wp:wrapSquare wrapText="bothSides"/>
                <wp:docPr id="225" name="Text Box 225"/>
                <wp:cNvGraphicFramePr/>
                <a:graphic xmlns:a="http://schemas.openxmlformats.org/drawingml/2006/main">
                  <a:graphicData uri="http://schemas.microsoft.com/office/word/2010/wordprocessingShape">
                    <wps:wsp>
                      <wps:cNvSpPr txBox="1"/>
                      <wps:spPr>
                        <a:xfrm>
                          <a:off x="0" y="0"/>
                          <a:ext cx="3228975" cy="380047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1198D41" w14:textId="0E5CB4ED" w:rsidR="002562F1" w:rsidRPr="000F070E" w:rsidRDefault="00DF3580" w:rsidP="00446F14">
                            <w:pPr>
                              <w:pStyle w:val="ID-PinkHeading"/>
                              <w:jc w:val="left"/>
                              <w:rPr>
                                <w:bCs/>
                                <w:color w:val="FFFFFF" w:themeColor="background1"/>
                                <w:sz w:val="160"/>
                                <w:szCs w:val="160"/>
                                <w:lang w:val="pl-PL"/>
                              </w:rPr>
                            </w:pPr>
                            <w:bookmarkStart w:id="14" w:name="_Toc122338407"/>
                            <w:r w:rsidRPr="000F070E">
                              <w:rPr>
                                <w:color w:val="FFFFFF" w:themeColor="background1"/>
                                <w:sz w:val="52"/>
                                <w:szCs w:val="48"/>
                                <w:lang w:val="pl-PL" w:eastAsia="en-IE"/>
                              </w:rPr>
                              <w:t xml:space="preserve">Sekcja </w:t>
                            </w:r>
                            <w:r w:rsidR="002562F1" w:rsidRPr="000F070E">
                              <w:rPr>
                                <w:color w:val="FFFFFF" w:themeColor="background1"/>
                                <w:sz w:val="52"/>
                                <w:szCs w:val="48"/>
                                <w:lang w:val="pl-PL" w:eastAsia="en-IE"/>
                              </w:rPr>
                              <w:t>3</w:t>
                            </w:r>
                            <w:r w:rsidR="00F309A2" w:rsidRPr="000F070E">
                              <w:rPr>
                                <w:color w:val="FFFFFF" w:themeColor="background1"/>
                                <w:sz w:val="52"/>
                                <w:szCs w:val="48"/>
                                <w:lang w:val="pl-PL" w:eastAsia="en-IE"/>
                              </w:rPr>
                              <w:t xml:space="preserve"> </w:t>
                            </w:r>
                            <w:r w:rsidR="000F070E" w:rsidRPr="000F070E">
                              <w:rPr>
                                <w:color w:val="FFFFFF" w:themeColor="background1"/>
                                <w:sz w:val="52"/>
                                <w:szCs w:val="48"/>
                                <w:lang w:val="pl-PL" w:eastAsia="en-IE"/>
                              </w:rPr>
                              <w:t>AKTYWNOŚCI SZKOLENIOWE OPARTE O</w:t>
                            </w:r>
                            <w:r w:rsidR="000F070E">
                              <w:rPr>
                                <w:color w:val="FFFFFF" w:themeColor="background1"/>
                                <w:sz w:val="52"/>
                                <w:szCs w:val="48"/>
                                <w:lang w:val="pl-PL" w:eastAsia="en-IE"/>
                              </w:rPr>
                              <w:t> </w:t>
                            </w:r>
                            <w:r w:rsidR="000F070E" w:rsidRPr="000F070E">
                              <w:rPr>
                                <w:color w:val="FFFFFF" w:themeColor="background1"/>
                                <w:sz w:val="52"/>
                                <w:szCs w:val="48"/>
                                <w:lang w:val="pl-PL" w:eastAsia="en-IE"/>
                              </w:rPr>
                              <w:t>ROZWIĄZYWANIE PROBLEMÓW</w:t>
                            </w:r>
                            <w:bookmarkEnd w:id="14"/>
                            <w:r w:rsidR="000F070E" w:rsidRPr="000F070E">
                              <w:rPr>
                                <w:color w:val="FFFFFF" w:themeColor="background1"/>
                                <w:sz w:val="52"/>
                                <w:szCs w:val="48"/>
                                <w:lang w:val="pl-PL" w:eastAsia="en-IE"/>
                              </w:rPr>
                              <w:t xml:space="preserve"> </w:t>
                            </w:r>
                          </w:p>
                          <w:p w14:paraId="1C4CA90B" w14:textId="77777777" w:rsidR="002562F1" w:rsidRPr="000F070E" w:rsidRDefault="002562F1" w:rsidP="002562F1">
                            <w:pPr>
                              <w:spacing w:line="400" w:lineRule="exact"/>
                              <w:rPr>
                                <w:rFonts w:asciiTheme="majorHAnsi" w:hAnsiTheme="majorHAnsi" w:cs="Calibri"/>
                                <w:color w:val="FFFFFF" w:themeColor="background1"/>
                                <w:sz w:val="56"/>
                                <w:szCs w:val="56"/>
                                <w:lang w:val="pl-PL" w:eastAsia="en-IE"/>
                              </w:rPr>
                            </w:pPr>
                          </w:p>
                          <w:p w14:paraId="43FDC7D7" w14:textId="77777777" w:rsidR="002562F1" w:rsidRPr="000F070E" w:rsidRDefault="002562F1" w:rsidP="002562F1">
                            <w:pPr>
                              <w:rPr>
                                <w:rFonts w:asciiTheme="majorHAnsi" w:hAnsiTheme="majorHAnsi" w:cs="Calibri"/>
                                <w:color w:val="000000" w:themeColor="text1"/>
                                <w:sz w:val="44"/>
                                <w:szCs w:val="44"/>
                                <w:lang w:val="pl-PL" w:eastAsia="en-IE"/>
                              </w:rPr>
                            </w:pPr>
                          </w:p>
                          <w:p w14:paraId="79E84976" w14:textId="77777777" w:rsidR="002562F1" w:rsidRPr="000F070E" w:rsidRDefault="002562F1" w:rsidP="002562F1">
                            <w:pPr>
                              <w:rPr>
                                <w:color w:val="000000" w:themeColor="text1"/>
                                <w:sz w:val="32"/>
                                <w:szCs w:val="32"/>
                                <w:lang w:val="pl-P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F6124" id="Text Box 225" o:spid="_x0000_s1030" type="#_x0000_t202" style="position:absolute;margin-left:203.05pt;margin-top:43pt;width:254.25pt;height:299.25pt;z-index:251707904;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25ZgIAADwFAAAOAAAAZHJzL2Uyb0RvYy54bWysVEtvGjEQvlfqf7B8bxYIaQhiiShRqkpR&#10;EpVUORuvDat6Pa49sEt/fcfe5VHaS6pe7PG855sZT26byrCt8qEEm/P+RY8zZSUUpV3l/NvL/YcR&#10;ZwGFLYQBq3K+U4HfTt+/m9RurAawBlMoz8iJDePa5XyN6MZZFuRaVSJcgFOWhBp8JZCefpUVXtTk&#10;vTLZoNf7mNXgC+dBqhCIe9cK+TT511pJfNI6KGQm55QbptOncxnPbDoR45UXbl3KLg3xD1lUorQU&#10;9ODqTqBgG1/+4aoqpYcAGi8kVBloXUqVaqBq+r2zahZr4VSqhcAJ7gBT+H9u5eN24Z49w+YTNNTA&#10;CEjtwjgQM9bTaF/FmzJlJCcIdwfYVINMEvNyMBjdXF9xJkl2Oer1hvQgP9nR3PmAnxVULBI599SX&#10;BJfYPgRsVfcqMZqF+9KY1Btjf2OQz5ajUnM762PGicKdUdHK2K9Ks7JIiUdGGis1N55tBQ2EkFJZ&#10;TDUnv6QdtTTFfothpx9N26zeYnywSJHB4sG4Ki34hNJZ2sX3fcq61SeoT+qOJDbLhgrP+XDf0CUU&#10;O+qzh3YFgpP3JfXiQQR8Fp5mnlpLe4xPdGgDdc6hozhbg//5N37Up1EkKWc17VDOw4+N8Ioz88XS&#10;kN70h8O4dOkxvLoe0MOfSpanErup5kBd6dOP4WQioz6aPak9VK+07rMYlUTCSoqdc9yTc2w3m74L&#10;qWazpERr5gQ+2IWT0XVEOU7aS/MqvOvGEWmSH2G/bWJ8NpWtbrS0MNsg6DKNbMS5RbXDn1Y0DX33&#10;ncQ/4PSdtI6f3vQXAAAA//8DAFBLAwQUAAYACAAAACEAEswrEtsAAAAHAQAADwAAAGRycy9kb3du&#10;cmV2LnhtbEyPQUvEMBCF74L/IYzgzU2Ubam100UUr4q7KnjLNrNtsZmUJrut/97xpKfh8R7vfVNt&#10;Fj+oE02xD4xwvTKgiJvgem4R3nZPVwWomCw7OwQmhG+KsKnPzypbujDzK522qVVSwrG0CF1KY6l1&#10;bDryNq7CSCzeIUzeJpFTq91kZyn3g74xJtfe9iwLnR3poaPma3v0CO/Ph8+PtXlpH302zmExmv2t&#10;Rry8WO7vQCVa0l8YfvEFHWph2ocju6gGBHkkIRS5XHEzU2Sg9gh5sc5A15X+z1//AAAA//8DAFBL&#10;AQItABQABgAIAAAAIQC2gziS/gAAAOEBAAATAAAAAAAAAAAAAAAAAAAAAABbQ29udGVudF9UeXBl&#10;c10ueG1sUEsBAi0AFAAGAAgAAAAhADj9If/WAAAAlAEAAAsAAAAAAAAAAAAAAAAALwEAAF9yZWxz&#10;Ly5yZWxzUEsBAi0AFAAGAAgAAAAhAHg5LblmAgAAPAUAAA4AAAAAAAAAAAAAAAAALgIAAGRycy9l&#10;Mm9Eb2MueG1sUEsBAi0AFAAGAAgAAAAhABLMKxLbAAAABwEAAA8AAAAAAAAAAAAAAAAAwAQAAGRy&#10;cy9kb3ducmV2LnhtbFBLBQYAAAAABAAEAPMAAADIBQAAAAA=&#10;" filled="f" stroked="f">
                <v:textbox>
                  <w:txbxContent>
                    <w:p w14:paraId="11198D41" w14:textId="0E5CB4ED" w:rsidR="002562F1" w:rsidRPr="000F070E" w:rsidRDefault="00DF3580" w:rsidP="00446F14">
                      <w:pPr>
                        <w:pStyle w:val="ID-PinkHeading"/>
                        <w:jc w:val="left"/>
                        <w:rPr>
                          <w:bCs/>
                          <w:color w:val="FFFFFF" w:themeColor="background1"/>
                          <w:sz w:val="160"/>
                          <w:szCs w:val="160"/>
                          <w:lang w:val="pl-PL"/>
                        </w:rPr>
                      </w:pPr>
                      <w:bookmarkStart w:id="18" w:name="_Toc122338407"/>
                      <w:r w:rsidRPr="000F070E">
                        <w:rPr>
                          <w:color w:val="FFFFFF" w:themeColor="background1"/>
                          <w:sz w:val="52"/>
                          <w:szCs w:val="48"/>
                          <w:lang w:val="pl-PL" w:eastAsia="en-IE"/>
                        </w:rPr>
                        <w:t xml:space="preserve">Sekcja </w:t>
                      </w:r>
                      <w:r w:rsidR="002562F1" w:rsidRPr="000F070E">
                        <w:rPr>
                          <w:color w:val="FFFFFF" w:themeColor="background1"/>
                          <w:sz w:val="52"/>
                          <w:szCs w:val="48"/>
                          <w:lang w:val="pl-PL" w:eastAsia="en-IE"/>
                        </w:rPr>
                        <w:t>3</w:t>
                      </w:r>
                      <w:r w:rsidR="00F309A2" w:rsidRPr="000F070E">
                        <w:rPr>
                          <w:color w:val="FFFFFF" w:themeColor="background1"/>
                          <w:sz w:val="52"/>
                          <w:szCs w:val="48"/>
                          <w:lang w:val="pl-PL" w:eastAsia="en-IE"/>
                        </w:rPr>
                        <w:t xml:space="preserve"> </w:t>
                      </w:r>
                      <w:r w:rsidR="000F070E" w:rsidRPr="000F070E">
                        <w:rPr>
                          <w:color w:val="FFFFFF" w:themeColor="background1"/>
                          <w:sz w:val="52"/>
                          <w:szCs w:val="48"/>
                          <w:lang w:val="pl-PL" w:eastAsia="en-IE"/>
                        </w:rPr>
                        <w:t>AKTYWNOŚCI SZKOLENIOWE OPARTE O</w:t>
                      </w:r>
                      <w:r w:rsidR="000F070E">
                        <w:rPr>
                          <w:color w:val="FFFFFF" w:themeColor="background1"/>
                          <w:sz w:val="52"/>
                          <w:szCs w:val="48"/>
                          <w:lang w:val="pl-PL" w:eastAsia="en-IE"/>
                        </w:rPr>
                        <w:t> </w:t>
                      </w:r>
                      <w:r w:rsidR="000F070E" w:rsidRPr="000F070E">
                        <w:rPr>
                          <w:color w:val="FFFFFF" w:themeColor="background1"/>
                          <w:sz w:val="52"/>
                          <w:szCs w:val="48"/>
                          <w:lang w:val="pl-PL" w:eastAsia="en-IE"/>
                        </w:rPr>
                        <w:t>ROZWIĄZYWANIE PROBLEMÓW</w:t>
                      </w:r>
                      <w:bookmarkEnd w:id="18"/>
                      <w:r w:rsidR="000F070E" w:rsidRPr="000F070E">
                        <w:rPr>
                          <w:color w:val="FFFFFF" w:themeColor="background1"/>
                          <w:sz w:val="52"/>
                          <w:szCs w:val="48"/>
                          <w:lang w:val="pl-PL" w:eastAsia="en-IE"/>
                        </w:rPr>
                        <w:t xml:space="preserve"> </w:t>
                      </w:r>
                    </w:p>
                    <w:p w14:paraId="1C4CA90B" w14:textId="77777777" w:rsidR="002562F1" w:rsidRPr="000F070E" w:rsidRDefault="002562F1" w:rsidP="002562F1">
                      <w:pPr>
                        <w:spacing w:line="400" w:lineRule="exact"/>
                        <w:rPr>
                          <w:rFonts w:asciiTheme="majorHAnsi" w:hAnsiTheme="majorHAnsi" w:cs="Calibri"/>
                          <w:color w:val="FFFFFF" w:themeColor="background1"/>
                          <w:sz w:val="56"/>
                          <w:szCs w:val="56"/>
                          <w:lang w:val="pl-PL" w:eastAsia="en-IE"/>
                        </w:rPr>
                      </w:pPr>
                    </w:p>
                    <w:p w14:paraId="43FDC7D7" w14:textId="77777777" w:rsidR="002562F1" w:rsidRPr="000F070E" w:rsidRDefault="002562F1" w:rsidP="002562F1">
                      <w:pPr>
                        <w:rPr>
                          <w:rFonts w:asciiTheme="majorHAnsi" w:hAnsiTheme="majorHAnsi" w:cs="Calibri"/>
                          <w:color w:val="000000" w:themeColor="text1"/>
                          <w:sz w:val="44"/>
                          <w:szCs w:val="44"/>
                          <w:lang w:val="pl-PL" w:eastAsia="en-IE"/>
                        </w:rPr>
                      </w:pPr>
                    </w:p>
                    <w:p w14:paraId="79E84976" w14:textId="77777777" w:rsidR="002562F1" w:rsidRPr="000F070E" w:rsidRDefault="002562F1" w:rsidP="002562F1">
                      <w:pPr>
                        <w:rPr>
                          <w:color w:val="000000" w:themeColor="text1"/>
                          <w:sz w:val="32"/>
                          <w:szCs w:val="32"/>
                          <w:lang w:val="pl-PL"/>
                        </w:rPr>
                      </w:pPr>
                    </w:p>
                  </w:txbxContent>
                </v:textbox>
                <w10:wrap type="square" anchorx="page" anchory="margin"/>
              </v:shape>
            </w:pict>
          </mc:Fallback>
        </mc:AlternateContent>
      </w:r>
    </w:p>
    <w:p w14:paraId="0ED9BAD1" w14:textId="7B0320ED" w:rsidR="00B66FE1" w:rsidRPr="007C0FE9" w:rsidRDefault="00B66FE1" w:rsidP="000336A1">
      <w:pPr>
        <w:rPr>
          <w:rFonts w:ascii="Times New Roman" w:hAnsi="Times New Roman" w:cs="Times New Roman"/>
          <w:b/>
          <w:bCs/>
          <w:sz w:val="30"/>
          <w:szCs w:val="30"/>
        </w:rPr>
      </w:pPr>
    </w:p>
    <w:p w14:paraId="54175F33" w14:textId="612DEBA8" w:rsidR="00B66FE1" w:rsidRPr="007C0FE9" w:rsidRDefault="002562F1" w:rsidP="000336A1">
      <w:pPr>
        <w:rPr>
          <w:rFonts w:ascii="Times New Roman" w:hAnsi="Times New Roman" w:cs="Times New Roman"/>
          <w:b/>
          <w:bCs/>
          <w:sz w:val="30"/>
          <w:szCs w:val="30"/>
        </w:rPr>
      </w:pPr>
      <w:r w:rsidRPr="007C0FE9">
        <w:rPr>
          <w:rFonts w:ascii="Times New Roman" w:hAnsi="Times New Roman" w:cs="Times New Roman"/>
          <w:b/>
          <w:bCs/>
          <w:noProof/>
          <w:sz w:val="30"/>
          <w:szCs w:val="30"/>
        </w:rPr>
        <w:drawing>
          <wp:anchor distT="0" distB="0" distL="114300" distR="114300" simplePos="0" relativeHeight="251680256" behindDoc="1" locked="0" layoutInCell="1" allowOverlap="1" wp14:anchorId="7AF465C5" wp14:editId="3CC02554">
            <wp:simplePos x="0" y="0"/>
            <wp:positionH relativeFrom="margin">
              <wp:posOffset>-1955800</wp:posOffset>
            </wp:positionH>
            <wp:positionV relativeFrom="margin">
              <wp:posOffset>3437890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26" name="Picture 226"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B66FE1" w:rsidRPr="007C0FE9">
        <w:rPr>
          <w:rFonts w:ascii="Times New Roman" w:hAnsi="Times New Roman" w:cs="Times New Roman"/>
          <w:b/>
          <w:bCs/>
          <w:sz w:val="30"/>
          <w:szCs w:val="30"/>
        </w:rPr>
        <w:br w:type="page"/>
      </w:r>
    </w:p>
    <w:p w14:paraId="5B219C25" w14:textId="5DEFDCA1" w:rsidR="00A9556F" w:rsidRPr="007C0FE9" w:rsidRDefault="004D2C30" w:rsidP="000336A1">
      <w:pPr>
        <w:pStyle w:val="ID-PinkHeading"/>
        <w:numPr>
          <w:ilvl w:val="0"/>
          <w:numId w:val="8"/>
        </w:numPr>
        <w:ind w:left="0" w:firstLine="0"/>
        <w:jc w:val="left"/>
        <w:rPr>
          <w:color w:val="71CDDC"/>
        </w:rPr>
      </w:pPr>
      <w:bookmarkStart w:id="15" w:name="_Toc98154618"/>
      <w:bookmarkStart w:id="16" w:name="_Toc122338408"/>
      <w:proofErr w:type="spellStart"/>
      <w:r>
        <w:rPr>
          <w:color w:val="71CDDC"/>
        </w:rPr>
        <w:lastRenderedPageBreak/>
        <w:t>Etap</w:t>
      </w:r>
      <w:proofErr w:type="spellEnd"/>
      <w:r w:rsidR="00334B00" w:rsidRPr="007C0FE9">
        <w:rPr>
          <w:color w:val="71CDDC"/>
        </w:rPr>
        <w:t xml:space="preserve"> 0: </w:t>
      </w:r>
      <w:bookmarkEnd w:id="15"/>
      <w:proofErr w:type="spellStart"/>
      <w:r>
        <w:rPr>
          <w:color w:val="71CDDC"/>
        </w:rPr>
        <w:t>Przygotowanie</w:t>
      </w:r>
      <w:bookmarkEnd w:id="16"/>
      <w:proofErr w:type="spellEnd"/>
    </w:p>
    <w:p w14:paraId="3370243D" w14:textId="75335E4B" w:rsidR="00A9556F" w:rsidRPr="007C0FE9" w:rsidRDefault="009D1A47" w:rsidP="000336A1">
      <w:pPr>
        <w:pStyle w:val="ID-SubHeading"/>
        <w:rPr>
          <w:lang w:val="en-US"/>
        </w:rPr>
      </w:pPr>
      <w:proofErr w:type="spellStart"/>
      <w:r w:rsidRPr="007C0FE9">
        <w:rPr>
          <w:lang w:val="en-US"/>
        </w:rPr>
        <w:t>Pr</w:t>
      </w:r>
      <w:r w:rsidR="004D2C30">
        <w:rPr>
          <w:lang w:val="en-US"/>
        </w:rPr>
        <w:t>zygotowanie</w:t>
      </w:r>
      <w:proofErr w:type="spellEnd"/>
    </w:p>
    <w:p w14:paraId="702B081B" w14:textId="18DB031C" w:rsidR="00A9556F" w:rsidRPr="002232E4" w:rsidRDefault="002232E4" w:rsidP="000336A1">
      <w:pPr>
        <w:pStyle w:val="ID-BodyText"/>
        <w:jc w:val="left"/>
        <w:rPr>
          <w:lang w:val="pl-PL"/>
        </w:rPr>
      </w:pPr>
      <w:r w:rsidRPr="002232E4">
        <w:rPr>
          <w:lang w:val="pl-PL"/>
        </w:rPr>
        <w:t xml:space="preserve">Etap ten zawiera w sobie </w:t>
      </w:r>
      <w:r w:rsidR="00EF61F4">
        <w:rPr>
          <w:lang w:val="pl-PL"/>
        </w:rPr>
        <w:t>następujące działania</w:t>
      </w:r>
      <w:r w:rsidRPr="002232E4">
        <w:rPr>
          <w:lang w:val="pl-PL"/>
        </w:rPr>
        <w:t>:</w:t>
      </w:r>
    </w:p>
    <w:p w14:paraId="3DE2ECBE" w14:textId="2513068A" w:rsidR="00A9556F" w:rsidRPr="002232E4" w:rsidRDefault="002232E4" w:rsidP="000336A1">
      <w:pPr>
        <w:pStyle w:val="ID-BodyText"/>
        <w:numPr>
          <w:ilvl w:val="0"/>
          <w:numId w:val="1"/>
        </w:numPr>
        <w:jc w:val="left"/>
        <w:rPr>
          <w:lang w:val="pl-PL"/>
        </w:rPr>
      </w:pPr>
      <w:r w:rsidRPr="002232E4">
        <w:rPr>
          <w:lang w:val="pl-PL"/>
        </w:rPr>
        <w:t>Zapoznanie się ze stadium przypadku</w:t>
      </w:r>
    </w:p>
    <w:p w14:paraId="45A11575" w14:textId="65EEACE7" w:rsidR="00A9556F" w:rsidRPr="007C0FE9" w:rsidRDefault="00F1179D" w:rsidP="000336A1">
      <w:pPr>
        <w:pStyle w:val="ID-BodyText"/>
        <w:numPr>
          <w:ilvl w:val="0"/>
          <w:numId w:val="1"/>
        </w:numPr>
        <w:jc w:val="left"/>
      </w:pPr>
      <w:proofErr w:type="spellStart"/>
      <w:r>
        <w:t>Przegląd</w:t>
      </w:r>
      <w:proofErr w:type="spellEnd"/>
      <w:r>
        <w:t xml:space="preserve"> </w:t>
      </w:r>
      <w:proofErr w:type="spellStart"/>
      <w:r>
        <w:t>narzędzi</w:t>
      </w:r>
      <w:proofErr w:type="spellEnd"/>
      <w:r>
        <w:t xml:space="preserve"> </w:t>
      </w:r>
      <w:proofErr w:type="spellStart"/>
      <w:r>
        <w:t>cyfrowych</w:t>
      </w:r>
      <w:proofErr w:type="spellEnd"/>
    </w:p>
    <w:p w14:paraId="3B46D239" w14:textId="4D2F627D" w:rsidR="004B72A4" w:rsidRPr="00F1179D" w:rsidRDefault="00F1179D" w:rsidP="000336A1">
      <w:pPr>
        <w:pStyle w:val="ID-BodyText"/>
        <w:numPr>
          <w:ilvl w:val="0"/>
          <w:numId w:val="1"/>
        </w:numPr>
        <w:jc w:val="left"/>
        <w:rPr>
          <w:lang w:val="pl-PL"/>
        </w:rPr>
      </w:pPr>
      <w:r w:rsidRPr="00F1179D">
        <w:rPr>
          <w:lang w:val="pl-PL"/>
        </w:rPr>
        <w:t xml:space="preserve">Zapoznanie się z instrukcją procesów innowacyjnych </w:t>
      </w:r>
      <w:r w:rsidR="00F87A13" w:rsidRPr="00F1179D">
        <w:rPr>
          <w:lang w:val="pl-PL"/>
        </w:rPr>
        <w:t>(</w:t>
      </w:r>
      <w:r w:rsidRPr="00F1179D">
        <w:rPr>
          <w:lang w:val="pl-PL"/>
        </w:rPr>
        <w:t>z</w:t>
      </w:r>
      <w:r>
        <w:rPr>
          <w:lang w:val="pl-PL"/>
        </w:rPr>
        <w:t xml:space="preserve">obacz Sekcja </w:t>
      </w:r>
      <w:r w:rsidR="00F87A13" w:rsidRPr="00F1179D">
        <w:rPr>
          <w:lang w:val="pl-PL"/>
        </w:rPr>
        <w:t>5)</w:t>
      </w:r>
    </w:p>
    <w:p w14:paraId="208C74BC" w14:textId="106C12C8" w:rsidR="008E5E90" w:rsidRPr="005E4770" w:rsidRDefault="005E4770" w:rsidP="000336A1">
      <w:pPr>
        <w:pStyle w:val="ID-BodyText"/>
        <w:numPr>
          <w:ilvl w:val="0"/>
          <w:numId w:val="1"/>
        </w:numPr>
        <w:jc w:val="left"/>
        <w:rPr>
          <w:lang w:val="pl-PL"/>
        </w:rPr>
      </w:pPr>
      <w:r w:rsidRPr="005E4770">
        <w:rPr>
          <w:lang w:val="pl-PL"/>
        </w:rPr>
        <w:t xml:space="preserve">Aktywności polegające na </w:t>
      </w:r>
      <w:r w:rsidRPr="005E4770">
        <w:rPr>
          <w:i/>
          <w:iCs/>
          <w:lang w:val="pl-PL"/>
        </w:rPr>
        <w:t>przełamaniu lodów</w:t>
      </w:r>
    </w:p>
    <w:p w14:paraId="4FC0FA93" w14:textId="1D19359C" w:rsidR="00A9556F" w:rsidRPr="00533198" w:rsidRDefault="005E4770" w:rsidP="000336A1">
      <w:pPr>
        <w:pStyle w:val="ID-BodyText"/>
        <w:jc w:val="left"/>
        <w:rPr>
          <w:lang w:val="pl-PL"/>
        </w:rPr>
      </w:pPr>
      <w:r w:rsidRPr="006666C9">
        <w:rPr>
          <w:lang w:val="pl-PL"/>
        </w:rPr>
        <w:t xml:space="preserve">Studium </w:t>
      </w:r>
      <w:r w:rsidR="006666C9" w:rsidRPr="006666C9">
        <w:rPr>
          <w:lang w:val="pl-PL"/>
        </w:rPr>
        <w:t xml:space="preserve">przypadku </w:t>
      </w:r>
      <w:r w:rsidR="00A711D6" w:rsidRPr="006666C9">
        <w:rPr>
          <w:lang w:val="pl-PL"/>
        </w:rPr>
        <w:t>(</w:t>
      </w:r>
      <w:r w:rsidRPr="006666C9">
        <w:rPr>
          <w:lang w:val="pl-PL"/>
        </w:rPr>
        <w:t xml:space="preserve">zobacz Sekcja </w:t>
      </w:r>
      <w:r w:rsidR="00F87A13" w:rsidRPr="006666C9">
        <w:rPr>
          <w:lang w:val="pl-PL"/>
        </w:rPr>
        <w:t>4</w:t>
      </w:r>
      <w:r w:rsidR="00A711D6" w:rsidRPr="006666C9">
        <w:rPr>
          <w:lang w:val="pl-PL"/>
        </w:rPr>
        <w:t>)</w:t>
      </w:r>
      <w:r w:rsidR="006666C9" w:rsidRPr="006666C9">
        <w:rPr>
          <w:lang w:val="pl-PL"/>
        </w:rPr>
        <w:t xml:space="preserve"> zostanie prz</w:t>
      </w:r>
      <w:r w:rsidR="006666C9">
        <w:rPr>
          <w:lang w:val="pl-PL"/>
        </w:rPr>
        <w:t>edstawione studentom przez nauczycieli</w:t>
      </w:r>
      <w:r w:rsidR="00A9556F" w:rsidRPr="006666C9">
        <w:rPr>
          <w:lang w:val="pl-PL"/>
        </w:rPr>
        <w:t xml:space="preserve">. </w:t>
      </w:r>
      <w:r w:rsidR="00EC7134" w:rsidRPr="00533198">
        <w:rPr>
          <w:lang w:val="pl-PL"/>
        </w:rPr>
        <w:t xml:space="preserve">Przed szkoleniem/warsztatami </w:t>
      </w:r>
      <w:r w:rsidR="007B5387" w:rsidRPr="00533198">
        <w:rPr>
          <w:lang w:val="pl-PL"/>
        </w:rPr>
        <w:t>studenci muszą znać jego treść</w:t>
      </w:r>
      <w:r w:rsidR="00A9556F" w:rsidRPr="00533198">
        <w:rPr>
          <w:lang w:val="pl-PL"/>
        </w:rPr>
        <w:t>.</w:t>
      </w:r>
    </w:p>
    <w:p w14:paraId="6C41A2CC" w14:textId="6B2A68ED" w:rsidR="002B5967" w:rsidRPr="00733A19" w:rsidRDefault="00733A19" w:rsidP="000336A1">
      <w:pPr>
        <w:pStyle w:val="ID-BodyText"/>
        <w:jc w:val="left"/>
        <w:rPr>
          <w:lang w:val="pl-PL"/>
        </w:rPr>
      </w:pPr>
      <w:r w:rsidRPr="00733A19">
        <w:rPr>
          <w:lang w:val="pl-PL"/>
        </w:rPr>
        <w:t xml:space="preserve">Przegląd narzędzi cyfrowych wiąże się z zapoznaniem z narzędziami dostępnymi pod adresem </w:t>
      </w:r>
      <w:hyperlink r:id="rId42" w:history="1">
        <w:r w:rsidR="00A9556F" w:rsidRPr="00733A19">
          <w:rPr>
            <w:lang w:val="pl-PL"/>
          </w:rPr>
          <w:t>https://www.innovatingdigitally.eu/</w:t>
        </w:r>
      </w:hyperlink>
      <w:r w:rsidR="00A9556F" w:rsidRPr="00733A19">
        <w:rPr>
          <w:lang w:val="pl-PL"/>
        </w:rPr>
        <w:t xml:space="preserve"> </w:t>
      </w:r>
      <w:r>
        <w:rPr>
          <w:lang w:val="pl-PL"/>
        </w:rPr>
        <w:t xml:space="preserve">lub </w:t>
      </w:r>
      <w:hyperlink r:id="rId43" w:history="1">
        <w:r w:rsidR="00A549D9" w:rsidRPr="00733A19">
          <w:rPr>
            <w:lang w:val="pl-PL"/>
          </w:rPr>
          <w:t>https://scanner.innovatingdigitally.eu/</w:t>
        </w:r>
      </w:hyperlink>
      <w:r w:rsidR="00A549D9" w:rsidRPr="00733A19">
        <w:rPr>
          <w:lang w:val="pl-PL"/>
        </w:rPr>
        <w:t xml:space="preserve">, </w:t>
      </w:r>
      <w:r>
        <w:rPr>
          <w:lang w:val="pl-PL"/>
        </w:rPr>
        <w:t>a także ewaluacją tych narzędzi</w:t>
      </w:r>
      <w:r w:rsidR="00A9556F" w:rsidRPr="00733A19">
        <w:rPr>
          <w:lang w:val="pl-PL"/>
        </w:rPr>
        <w:t>.</w:t>
      </w:r>
    </w:p>
    <w:p w14:paraId="3875B0E1" w14:textId="55084255" w:rsidR="00733A19" w:rsidRDefault="00733A19" w:rsidP="000336A1">
      <w:pPr>
        <w:pStyle w:val="ID-BodyText"/>
        <w:jc w:val="left"/>
        <w:rPr>
          <w:lang w:val="pl-PL"/>
        </w:rPr>
      </w:pPr>
      <w:r>
        <w:rPr>
          <w:lang w:val="pl-PL"/>
        </w:rPr>
        <w:t xml:space="preserve">Studenci mogą opracować listę swoich wymagań </w:t>
      </w:r>
      <w:r w:rsidR="00BD4B61">
        <w:rPr>
          <w:lang w:val="pl-PL"/>
        </w:rPr>
        <w:t>w odniesieniu do tych narzędzi.</w:t>
      </w:r>
    </w:p>
    <w:p w14:paraId="4D635064" w14:textId="259152F0" w:rsidR="00C06E6E" w:rsidRPr="007A24CC" w:rsidRDefault="00BD4B61" w:rsidP="000336A1">
      <w:pPr>
        <w:rPr>
          <w:lang w:val="pl-PL"/>
        </w:rPr>
      </w:pPr>
      <w:r>
        <w:rPr>
          <w:lang w:val="pl-PL"/>
        </w:rPr>
        <w:t xml:space="preserve">Studenci i nauczyciele mogą zarejestrować się w narzędziu </w:t>
      </w:r>
      <w:r w:rsidRPr="00BD4B61">
        <w:rPr>
          <w:i/>
          <w:iCs/>
          <w:lang w:val="pl-PL"/>
        </w:rPr>
        <w:t>Miro</w:t>
      </w:r>
      <w:r>
        <w:rPr>
          <w:lang w:val="pl-PL"/>
        </w:rPr>
        <w:t xml:space="preserve"> </w:t>
      </w:r>
      <w:r w:rsidR="007A24CC">
        <w:rPr>
          <w:lang w:val="pl-PL"/>
        </w:rPr>
        <w:t xml:space="preserve">pod adresem </w:t>
      </w:r>
      <w:hyperlink r:id="rId44" w:history="1">
        <w:r w:rsidR="00C06E6E" w:rsidRPr="007A24CC">
          <w:rPr>
            <w:lang w:val="pl-PL"/>
          </w:rPr>
          <w:t>https://miro.com/education-whiteboard/2/</w:t>
        </w:r>
      </w:hyperlink>
      <w:r w:rsidR="009703B9" w:rsidRPr="007A24CC">
        <w:rPr>
          <w:lang w:val="pl-PL"/>
        </w:rPr>
        <w:t>.</w:t>
      </w:r>
    </w:p>
    <w:p w14:paraId="760FE5F0" w14:textId="38E5A8FF" w:rsidR="00C06E6E" w:rsidRPr="007A24CC" w:rsidRDefault="007A24CC" w:rsidP="000336A1">
      <w:pPr>
        <w:pStyle w:val="ID-BodyText"/>
        <w:jc w:val="left"/>
        <w:rPr>
          <w:lang w:val="pl-PL"/>
        </w:rPr>
      </w:pPr>
      <w:r w:rsidRPr="007A24CC">
        <w:rPr>
          <w:lang w:val="pl-PL"/>
        </w:rPr>
        <w:t xml:space="preserve">Mogą oni również zarejestrować się w aplikacji </w:t>
      </w:r>
      <w:r w:rsidR="00C06E6E" w:rsidRPr="007A24CC">
        <w:rPr>
          <w:i/>
          <w:iCs/>
          <w:lang w:val="pl-PL"/>
        </w:rPr>
        <w:t>Mural</w:t>
      </w:r>
      <w:r>
        <w:rPr>
          <w:lang w:val="pl-PL"/>
        </w:rPr>
        <w:t xml:space="preserve">: </w:t>
      </w:r>
      <w:hyperlink r:id="rId45" w:history="1">
        <w:r w:rsidR="00C06E6E" w:rsidRPr="007A24CC">
          <w:rPr>
            <w:lang w:val="pl-PL"/>
          </w:rPr>
          <w:t>https://www.mural.co/education</w:t>
        </w:r>
      </w:hyperlink>
      <w:r w:rsidR="009703B9" w:rsidRPr="007A24CC">
        <w:rPr>
          <w:lang w:val="pl-PL"/>
        </w:rPr>
        <w:t>.</w:t>
      </w:r>
    </w:p>
    <w:p w14:paraId="29A96C32" w14:textId="77777777" w:rsidR="003E4C75" w:rsidRPr="00533198" w:rsidRDefault="003E4C75" w:rsidP="000336A1">
      <w:pPr>
        <w:pStyle w:val="ID-SubHeading"/>
        <w:rPr>
          <w:lang w:val="pl-PL"/>
        </w:rPr>
      </w:pPr>
      <w:r w:rsidRPr="00533198">
        <w:rPr>
          <w:lang w:val="pl-PL"/>
        </w:rPr>
        <w:t>Krok 1 Zrozum studium przypadku</w:t>
      </w:r>
    </w:p>
    <w:p w14:paraId="576E26BD" w14:textId="63A88B16" w:rsidR="003E4C75" w:rsidRPr="00533198" w:rsidRDefault="003E4C75" w:rsidP="000336A1">
      <w:pPr>
        <w:pStyle w:val="ID-BodyText"/>
        <w:jc w:val="left"/>
        <w:rPr>
          <w:lang w:val="pl-PL"/>
        </w:rPr>
      </w:pPr>
      <w:r w:rsidRPr="00533198">
        <w:rPr>
          <w:lang w:val="pl-PL"/>
        </w:rPr>
        <w:t xml:space="preserve">Na tym etapie studenci muszą zrozumieć omawiane </w:t>
      </w:r>
      <w:proofErr w:type="spellStart"/>
      <w:r w:rsidRPr="00533198">
        <w:rPr>
          <w:lang w:val="pl-PL"/>
        </w:rPr>
        <w:t>case</w:t>
      </w:r>
      <w:proofErr w:type="spellEnd"/>
      <w:r w:rsidRPr="00533198">
        <w:rPr>
          <w:lang w:val="pl-PL"/>
        </w:rPr>
        <w:t xml:space="preserve"> </w:t>
      </w:r>
      <w:proofErr w:type="spellStart"/>
      <w:r w:rsidRPr="00533198">
        <w:rPr>
          <w:lang w:val="pl-PL"/>
        </w:rPr>
        <w:t>study</w:t>
      </w:r>
      <w:proofErr w:type="spellEnd"/>
      <w:r w:rsidRPr="00533198">
        <w:rPr>
          <w:lang w:val="pl-PL"/>
        </w:rPr>
        <w:t>. Mogą zacząć od wyliczenia sytuacji, które mają związek ze studium. Studenci nie powinni jeszcze koncentrować się na rozwiązaniach - zrobią to w kolejnych etapach.</w:t>
      </w:r>
    </w:p>
    <w:p w14:paraId="34BE035F" w14:textId="5D910A9D" w:rsidR="00A9556F" w:rsidRPr="001A58AC" w:rsidRDefault="001A58AC" w:rsidP="000336A1">
      <w:pPr>
        <w:pStyle w:val="ID-SubHeading"/>
        <w:rPr>
          <w:lang w:val="pl-PL"/>
        </w:rPr>
      </w:pPr>
      <w:r w:rsidRPr="001A58AC">
        <w:rPr>
          <w:lang w:val="pl-PL"/>
        </w:rPr>
        <w:t>Krok 2 Współpraca I dzielenie się</w:t>
      </w:r>
    </w:p>
    <w:p w14:paraId="300EEFC1" w14:textId="7D1625F9" w:rsidR="00A07944" w:rsidRPr="001D0C90" w:rsidRDefault="001D0C90" w:rsidP="000336A1">
      <w:pPr>
        <w:pStyle w:val="ID-BodyText"/>
        <w:jc w:val="left"/>
        <w:rPr>
          <w:lang w:val="pl-PL"/>
        </w:rPr>
      </w:pPr>
      <w:r w:rsidRPr="001D0C90">
        <w:rPr>
          <w:lang w:val="pl-PL"/>
        </w:rPr>
        <w:t>Jednym z najskuteczniejszych sposobów znajdowania kreatywnych rozwiązań jest skupienie się na różnych perspektywach. Jesteśmy teraz na etapie, w którym studenci zaczynają budować różnorodny zespół. Po utworzeniu zespołu studenci mogą zacząć definiować swoje role i obowiązki (patrz Rysunek 2). Dzięki temu będą wiedzieć kto jest odpowiedzialny za jaką część zadania. Określenie jasnych ról i obowiązków sprzyja lepszej współpracy, zapobiegając nieporozumieniom. Studenci mogą wykonać poniższe kroki (</w:t>
      </w:r>
      <w:proofErr w:type="spellStart"/>
      <w:r w:rsidRPr="001D0C90">
        <w:rPr>
          <w:lang w:val="pl-PL"/>
        </w:rPr>
        <w:t>Hyper</w:t>
      </w:r>
      <w:proofErr w:type="spellEnd"/>
      <w:r w:rsidRPr="001D0C90">
        <w:rPr>
          <w:lang w:val="pl-PL"/>
        </w:rPr>
        <w:t xml:space="preserve"> Island, 2022), aby utrzymać swój zespół na właściwej ścieżce.</w:t>
      </w:r>
    </w:p>
    <w:p w14:paraId="3A1D91BA" w14:textId="205109EB" w:rsidR="00A07944" w:rsidRPr="00533198" w:rsidRDefault="00D63E96" w:rsidP="000336A1">
      <w:pPr>
        <w:pStyle w:val="ID-BodyText"/>
        <w:jc w:val="left"/>
        <w:rPr>
          <w:lang w:val="pl-PL"/>
        </w:rPr>
      </w:pPr>
      <w:r w:rsidRPr="001760C4">
        <w:rPr>
          <w:b/>
          <w:bCs/>
          <w:lang w:val="pl-PL"/>
        </w:rPr>
        <w:t xml:space="preserve">Określenie ról </w:t>
      </w:r>
      <w:r w:rsidR="00293DD8" w:rsidRPr="001760C4">
        <w:rPr>
          <w:b/>
          <w:bCs/>
          <w:lang w:val="pl-PL"/>
        </w:rPr>
        <w:t>(5 min</w:t>
      </w:r>
      <w:r w:rsidRPr="001760C4">
        <w:rPr>
          <w:b/>
          <w:bCs/>
          <w:lang w:val="pl-PL"/>
        </w:rPr>
        <w:t>ut</w:t>
      </w:r>
      <w:r w:rsidR="00293DD8" w:rsidRPr="001760C4">
        <w:rPr>
          <w:b/>
          <w:bCs/>
          <w:lang w:val="pl-PL"/>
        </w:rPr>
        <w:t xml:space="preserve">): </w:t>
      </w:r>
      <w:r w:rsidR="001760C4" w:rsidRPr="001760C4">
        <w:rPr>
          <w:lang w:val="pl-PL"/>
        </w:rPr>
        <w:t>Zdefiniuj role w zespole (np. lider zespołu, projektant, wykonawca) i zapisz je na przygotowanej uprzednio tablicy w sekcji "Role".</w:t>
      </w:r>
    </w:p>
    <w:p w14:paraId="1B863A2C" w14:textId="1F41547E" w:rsidR="00EF4E9B" w:rsidRPr="00EF4E9B" w:rsidRDefault="00DF1826" w:rsidP="000336A1">
      <w:pPr>
        <w:pStyle w:val="ID-BodyText"/>
        <w:jc w:val="left"/>
        <w:rPr>
          <w:b/>
          <w:bCs/>
          <w:lang w:val="pl-PL"/>
        </w:rPr>
      </w:pPr>
      <w:r>
        <w:rPr>
          <w:b/>
          <w:bCs/>
          <w:lang w:val="pl-PL"/>
        </w:rPr>
        <w:t>Określ</w:t>
      </w:r>
      <w:r w:rsidR="00EF4E9B" w:rsidRPr="00EF4E9B">
        <w:rPr>
          <w:b/>
          <w:bCs/>
          <w:lang w:val="pl-PL"/>
        </w:rPr>
        <w:t xml:space="preserve"> swoje obowiązki (10 minut): </w:t>
      </w:r>
      <w:r w:rsidR="00EF4E9B" w:rsidRPr="00EF4E9B">
        <w:rPr>
          <w:lang w:val="pl-PL"/>
        </w:rPr>
        <w:t>Zidentyfikuj 3–5 najważniejszych rzeczy, za które odpowiada Twoja rola. Zapisz każdą z nich na karteczce samoprzylepnej, a następnie ułóż je według ważności.</w:t>
      </w:r>
    </w:p>
    <w:p w14:paraId="3496A9A9" w14:textId="29D67BE2" w:rsidR="00A07944" w:rsidRPr="007E0D8F" w:rsidRDefault="00DF1826" w:rsidP="000336A1">
      <w:pPr>
        <w:pStyle w:val="ID-BodyText"/>
        <w:jc w:val="left"/>
        <w:rPr>
          <w:lang w:val="pl-PL"/>
        </w:rPr>
      </w:pPr>
      <w:r w:rsidRPr="007E0D8F">
        <w:rPr>
          <w:b/>
          <w:bCs/>
          <w:lang w:val="pl-PL"/>
        </w:rPr>
        <w:t xml:space="preserve">Obowiązki członków zespołu </w:t>
      </w:r>
      <w:r w:rsidR="00A07944" w:rsidRPr="007E0D8F">
        <w:rPr>
          <w:b/>
          <w:bCs/>
          <w:lang w:val="pl-PL"/>
        </w:rPr>
        <w:t>(5 min</w:t>
      </w:r>
      <w:r w:rsidRPr="007E0D8F">
        <w:rPr>
          <w:b/>
          <w:bCs/>
          <w:lang w:val="pl-PL"/>
        </w:rPr>
        <w:t>ut</w:t>
      </w:r>
      <w:r w:rsidR="00A07944" w:rsidRPr="007E0D8F">
        <w:rPr>
          <w:b/>
          <w:bCs/>
          <w:lang w:val="pl-PL"/>
        </w:rPr>
        <w:t>)</w:t>
      </w:r>
      <w:r w:rsidR="004C249C" w:rsidRPr="007E0D8F">
        <w:rPr>
          <w:b/>
          <w:bCs/>
          <w:lang w:val="pl-PL"/>
        </w:rPr>
        <w:t xml:space="preserve">: </w:t>
      </w:r>
      <w:r w:rsidR="007E0D8F" w:rsidRPr="007E0D8F">
        <w:rPr>
          <w:lang w:val="pl-PL"/>
        </w:rPr>
        <w:t xml:space="preserve">Dla każdej </w:t>
      </w:r>
      <w:r w:rsidR="00AE4C65">
        <w:rPr>
          <w:lang w:val="pl-PL"/>
        </w:rPr>
        <w:t xml:space="preserve">innej </w:t>
      </w:r>
      <w:r w:rsidR="007E0D8F" w:rsidRPr="007E0D8F">
        <w:rPr>
          <w:lang w:val="pl-PL"/>
        </w:rPr>
        <w:t xml:space="preserve">roli określi 1-2 najważniejsze rzeczy, za </w:t>
      </w:r>
      <w:r w:rsidR="007E0D8F">
        <w:rPr>
          <w:lang w:val="pl-PL"/>
        </w:rPr>
        <w:t>które odpowiada.</w:t>
      </w:r>
    </w:p>
    <w:p w14:paraId="099F4C26" w14:textId="77777777" w:rsidR="00A91CC3" w:rsidRPr="00A91CC3" w:rsidRDefault="00A91CC3" w:rsidP="000336A1">
      <w:pPr>
        <w:pStyle w:val="ID-BodyText"/>
        <w:jc w:val="left"/>
        <w:rPr>
          <w:b/>
          <w:bCs/>
          <w:lang w:val="pl-PL"/>
        </w:rPr>
      </w:pPr>
      <w:r w:rsidRPr="00A91CC3">
        <w:rPr>
          <w:b/>
          <w:bCs/>
          <w:lang w:val="pl-PL"/>
        </w:rPr>
        <w:t xml:space="preserve">Skonsoliduj i omów każdą rolę (15 minut): </w:t>
      </w:r>
      <w:r w:rsidRPr="00A91CC3">
        <w:rPr>
          <w:lang w:val="pl-PL"/>
        </w:rPr>
        <w:t>Poproś przedstawiciela każdej roli o określenie opisanie swojej roli i umieszczenie karteczek samoprzylepnych w kolumnie „co myślę ja” w kolejności priorytetów. Następnie omów role i obowiązki z członkami zespołu, aby dowiedzieć się, co inni myślą o tej roli, i poproś ich, aby umieścili swoje karteczki samoprzylepne w kolumnie „Co myślą inni”.</w:t>
      </w:r>
    </w:p>
    <w:p w14:paraId="528E38B8" w14:textId="77777777" w:rsidR="00A91CC3" w:rsidRPr="000101FE" w:rsidRDefault="00A91CC3" w:rsidP="000336A1">
      <w:pPr>
        <w:pStyle w:val="ID-BodyText"/>
        <w:jc w:val="left"/>
        <w:rPr>
          <w:lang w:val="pl-PL"/>
        </w:rPr>
      </w:pPr>
      <w:r w:rsidRPr="000101FE">
        <w:rPr>
          <w:lang w:val="pl-PL"/>
        </w:rPr>
        <w:t>Następnie przedstawiciel roli „akceptuje” lub „grzecznie odrzuca” obowiązki określone przez innych. Jeśli studenci odmówi przyjęcia obowiązku, musi zasugerować, która rola powinna go przejąć.</w:t>
      </w:r>
    </w:p>
    <w:p w14:paraId="25B1A833" w14:textId="2B8E8193" w:rsidR="009F7B83" w:rsidRPr="00533198" w:rsidRDefault="009F7B83" w:rsidP="000336A1">
      <w:pPr>
        <w:rPr>
          <w:lang w:val="pl-PL"/>
        </w:rPr>
      </w:pPr>
    </w:p>
    <w:p w14:paraId="150D9E1A" w14:textId="77777777" w:rsidR="009F7B83" w:rsidRPr="00533198" w:rsidRDefault="009F7B83" w:rsidP="000336A1">
      <w:pPr>
        <w:rPr>
          <w:lang w:val="pl-PL"/>
        </w:rPr>
      </w:pPr>
    </w:p>
    <w:p w14:paraId="357285EE" w14:textId="5BF0C4BD" w:rsidR="009A4975" w:rsidRPr="00533198" w:rsidRDefault="009A4975" w:rsidP="000336A1">
      <w:pPr>
        <w:pStyle w:val="NormalnyWeb"/>
        <w:shd w:val="clear" w:color="auto" w:fill="FFFFFF"/>
        <w:spacing w:before="0" w:beforeAutospacing="0" w:after="0" w:afterAutospacing="0"/>
        <w:textAlignment w:val="baseline"/>
        <w:rPr>
          <w:color w:val="2B2B2B"/>
          <w:sz w:val="22"/>
          <w:szCs w:val="22"/>
          <w:lang w:val="pl-PL"/>
        </w:rPr>
      </w:pPr>
    </w:p>
    <w:tbl>
      <w:tblPr>
        <w:tblStyle w:val="Tabela-Siatka"/>
        <w:tblW w:w="0" w:type="auto"/>
        <w:tblLook w:val="04A0" w:firstRow="1" w:lastRow="0" w:firstColumn="1" w:lastColumn="0" w:noHBand="0" w:noVBand="1"/>
      </w:tblPr>
      <w:tblGrid>
        <w:gridCol w:w="1870"/>
        <w:gridCol w:w="1870"/>
        <w:gridCol w:w="1870"/>
        <w:gridCol w:w="1870"/>
        <w:gridCol w:w="1870"/>
      </w:tblGrid>
      <w:tr w:rsidR="009A5FE3" w:rsidRPr="007C0FE9" w14:paraId="62A56B70" w14:textId="77777777" w:rsidTr="00204477">
        <w:tc>
          <w:tcPr>
            <w:tcW w:w="1870" w:type="dxa"/>
            <w:shd w:val="clear" w:color="auto" w:fill="F7CAAC" w:themeFill="accent2" w:themeFillTint="66"/>
          </w:tcPr>
          <w:p w14:paraId="20EDAA71" w14:textId="78E8F419" w:rsidR="009A5FE3" w:rsidRPr="007C0FE9" w:rsidRDefault="009A5FE3" w:rsidP="000336A1">
            <w:pPr>
              <w:pStyle w:val="ID-BodyText"/>
              <w:jc w:val="left"/>
            </w:pPr>
            <w:proofErr w:type="spellStart"/>
            <w:r w:rsidRPr="007C0FE9">
              <w:lastRenderedPageBreak/>
              <w:t>Rol</w:t>
            </w:r>
            <w:r w:rsidR="00754979">
              <w:t>a</w:t>
            </w:r>
            <w:proofErr w:type="spellEnd"/>
          </w:p>
        </w:tc>
        <w:tc>
          <w:tcPr>
            <w:tcW w:w="1870" w:type="dxa"/>
            <w:shd w:val="clear" w:color="auto" w:fill="B4C6E7" w:themeFill="accent1" w:themeFillTint="66"/>
          </w:tcPr>
          <w:p w14:paraId="13C2E5FA" w14:textId="4CA1B44C" w:rsidR="009A5FE3" w:rsidRPr="007C0FE9" w:rsidRDefault="00754979" w:rsidP="000336A1">
            <w:pPr>
              <w:pStyle w:val="ID-BodyText"/>
              <w:jc w:val="left"/>
            </w:pPr>
            <w:proofErr w:type="spellStart"/>
            <w:r>
              <w:t>Obowiązki</w:t>
            </w:r>
            <w:proofErr w:type="spellEnd"/>
          </w:p>
          <w:p w14:paraId="58B0643A" w14:textId="7979989D" w:rsidR="009A5FE3" w:rsidRPr="00754979" w:rsidRDefault="00754979" w:rsidP="000336A1">
            <w:pPr>
              <w:pStyle w:val="ID-BodyText"/>
              <w:jc w:val="left"/>
              <w:rPr>
                <w:i/>
                <w:iCs/>
              </w:rPr>
            </w:pPr>
            <w:r w:rsidRPr="00754979">
              <w:rPr>
                <w:i/>
                <w:iCs/>
              </w:rPr>
              <w:t xml:space="preserve">Co </w:t>
            </w:r>
            <w:proofErr w:type="spellStart"/>
            <w:r w:rsidRPr="00754979">
              <w:rPr>
                <w:i/>
                <w:iCs/>
              </w:rPr>
              <w:t>myślę</w:t>
            </w:r>
            <w:proofErr w:type="spellEnd"/>
            <w:r w:rsidRPr="00754979">
              <w:rPr>
                <w:i/>
                <w:iCs/>
              </w:rPr>
              <w:t xml:space="preserve"> ja</w:t>
            </w:r>
          </w:p>
        </w:tc>
        <w:tc>
          <w:tcPr>
            <w:tcW w:w="1870" w:type="dxa"/>
            <w:shd w:val="clear" w:color="auto" w:fill="FFE599" w:themeFill="accent4" w:themeFillTint="66"/>
          </w:tcPr>
          <w:p w14:paraId="14E0DD53" w14:textId="77777777" w:rsidR="00754979" w:rsidRPr="007C0FE9" w:rsidRDefault="00754979" w:rsidP="000336A1">
            <w:pPr>
              <w:pStyle w:val="ID-BodyText"/>
              <w:jc w:val="left"/>
            </w:pPr>
            <w:proofErr w:type="spellStart"/>
            <w:r>
              <w:t>Obowiązki</w:t>
            </w:r>
            <w:proofErr w:type="spellEnd"/>
          </w:p>
          <w:p w14:paraId="0201E13C" w14:textId="5FF650E3" w:rsidR="009A5FE3" w:rsidRPr="00754979" w:rsidRDefault="00754979" w:rsidP="000336A1">
            <w:pPr>
              <w:pStyle w:val="ID-BodyText"/>
              <w:jc w:val="left"/>
              <w:rPr>
                <w:i/>
                <w:iCs/>
              </w:rPr>
            </w:pPr>
            <w:r w:rsidRPr="00754979">
              <w:rPr>
                <w:i/>
                <w:iCs/>
              </w:rPr>
              <w:t xml:space="preserve">Co </w:t>
            </w:r>
            <w:proofErr w:type="spellStart"/>
            <w:r w:rsidRPr="00754979">
              <w:rPr>
                <w:i/>
                <w:iCs/>
              </w:rPr>
              <w:t>myślą</w:t>
            </w:r>
            <w:proofErr w:type="spellEnd"/>
            <w:r w:rsidRPr="00754979">
              <w:rPr>
                <w:i/>
                <w:iCs/>
              </w:rPr>
              <w:t xml:space="preserve"> </w:t>
            </w:r>
            <w:proofErr w:type="spellStart"/>
            <w:r w:rsidRPr="00754979">
              <w:rPr>
                <w:i/>
                <w:iCs/>
              </w:rPr>
              <w:t>inni</w:t>
            </w:r>
            <w:proofErr w:type="spellEnd"/>
          </w:p>
        </w:tc>
        <w:tc>
          <w:tcPr>
            <w:tcW w:w="1870" w:type="dxa"/>
            <w:shd w:val="clear" w:color="auto" w:fill="E5A5F9"/>
          </w:tcPr>
          <w:p w14:paraId="633EF5A6" w14:textId="078A107A" w:rsidR="009A5FE3" w:rsidRPr="007C0FE9" w:rsidRDefault="00754979" w:rsidP="000336A1">
            <w:pPr>
              <w:pStyle w:val="ID-BodyText"/>
              <w:jc w:val="left"/>
            </w:pPr>
            <w:proofErr w:type="spellStart"/>
            <w:r>
              <w:t>Nieprzypisane</w:t>
            </w:r>
            <w:proofErr w:type="spellEnd"/>
          </w:p>
          <w:p w14:paraId="1D2A7E4F" w14:textId="7CF16A2F" w:rsidR="00204477" w:rsidRPr="007C0FE9" w:rsidRDefault="00754979" w:rsidP="000336A1">
            <w:pPr>
              <w:pStyle w:val="ID-BodyText"/>
              <w:jc w:val="left"/>
            </w:pPr>
            <w:proofErr w:type="spellStart"/>
            <w:r>
              <w:t>Obowiązki</w:t>
            </w:r>
            <w:proofErr w:type="spellEnd"/>
          </w:p>
        </w:tc>
        <w:tc>
          <w:tcPr>
            <w:tcW w:w="1870" w:type="dxa"/>
            <w:shd w:val="clear" w:color="auto" w:fill="A8D08D" w:themeFill="accent6" w:themeFillTint="99"/>
          </w:tcPr>
          <w:p w14:paraId="023C696F" w14:textId="7EA340A2" w:rsidR="009A5FE3" w:rsidRPr="007C0FE9" w:rsidRDefault="00754979" w:rsidP="000336A1">
            <w:pPr>
              <w:pStyle w:val="ID-BodyText"/>
              <w:jc w:val="left"/>
            </w:pPr>
            <w:proofErr w:type="spellStart"/>
            <w:r>
              <w:t>Zaakceptowana</w:t>
            </w:r>
            <w:proofErr w:type="spellEnd"/>
            <w:r>
              <w:t xml:space="preserve"> </w:t>
            </w:r>
            <w:proofErr w:type="spellStart"/>
            <w:r>
              <w:t>rola</w:t>
            </w:r>
            <w:proofErr w:type="spellEnd"/>
          </w:p>
        </w:tc>
      </w:tr>
      <w:tr w:rsidR="009A5FE3" w:rsidRPr="007C0FE9" w14:paraId="50D44D16" w14:textId="77777777" w:rsidTr="00204477">
        <w:tc>
          <w:tcPr>
            <w:tcW w:w="1870" w:type="dxa"/>
            <w:shd w:val="clear" w:color="auto" w:fill="F7CAAC" w:themeFill="accent2" w:themeFillTint="66"/>
          </w:tcPr>
          <w:p w14:paraId="7F1796A8" w14:textId="5FA1C695" w:rsidR="009A5FE3" w:rsidRPr="007C0FE9" w:rsidRDefault="00204477" w:rsidP="000336A1">
            <w:pPr>
              <w:pStyle w:val="ID-BodyText"/>
              <w:jc w:val="left"/>
            </w:pPr>
            <w:proofErr w:type="spellStart"/>
            <w:r w:rsidRPr="007C0FE9">
              <w:t>Rol</w:t>
            </w:r>
            <w:r w:rsidR="00754979">
              <w:t>a</w:t>
            </w:r>
            <w:proofErr w:type="spellEnd"/>
          </w:p>
        </w:tc>
        <w:tc>
          <w:tcPr>
            <w:tcW w:w="1870" w:type="dxa"/>
          </w:tcPr>
          <w:p w14:paraId="46FB9C3F" w14:textId="77777777" w:rsidR="009A5FE3" w:rsidRPr="007C0FE9" w:rsidRDefault="009A5FE3" w:rsidP="000336A1">
            <w:pPr>
              <w:pStyle w:val="ID-BodyText"/>
              <w:jc w:val="left"/>
            </w:pPr>
          </w:p>
        </w:tc>
        <w:tc>
          <w:tcPr>
            <w:tcW w:w="1870" w:type="dxa"/>
          </w:tcPr>
          <w:p w14:paraId="3DA60869" w14:textId="77777777" w:rsidR="009A5FE3" w:rsidRPr="007C0FE9" w:rsidRDefault="009A5FE3" w:rsidP="000336A1">
            <w:pPr>
              <w:pStyle w:val="ID-BodyText"/>
              <w:jc w:val="left"/>
            </w:pPr>
          </w:p>
        </w:tc>
        <w:tc>
          <w:tcPr>
            <w:tcW w:w="1870" w:type="dxa"/>
          </w:tcPr>
          <w:p w14:paraId="259D70B9" w14:textId="77777777" w:rsidR="009A5FE3" w:rsidRPr="007C0FE9" w:rsidRDefault="009A5FE3" w:rsidP="000336A1">
            <w:pPr>
              <w:pStyle w:val="ID-BodyText"/>
              <w:jc w:val="left"/>
            </w:pPr>
          </w:p>
        </w:tc>
        <w:tc>
          <w:tcPr>
            <w:tcW w:w="1870" w:type="dxa"/>
          </w:tcPr>
          <w:p w14:paraId="23FA351D" w14:textId="77777777" w:rsidR="009A5FE3" w:rsidRPr="007C0FE9" w:rsidRDefault="009A5FE3" w:rsidP="000336A1">
            <w:pPr>
              <w:pStyle w:val="ID-BodyText"/>
              <w:jc w:val="left"/>
            </w:pPr>
          </w:p>
        </w:tc>
      </w:tr>
      <w:tr w:rsidR="009A5FE3" w:rsidRPr="007C0FE9" w14:paraId="65A3C823" w14:textId="77777777" w:rsidTr="00204477">
        <w:tc>
          <w:tcPr>
            <w:tcW w:w="1870" w:type="dxa"/>
            <w:shd w:val="clear" w:color="auto" w:fill="F7CAAC" w:themeFill="accent2" w:themeFillTint="66"/>
          </w:tcPr>
          <w:p w14:paraId="7B9E1DA1" w14:textId="72D63CDA" w:rsidR="009A5FE3" w:rsidRPr="007C0FE9" w:rsidRDefault="00204477" w:rsidP="000336A1">
            <w:pPr>
              <w:pStyle w:val="ID-BodyText"/>
              <w:jc w:val="left"/>
            </w:pPr>
            <w:proofErr w:type="spellStart"/>
            <w:r w:rsidRPr="007C0FE9">
              <w:t>Rol</w:t>
            </w:r>
            <w:r w:rsidR="00754979">
              <w:t>a</w:t>
            </w:r>
            <w:proofErr w:type="spellEnd"/>
          </w:p>
        </w:tc>
        <w:tc>
          <w:tcPr>
            <w:tcW w:w="1870" w:type="dxa"/>
          </w:tcPr>
          <w:p w14:paraId="7BE3A51E" w14:textId="77777777" w:rsidR="009A5FE3" w:rsidRPr="007C0FE9" w:rsidRDefault="009A5FE3" w:rsidP="000336A1">
            <w:pPr>
              <w:pStyle w:val="ID-BodyText"/>
              <w:jc w:val="left"/>
            </w:pPr>
          </w:p>
        </w:tc>
        <w:tc>
          <w:tcPr>
            <w:tcW w:w="1870" w:type="dxa"/>
          </w:tcPr>
          <w:p w14:paraId="67426502" w14:textId="77777777" w:rsidR="009A5FE3" w:rsidRPr="007C0FE9" w:rsidRDefault="009A5FE3" w:rsidP="000336A1">
            <w:pPr>
              <w:pStyle w:val="ID-BodyText"/>
              <w:jc w:val="left"/>
            </w:pPr>
          </w:p>
        </w:tc>
        <w:tc>
          <w:tcPr>
            <w:tcW w:w="1870" w:type="dxa"/>
          </w:tcPr>
          <w:p w14:paraId="7929FA54" w14:textId="77777777" w:rsidR="009A5FE3" w:rsidRPr="007C0FE9" w:rsidRDefault="009A5FE3" w:rsidP="000336A1">
            <w:pPr>
              <w:pStyle w:val="ID-BodyText"/>
              <w:jc w:val="left"/>
            </w:pPr>
          </w:p>
        </w:tc>
        <w:tc>
          <w:tcPr>
            <w:tcW w:w="1870" w:type="dxa"/>
          </w:tcPr>
          <w:p w14:paraId="5A756B57" w14:textId="77777777" w:rsidR="009A5FE3" w:rsidRPr="007C0FE9" w:rsidRDefault="009A5FE3" w:rsidP="000336A1">
            <w:pPr>
              <w:pStyle w:val="ID-BodyText"/>
              <w:jc w:val="left"/>
            </w:pPr>
          </w:p>
        </w:tc>
      </w:tr>
      <w:tr w:rsidR="009A5FE3" w:rsidRPr="007C0FE9" w14:paraId="0E30B11F" w14:textId="77777777" w:rsidTr="00204477">
        <w:tc>
          <w:tcPr>
            <w:tcW w:w="1870" w:type="dxa"/>
            <w:shd w:val="clear" w:color="auto" w:fill="F7CAAC" w:themeFill="accent2" w:themeFillTint="66"/>
          </w:tcPr>
          <w:p w14:paraId="5741D742" w14:textId="59BEBF6D" w:rsidR="009A5FE3" w:rsidRPr="007C0FE9" w:rsidRDefault="00204477" w:rsidP="000336A1">
            <w:pPr>
              <w:pStyle w:val="ID-BodyText"/>
              <w:jc w:val="left"/>
            </w:pPr>
            <w:proofErr w:type="spellStart"/>
            <w:r w:rsidRPr="007C0FE9">
              <w:t>Rol</w:t>
            </w:r>
            <w:r w:rsidR="00754979">
              <w:t>a</w:t>
            </w:r>
            <w:proofErr w:type="spellEnd"/>
          </w:p>
        </w:tc>
        <w:tc>
          <w:tcPr>
            <w:tcW w:w="1870" w:type="dxa"/>
          </w:tcPr>
          <w:p w14:paraId="13EBD213" w14:textId="77777777" w:rsidR="009A5FE3" w:rsidRPr="007C0FE9" w:rsidRDefault="009A5FE3" w:rsidP="000336A1">
            <w:pPr>
              <w:pStyle w:val="ID-BodyText"/>
              <w:jc w:val="left"/>
            </w:pPr>
          </w:p>
        </w:tc>
        <w:tc>
          <w:tcPr>
            <w:tcW w:w="1870" w:type="dxa"/>
          </w:tcPr>
          <w:p w14:paraId="58E6E73C" w14:textId="77777777" w:rsidR="009A5FE3" w:rsidRPr="007C0FE9" w:rsidRDefault="009A5FE3" w:rsidP="000336A1">
            <w:pPr>
              <w:pStyle w:val="ID-BodyText"/>
              <w:jc w:val="left"/>
            </w:pPr>
          </w:p>
        </w:tc>
        <w:tc>
          <w:tcPr>
            <w:tcW w:w="1870" w:type="dxa"/>
          </w:tcPr>
          <w:p w14:paraId="2D41DBD0" w14:textId="77777777" w:rsidR="009A5FE3" w:rsidRPr="007C0FE9" w:rsidRDefault="009A5FE3" w:rsidP="000336A1">
            <w:pPr>
              <w:pStyle w:val="ID-BodyText"/>
              <w:jc w:val="left"/>
            </w:pPr>
          </w:p>
        </w:tc>
        <w:tc>
          <w:tcPr>
            <w:tcW w:w="1870" w:type="dxa"/>
          </w:tcPr>
          <w:p w14:paraId="529A8D6F" w14:textId="77777777" w:rsidR="009A5FE3" w:rsidRPr="007C0FE9" w:rsidRDefault="009A5FE3" w:rsidP="000336A1">
            <w:pPr>
              <w:pStyle w:val="ID-BodyText"/>
              <w:jc w:val="left"/>
            </w:pPr>
          </w:p>
        </w:tc>
      </w:tr>
    </w:tbl>
    <w:p w14:paraId="43B7BE69" w14:textId="18D064B4" w:rsidR="00742F9A" w:rsidRPr="00754979" w:rsidRDefault="00754979" w:rsidP="000336A1">
      <w:pPr>
        <w:pStyle w:val="Legenda"/>
        <w:rPr>
          <w:rFonts w:ascii="Times New Roman" w:hAnsi="Times New Roman" w:cs="Times New Roman"/>
          <w:color w:val="2B2B2B"/>
          <w:sz w:val="24"/>
          <w:szCs w:val="24"/>
          <w:lang w:val="pl-PL"/>
        </w:rPr>
      </w:pPr>
      <w:bookmarkStart w:id="17" w:name="_Ref97740035"/>
      <w:bookmarkStart w:id="18" w:name="_Toc121816584"/>
      <w:r w:rsidRPr="00754979">
        <w:rPr>
          <w:lang w:val="pl-PL"/>
        </w:rPr>
        <w:t xml:space="preserve">Rysunek </w:t>
      </w:r>
      <w:r w:rsidR="00E272C6">
        <w:fldChar w:fldCharType="begin"/>
      </w:r>
      <w:r w:rsidR="00E272C6" w:rsidRPr="00754979">
        <w:rPr>
          <w:lang w:val="pl-PL"/>
        </w:rPr>
        <w:instrText xml:space="preserve"> SEQ Figure \* ARABIC </w:instrText>
      </w:r>
      <w:r w:rsidR="00E272C6">
        <w:fldChar w:fldCharType="separate"/>
      </w:r>
      <w:r w:rsidR="00076660" w:rsidRPr="00754979">
        <w:rPr>
          <w:noProof/>
          <w:lang w:val="pl-PL"/>
        </w:rPr>
        <w:t>2</w:t>
      </w:r>
      <w:r w:rsidR="00E272C6">
        <w:rPr>
          <w:noProof/>
        </w:rPr>
        <w:fldChar w:fldCharType="end"/>
      </w:r>
      <w:bookmarkEnd w:id="17"/>
      <w:r w:rsidR="00327D20" w:rsidRPr="00754979">
        <w:rPr>
          <w:lang w:val="pl-PL"/>
        </w:rPr>
        <w:t xml:space="preserve">: </w:t>
      </w:r>
      <w:r w:rsidRPr="00754979">
        <w:rPr>
          <w:lang w:val="pl-PL"/>
        </w:rPr>
        <w:t>Tworzenie się grupy; Źródło:</w:t>
      </w:r>
      <w:r>
        <w:rPr>
          <w:rFonts w:ascii="Calibri" w:eastAsia="Calibri" w:hAnsi="Calibri" w:cs="Times New Roman"/>
          <w:iCs w:val="0"/>
          <w:color w:val="000000" w:themeColor="text1"/>
          <w:sz w:val="21"/>
          <w:szCs w:val="21"/>
          <w:lang w:val="pl-PL"/>
        </w:rPr>
        <w:t xml:space="preserve"> zaadaptowane z </w:t>
      </w:r>
      <w:proofErr w:type="spellStart"/>
      <w:r w:rsidR="00742F9A" w:rsidRPr="00754979">
        <w:rPr>
          <w:rFonts w:ascii="Calibri" w:eastAsia="Calibri" w:hAnsi="Calibri" w:cs="Times New Roman"/>
          <w:iCs w:val="0"/>
          <w:color w:val="000000" w:themeColor="text1"/>
          <w:sz w:val="21"/>
          <w:szCs w:val="21"/>
          <w:lang w:val="pl-PL"/>
        </w:rPr>
        <w:t>Hyper</w:t>
      </w:r>
      <w:proofErr w:type="spellEnd"/>
      <w:r w:rsidR="00742F9A" w:rsidRPr="00754979">
        <w:rPr>
          <w:rFonts w:ascii="Calibri" w:eastAsia="Calibri" w:hAnsi="Calibri" w:cs="Times New Roman"/>
          <w:iCs w:val="0"/>
          <w:color w:val="000000" w:themeColor="text1"/>
          <w:sz w:val="21"/>
          <w:szCs w:val="21"/>
          <w:lang w:val="pl-PL"/>
        </w:rPr>
        <w:t xml:space="preserve"> Island</w:t>
      </w:r>
      <w:bookmarkEnd w:id="18"/>
    </w:p>
    <w:p w14:paraId="54F32BC1" w14:textId="56A6BD09" w:rsidR="00A07944" w:rsidRPr="00035FB1" w:rsidRDefault="00035FB1" w:rsidP="000336A1">
      <w:pPr>
        <w:pStyle w:val="ID-SubHeading"/>
        <w:rPr>
          <w:lang w:val="pl-PL"/>
        </w:rPr>
      </w:pPr>
      <w:r w:rsidRPr="00B52699">
        <w:rPr>
          <w:lang w:val="pl-PL"/>
        </w:rPr>
        <w:t>Krok</w:t>
      </w:r>
      <w:r w:rsidR="00A07944" w:rsidRPr="00B52699">
        <w:rPr>
          <w:lang w:val="pl-PL"/>
        </w:rPr>
        <w:t xml:space="preserve"> </w:t>
      </w:r>
      <w:r w:rsidR="00DA46A4" w:rsidRPr="00B52699">
        <w:rPr>
          <w:lang w:val="pl-PL"/>
        </w:rPr>
        <w:t>3:</w:t>
      </w:r>
      <w:r w:rsidRPr="00B52699">
        <w:rPr>
          <w:lang w:val="pl-PL"/>
        </w:rPr>
        <w:t xml:space="preserve"> Planowanie </w:t>
      </w:r>
      <w:r w:rsidR="00B52699" w:rsidRPr="00B52699">
        <w:rPr>
          <w:lang w:val="pl-PL"/>
        </w:rPr>
        <w:t xml:space="preserve">– Matryca </w:t>
      </w:r>
      <w:r w:rsidRPr="00B52699">
        <w:rPr>
          <w:lang w:val="pl-PL"/>
        </w:rPr>
        <w:t>KTO | CO | KIEDY</w:t>
      </w:r>
    </w:p>
    <w:p w14:paraId="4E97DABE" w14:textId="50E32843" w:rsidR="004078E0" w:rsidRDefault="00B52699" w:rsidP="000336A1">
      <w:pPr>
        <w:pStyle w:val="ID-BodyText"/>
        <w:jc w:val="left"/>
      </w:pPr>
      <w:r w:rsidRPr="00B52699">
        <w:rPr>
          <w:lang w:val="pl-PL"/>
        </w:rPr>
        <w:t>Planowanie projektowe pomaga studentom wykluczyć zbędne aktywności poprzez zidentyfikowani</w:t>
      </w:r>
      <w:r>
        <w:rPr>
          <w:lang w:val="pl-PL"/>
        </w:rPr>
        <w:t xml:space="preserve">e zadań i stworzenie odpowiedniego harmonogramu. </w:t>
      </w:r>
      <w:r w:rsidRPr="00533198">
        <w:rPr>
          <w:lang w:val="pl-PL"/>
        </w:rPr>
        <w:t>Matryca</w:t>
      </w:r>
      <w:r w:rsidRPr="00533198">
        <w:rPr>
          <w:b/>
          <w:bCs/>
          <w:lang w:val="pl-PL"/>
        </w:rPr>
        <w:t xml:space="preserve"> Kto | </w:t>
      </w:r>
      <w:r w:rsidR="00146855" w:rsidRPr="00533198">
        <w:rPr>
          <w:b/>
          <w:bCs/>
          <w:lang w:val="pl-PL"/>
        </w:rPr>
        <w:t>Co | Kiedy</w:t>
      </w:r>
      <w:r w:rsidR="00146855" w:rsidRPr="00533198">
        <w:rPr>
          <w:lang w:val="pl-PL"/>
        </w:rPr>
        <w:t xml:space="preserve"> pozwala studentom łączyć osobę z konkretnym zadaniem </w:t>
      </w:r>
      <w:r w:rsidR="006D08C8" w:rsidRPr="00533198">
        <w:rPr>
          <w:lang w:val="pl-PL"/>
        </w:rPr>
        <w:t xml:space="preserve">i konkretnym terminem wykonania. </w:t>
      </w:r>
      <w:r w:rsidR="001E6ED3" w:rsidRPr="007C0FE9">
        <w:t>(</w:t>
      </w:r>
      <w:proofErr w:type="spellStart"/>
      <w:r w:rsidR="006D08C8">
        <w:t>zobacz</w:t>
      </w:r>
      <w:proofErr w:type="spellEnd"/>
      <w:r w:rsidR="006D08C8">
        <w:t xml:space="preserve"> </w:t>
      </w:r>
      <w:r w:rsidR="00FF1C45" w:rsidRPr="007C0FE9">
        <w:fldChar w:fldCharType="begin"/>
      </w:r>
      <w:r w:rsidR="00FF1C45" w:rsidRPr="007C0FE9">
        <w:instrText xml:space="preserve"> REF _Ref97739888 \h </w:instrText>
      </w:r>
      <w:r w:rsidR="00E503D2">
        <w:instrText xml:space="preserve"> \* MERGEFORMAT </w:instrText>
      </w:r>
      <w:r w:rsidR="00FF1C45" w:rsidRPr="007C0FE9">
        <w:fldChar w:fldCharType="separate"/>
      </w:r>
      <w:proofErr w:type="spellStart"/>
      <w:r w:rsidR="006D08C8">
        <w:t>Rysunek</w:t>
      </w:r>
      <w:proofErr w:type="spellEnd"/>
      <w:r w:rsidR="00076660" w:rsidRPr="007C0FE9">
        <w:t xml:space="preserve"> </w:t>
      </w:r>
      <w:r w:rsidR="00076660" w:rsidRPr="007C0FE9">
        <w:rPr>
          <w:noProof/>
        </w:rPr>
        <w:t>3</w:t>
      </w:r>
      <w:r w:rsidR="00FF1C45" w:rsidRPr="007C0FE9">
        <w:fldChar w:fldCharType="end"/>
      </w:r>
      <w:r w:rsidR="00FF1C45" w:rsidRPr="007C0FE9">
        <w:t>)</w:t>
      </w:r>
      <w:r w:rsidR="00123D78" w:rsidRPr="007C0FE9">
        <w:t>.</w:t>
      </w:r>
    </w:p>
    <w:p w14:paraId="67931CE1" w14:textId="77777777" w:rsidR="00927186" w:rsidRPr="00927186" w:rsidRDefault="00927186" w:rsidP="000336A1"/>
    <w:tbl>
      <w:tblPr>
        <w:tblStyle w:val="Tabela-Siatka"/>
        <w:tblW w:w="0" w:type="auto"/>
        <w:tblLook w:val="04A0" w:firstRow="1" w:lastRow="0" w:firstColumn="1" w:lastColumn="0" w:noHBand="0" w:noVBand="1"/>
      </w:tblPr>
      <w:tblGrid>
        <w:gridCol w:w="2405"/>
        <w:gridCol w:w="4536"/>
        <w:gridCol w:w="2409"/>
      </w:tblGrid>
      <w:tr w:rsidR="00613445" w:rsidRPr="007C0FE9" w14:paraId="6D7DF351" w14:textId="77777777" w:rsidTr="006364FE">
        <w:tc>
          <w:tcPr>
            <w:tcW w:w="9350" w:type="dxa"/>
            <w:gridSpan w:val="3"/>
            <w:shd w:val="clear" w:color="auto" w:fill="A8D08D" w:themeFill="accent6" w:themeFillTint="99"/>
          </w:tcPr>
          <w:p w14:paraId="1E70EE98" w14:textId="3706671F" w:rsidR="00613445" w:rsidRPr="007C0FE9" w:rsidRDefault="006D08C8" w:rsidP="000336A1">
            <w:pPr>
              <w:pStyle w:val="ID-BodyText"/>
              <w:jc w:val="left"/>
              <w:rPr>
                <w:b/>
                <w:bCs/>
              </w:rPr>
            </w:pPr>
            <w:r>
              <w:rPr>
                <w:b/>
                <w:bCs/>
              </w:rPr>
              <w:t>NASTĘPNE KROKI</w:t>
            </w:r>
          </w:p>
        </w:tc>
      </w:tr>
      <w:tr w:rsidR="00613445" w:rsidRPr="007C0FE9" w14:paraId="258149D3" w14:textId="77777777" w:rsidTr="00813BBD">
        <w:tc>
          <w:tcPr>
            <w:tcW w:w="2405" w:type="dxa"/>
            <w:shd w:val="clear" w:color="auto" w:fill="FFE599" w:themeFill="accent4" w:themeFillTint="66"/>
          </w:tcPr>
          <w:p w14:paraId="13EC49D0" w14:textId="389C84A0" w:rsidR="00613445" w:rsidRPr="006D08C8" w:rsidRDefault="006D08C8" w:rsidP="000336A1">
            <w:pPr>
              <w:pStyle w:val="ID-BodyText"/>
              <w:jc w:val="left"/>
              <w:rPr>
                <w:b/>
                <w:bCs/>
              </w:rPr>
            </w:pPr>
            <w:r w:rsidRPr="006D08C8">
              <w:rPr>
                <w:b/>
                <w:bCs/>
              </w:rPr>
              <w:t>KTO</w:t>
            </w:r>
          </w:p>
        </w:tc>
        <w:tc>
          <w:tcPr>
            <w:tcW w:w="4536" w:type="dxa"/>
            <w:shd w:val="clear" w:color="auto" w:fill="8EAADB" w:themeFill="accent1" w:themeFillTint="99"/>
          </w:tcPr>
          <w:p w14:paraId="6AD86CE1" w14:textId="3018E42E" w:rsidR="00613445" w:rsidRPr="007C0FE9" w:rsidRDefault="006D08C8" w:rsidP="000336A1">
            <w:pPr>
              <w:pStyle w:val="ID-BodyText"/>
              <w:jc w:val="left"/>
              <w:rPr>
                <w:b/>
                <w:bCs/>
              </w:rPr>
            </w:pPr>
            <w:r>
              <w:rPr>
                <w:b/>
                <w:bCs/>
              </w:rPr>
              <w:t>CO</w:t>
            </w:r>
          </w:p>
        </w:tc>
        <w:tc>
          <w:tcPr>
            <w:tcW w:w="2409" w:type="dxa"/>
            <w:shd w:val="clear" w:color="auto" w:fill="FBE4D5" w:themeFill="accent2" w:themeFillTint="33"/>
          </w:tcPr>
          <w:p w14:paraId="0BD5D60C" w14:textId="05FA93CB" w:rsidR="00613445" w:rsidRPr="007C0FE9" w:rsidRDefault="006D08C8" w:rsidP="000336A1">
            <w:pPr>
              <w:pStyle w:val="ID-BodyText"/>
              <w:jc w:val="left"/>
              <w:rPr>
                <w:b/>
                <w:bCs/>
              </w:rPr>
            </w:pPr>
            <w:r>
              <w:rPr>
                <w:b/>
                <w:bCs/>
              </w:rPr>
              <w:t>KIEDY</w:t>
            </w:r>
          </w:p>
        </w:tc>
      </w:tr>
      <w:tr w:rsidR="00613445" w:rsidRPr="007C0FE9" w14:paraId="19025F65" w14:textId="77777777" w:rsidTr="00117F4A">
        <w:tc>
          <w:tcPr>
            <w:tcW w:w="2405" w:type="dxa"/>
          </w:tcPr>
          <w:p w14:paraId="6BF9F7B8" w14:textId="356B7C25" w:rsidR="00613445" w:rsidRPr="007C0FE9" w:rsidRDefault="00946F30" w:rsidP="000336A1">
            <w:pPr>
              <w:pStyle w:val="ID-BodyText"/>
              <w:jc w:val="left"/>
            </w:pPr>
            <w:proofErr w:type="spellStart"/>
            <w:r w:rsidRPr="007C0FE9">
              <w:t>Burcu</w:t>
            </w:r>
            <w:proofErr w:type="spellEnd"/>
          </w:p>
        </w:tc>
        <w:tc>
          <w:tcPr>
            <w:tcW w:w="4536" w:type="dxa"/>
          </w:tcPr>
          <w:p w14:paraId="6FA14667" w14:textId="55AEDC42" w:rsidR="00613445" w:rsidRPr="006D08C8" w:rsidRDefault="006D08C8" w:rsidP="000336A1">
            <w:pPr>
              <w:pStyle w:val="ID-BodyText"/>
              <w:ind w:right="179"/>
              <w:jc w:val="left"/>
              <w:rPr>
                <w:lang w:val="pl-PL"/>
              </w:rPr>
            </w:pPr>
            <w:r w:rsidRPr="006D08C8">
              <w:rPr>
                <w:lang w:val="pl-PL"/>
              </w:rPr>
              <w:t>Badanie silnych i słabych stron firmy</w:t>
            </w:r>
          </w:p>
        </w:tc>
        <w:tc>
          <w:tcPr>
            <w:tcW w:w="2409" w:type="dxa"/>
          </w:tcPr>
          <w:p w14:paraId="1916C14D" w14:textId="5BDCC724" w:rsidR="00613445" w:rsidRPr="007C0FE9" w:rsidRDefault="009E3D7F" w:rsidP="000336A1">
            <w:pPr>
              <w:pStyle w:val="ID-BodyText"/>
              <w:jc w:val="left"/>
            </w:pPr>
            <w:r w:rsidRPr="007C0FE9">
              <w:t>11.02.2022</w:t>
            </w:r>
          </w:p>
        </w:tc>
      </w:tr>
      <w:tr w:rsidR="00613445" w:rsidRPr="007C0FE9" w14:paraId="02FBF1F1" w14:textId="77777777" w:rsidTr="00117F4A">
        <w:tc>
          <w:tcPr>
            <w:tcW w:w="2405" w:type="dxa"/>
          </w:tcPr>
          <w:p w14:paraId="0B1276EB" w14:textId="3044AF96" w:rsidR="00613445" w:rsidRPr="007C0FE9" w:rsidRDefault="0085361A" w:rsidP="000336A1">
            <w:pPr>
              <w:pStyle w:val="ID-BodyText"/>
              <w:jc w:val="left"/>
            </w:pPr>
            <w:r w:rsidRPr="007C0FE9">
              <w:t>Ingrid</w:t>
            </w:r>
          </w:p>
        </w:tc>
        <w:tc>
          <w:tcPr>
            <w:tcW w:w="4536" w:type="dxa"/>
          </w:tcPr>
          <w:p w14:paraId="5E68C4F3" w14:textId="3F11F8BB" w:rsidR="00613445" w:rsidRPr="009C7E61" w:rsidRDefault="006D08C8" w:rsidP="000336A1">
            <w:pPr>
              <w:pStyle w:val="ID-BodyText"/>
              <w:ind w:right="179"/>
              <w:jc w:val="left"/>
              <w:rPr>
                <w:lang w:val="pl-PL"/>
              </w:rPr>
            </w:pPr>
            <w:r w:rsidRPr="007C4C54">
              <w:rPr>
                <w:lang w:val="pl-PL"/>
              </w:rPr>
              <w:t xml:space="preserve">Badanie </w:t>
            </w:r>
            <w:r w:rsidR="009C7E61">
              <w:rPr>
                <w:lang w:val="pl-PL"/>
              </w:rPr>
              <w:t xml:space="preserve">otoczenia </w:t>
            </w:r>
            <w:r w:rsidR="007C4C54" w:rsidRPr="007C4C54">
              <w:rPr>
                <w:lang w:val="pl-PL"/>
              </w:rPr>
              <w:t>i odpowiedź na pytanie</w:t>
            </w:r>
            <w:r w:rsidR="004B6FA4" w:rsidRPr="007C4C54">
              <w:rPr>
                <w:lang w:val="pl-PL"/>
              </w:rPr>
              <w:t>: “</w:t>
            </w:r>
            <w:r w:rsidR="007C4C54">
              <w:rPr>
                <w:lang w:val="pl-PL"/>
              </w:rPr>
              <w:t>Kto jest niezbędny, aby ta usługa funkcjonowała</w:t>
            </w:r>
            <w:r w:rsidR="004B6FA4" w:rsidRPr="007C4C54">
              <w:rPr>
                <w:lang w:val="pl-PL"/>
              </w:rPr>
              <w:t xml:space="preserve">? </w:t>
            </w:r>
            <w:r w:rsidR="009C7E61" w:rsidRPr="009C7E61">
              <w:rPr>
                <w:lang w:val="pl-PL"/>
              </w:rPr>
              <w:t xml:space="preserve">Jakie usługi wsparcia </w:t>
            </w:r>
            <w:r w:rsidR="009C7E61">
              <w:rPr>
                <w:lang w:val="pl-PL"/>
              </w:rPr>
              <w:t>i</w:t>
            </w:r>
            <w:r w:rsidR="009C7E61" w:rsidRPr="009C7E61">
              <w:rPr>
                <w:lang w:val="pl-PL"/>
              </w:rPr>
              <w:t xml:space="preserve"> jacy dostawcy są niezbędni, aby firma mogła prowadzić sw</w:t>
            </w:r>
            <w:r w:rsidR="009C7E61">
              <w:rPr>
                <w:lang w:val="pl-PL"/>
              </w:rPr>
              <w:t>ój biznes</w:t>
            </w:r>
            <w:r w:rsidR="004B6FA4" w:rsidRPr="009C7E61">
              <w:rPr>
                <w:lang w:val="pl-PL"/>
              </w:rPr>
              <w:t>?”</w:t>
            </w:r>
          </w:p>
        </w:tc>
        <w:tc>
          <w:tcPr>
            <w:tcW w:w="2409" w:type="dxa"/>
          </w:tcPr>
          <w:p w14:paraId="7458853A" w14:textId="3DDFAACE" w:rsidR="00613445" w:rsidRPr="007C0FE9" w:rsidRDefault="004B6FA4" w:rsidP="000336A1">
            <w:pPr>
              <w:pStyle w:val="ID-BodyText"/>
              <w:jc w:val="left"/>
            </w:pPr>
            <w:r w:rsidRPr="007C0FE9">
              <w:t>11.02.2022</w:t>
            </w:r>
          </w:p>
        </w:tc>
      </w:tr>
      <w:tr w:rsidR="009E3D7F" w:rsidRPr="007C0FE9" w14:paraId="5E60DF3E" w14:textId="77777777" w:rsidTr="00117F4A">
        <w:tc>
          <w:tcPr>
            <w:tcW w:w="2405" w:type="dxa"/>
          </w:tcPr>
          <w:p w14:paraId="3A3D0A3B" w14:textId="77777777" w:rsidR="009E3D7F" w:rsidRPr="007C0FE9" w:rsidRDefault="009E3D7F" w:rsidP="000336A1">
            <w:pPr>
              <w:rPr>
                <w:rFonts w:ascii="Times New Roman" w:hAnsi="Times New Roman" w:cs="Times New Roman"/>
                <w:sz w:val="24"/>
                <w:szCs w:val="24"/>
              </w:rPr>
            </w:pPr>
          </w:p>
        </w:tc>
        <w:tc>
          <w:tcPr>
            <w:tcW w:w="4536" w:type="dxa"/>
          </w:tcPr>
          <w:p w14:paraId="52BE3A52" w14:textId="77777777" w:rsidR="009E3D7F" w:rsidRPr="007C0FE9" w:rsidRDefault="009E3D7F" w:rsidP="000336A1">
            <w:pPr>
              <w:rPr>
                <w:rFonts w:ascii="Times New Roman" w:hAnsi="Times New Roman" w:cs="Times New Roman"/>
                <w:sz w:val="24"/>
                <w:szCs w:val="24"/>
              </w:rPr>
            </w:pPr>
          </w:p>
        </w:tc>
        <w:tc>
          <w:tcPr>
            <w:tcW w:w="2409" w:type="dxa"/>
          </w:tcPr>
          <w:p w14:paraId="66D0412A" w14:textId="77777777" w:rsidR="009E3D7F" w:rsidRPr="007C0FE9" w:rsidRDefault="009E3D7F" w:rsidP="000336A1">
            <w:pPr>
              <w:rPr>
                <w:rFonts w:ascii="Times New Roman" w:hAnsi="Times New Roman" w:cs="Times New Roman"/>
                <w:sz w:val="24"/>
                <w:szCs w:val="24"/>
              </w:rPr>
            </w:pPr>
          </w:p>
        </w:tc>
      </w:tr>
    </w:tbl>
    <w:p w14:paraId="67A63C3C" w14:textId="5610DEA3" w:rsidR="00613445" w:rsidRPr="009C7E61" w:rsidRDefault="009C7E61" w:rsidP="000336A1">
      <w:pPr>
        <w:pStyle w:val="Legenda"/>
        <w:rPr>
          <w:rFonts w:ascii="Times New Roman" w:hAnsi="Times New Roman" w:cs="Times New Roman"/>
          <w:sz w:val="24"/>
          <w:szCs w:val="24"/>
          <w:lang w:val="pl-PL"/>
        </w:rPr>
      </w:pPr>
      <w:bookmarkStart w:id="19" w:name="_Ref97739888"/>
      <w:bookmarkStart w:id="20" w:name="_Toc121816585"/>
      <w:r w:rsidRPr="009C7E61">
        <w:rPr>
          <w:lang w:val="pl-PL"/>
        </w:rPr>
        <w:t xml:space="preserve">Rysunek </w:t>
      </w:r>
      <w:r w:rsidR="00E272C6">
        <w:fldChar w:fldCharType="begin"/>
      </w:r>
      <w:r w:rsidR="00E272C6" w:rsidRPr="009C7E61">
        <w:rPr>
          <w:lang w:val="pl-PL"/>
        </w:rPr>
        <w:instrText xml:space="preserve"> SEQ Figure \* ARABIC </w:instrText>
      </w:r>
      <w:r w:rsidR="00E272C6">
        <w:fldChar w:fldCharType="separate"/>
      </w:r>
      <w:r w:rsidR="00076660" w:rsidRPr="009C7E61">
        <w:rPr>
          <w:noProof/>
          <w:lang w:val="pl-PL"/>
        </w:rPr>
        <w:t>3</w:t>
      </w:r>
      <w:r w:rsidR="00E272C6">
        <w:rPr>
          <w:noProof/>
        </w:rPr>
        <w:fldChar w:fldCharType="end"/>
      </w:r>
      <w:bookmarkEnd w:id="19"/>
      <w:r w:rsidR="00644DCE" w:rsidRPr="009C7E61">
        <w:rPr>
          <w:lang w:val="pl-PL"/>
        </w:rPr>
        <w:t xml:space="preserve">: </w:t>
      </w:r>
      <w:r w:rsidRPr="009C7E61">
        <w:rPr>
          <w:lang w:val="pl-PL"/>
        </w:rPr>
        <w:t>Matryca KT</w:t>
      </w:r>
      <w:r>
        <w:rPr>
          <w:lang w:val="pl-PL"/>
        </w:rPr>
        <w:t>O | CO | KIEDY</w:t>
      </w:r>
      <w:bookmarkEnd w:id="20"/>
    </w:p>
    <w:p w14:paraId="20C16487" w14:textId="497A6340" w:rsidR="008059EE" w:rsidRPr="007C0FE9" w:rsidRDefault="000272A8" w:rsidP="000336A1">
      <w:pPr>
        <w:pStyle w:val="ID-SubHeading"/>
        <w:rPr>
          <w:lang w:val="en-US"/>
        </w:rPr>
      </w:pPr>
      <w:proofErr w:type="spellStart"/>
      <w:r w:rsidRPr="000272A8">
        <w:rPr>
          <w:lang w:val="en-US"/>
        </w:rPr>
        <w:t>Przełamywanie</w:t>
      </w:r>
      <w:proofErr w:type="spellEnd"/>
      <w:r w:rsidRPr="000272A8">
        <w:rPr>
          <w:lang w:val="en-US"/>
        </w:rPr>
        <w:t xml:space="preserve"> </w:t>
      </w:r>
      <w:proofErr w:type="spellStart"/>
      <w:r w:rsidRPr="000272A8">
        <w:rPr>
          <w:lang w:val="en-US"/>
        </w:rPr>
        <w:t>lodów</w:t>
      </w:r>
      <w:proofErr w:type="spellEnd"/>
    </w:p>
    <w:p w14:paraId="7E67B214" w14:textId="77777777" w:rsidR="002D672E" w:rsidRPr="002D672E" w:rsidRDefault="002D672E" w:rsidP="000336A1">
      <w:pPr>
        <w:pStyle w:val="ID-BodyText"/>
        <w:jc w:val="left"/>
        <w:rPr>
          <w:lang w:val="pl-PL"/>
        </w:rPr>
      </w:pPr>
      <w:r w:rsidRPr="002D672E">
        <w:rPr>
          <w:i/>
          <w:iCs/>
          <w:lang w:val="pl-PL"/>
        </w:rPr>
        <w:t>Aktywności przełamujące lody</w:t>
      </w:r>
      <w:r w:rsidRPr="002D672E">
        <w:rPr>
          <w:lang w:val="pl-PL"/>
        </w:rPr>
        <w:t xml:space="preserve"> to prosty sposób na zaangażowanie studentów i dobrą zabawę podczas poznawania się. Te gry mogą również dodać energii całym grupom studentów. Gry przełamujące lody pomagają w organizacji produktywnych warsztatów i budują udaną współpracę podczas spotkań grupowych. Prezentujemy dwie gry przełamujące lody: „</w:t>
      </w:r>
      <w:r w:rsidRPr="002D672E">
        <w:rPr>
          <w:i/>
          <w:iCs/>
          <w:lang w:val="pl-PL"/>
        </w:rPr>
        <w:t>Kamień, papier, nożyce</w:t>
      </w:r>
      <w:r w:rsidRPr="002D672E">
        <w:rPr>
          <w:lang w:val="pl-PL"/>
        </w:rPr>
        <w:t>” i „</w:t>
      </w:r>
      <w:r w:rsidRPr="002D672E">
        <w:rPr>
          <w:i/>
          <w:iCs/>
          <w:lang w:val="pl-PL"/>
        </w:rPr>
        <w:t>Hello Kitty</w:t>
      </w:r>
      <w:r w:rsidRPr="002D672E">
        <w:rPr>
          <w:lang w:val="pl-PL"/>
        </w:rPr>
        <w:t>”.</w:t>
      </w:r>
    </w:p>
    <w:p w14:paraId="02738D97" w14:textId="603A088D" w:rsidR="008400D2" w:rsidRPr="002D672E" w:rsidRDefault="002D672E" w:rsidP="000336A1">
      <w:pPr>
        <w:rPr>
          <w:lang w:val="pl-PL" w:eastAsia="en-IE"/>
        </w:rPr>
      </w:pPr>
      <w:r w:rsidRPr="002D672E">
        <w:rPr>
          <w:rFonts w:ascii="Calibri" w:eastAsia="Calibri" w:hAnsi="Calibri" w:cs="Arial"/>
          <w:b/>
          <w:bCs/>
          <w:i/>
          <w:color w:val="000000" w:themeColor="text1"/>
          <w:sz w:val="28"/>
          <w:szCs w:val="28"/>
          <w:lang w:val="pl-PL" w:eastAsia="en-IE"/>
        </w:rPr>
        <w:t xml:space="preserve">Zadanie </w:t>
      </w:r>
      <w:r w:rsidR="005B6B95" w:rsidRPr="002D672E">
        <w:rPr>
          <w:rFonts w:ascii="Calibri" w:eastAsia="Calibri" w:hAnsi="Calibri" w:cs="Arial"/>
          <w:b/>
          <w:bCs/>
          <w:i/>
          <w:color w:val="000000" w:themeColor="text1"/>
          <w:sz w:val="28"/>
          <w:szCs w:val="28"/>
          <w:lang w:val="pl-PL" w:eastAsia="en-IE"/>
        </w:rPr>
        <w:t xml:space="preserve">1: </w:t>
      </w:r>
      <w:r w:rsidRPr="002D672E">
        <w:rPr>
          <w:rFonts w:ascii="Calibri" w:eastAsia="Calibri" w:hAnsi="Calibri" w:cs="Arial"/>
          <w:b/>
          <w:bCs/>
          <w:i/>
          <w:color w:val="000000" w:themeColor="text1"/>
          <w:sz w:val="28"/>
          <w:szCs w:val="28"/>
          <w:lang w:val="pl-PL" w:eastAsia="en-IE"/>
        </w:rPr>
        <w:t>Kamień, Papier, Nożyce</w:t>
      </w:r>
    </w:p>
    <w:p w14:paraId="2742C49F" w14:textId="1C14714C" w:rsidR="008D014E" w:rsidRDefault="008D014E" w:rsidP="000336A1">
      <w:pPr>
        <w:pStyle w:val="ID-BodyText"/>
        <w:jc w:val="left"/>
        <w:rPr>
          <w:lang w:val="pl-PL"/>
        </w:rPr>
      </w:pPr>
      <w:r w:rsidRPr="008D014E">
        <w:rPr>
          <w:lang w:val="pl-PL"/>
        </w:rPr>
        <w:t xml:space="preserve">Ta gra została zaprojektowana przez </w:t>
      </w:r>
      <w:proofErr w:type="spellStart"/>
      <w:r w:rsidRPr="008D014E">
        <w:rPr>
          <w:lang w:val="pl-PL"/>
        </w:rPr>
        <w:t>Gekelera</w:t>
      </w:r>
      <w:proofErr w:type="spellEnd"/>
      <w:r w:rsidRPr="008D014E">
        <w:rPr>
          <w:lang w:val="pl-PL"/>
        </w:rPr>
        <w:t xml:space="preserve">. Oparta jest na znanej grze „Kamień, papier, nożyce” - z niespodzianką: przegrywający gracze stają się </w:t>
      </w:r>
      <w:r w:rsidR="00C26FEA">
        <w:rPr>
          <w:lang w:val="pl-PL"/>
        </w:rPr>
        <w:t>kibicami</w:t>
      </w:r>
      <w:r w:rsidRPr="008D014E">
        <w:rPr>
          <w:lang w:val="pl-PL"/>
        </w:rPr>
        <w:t xml:space="preserve"> zwycięzców, </w:t>
      </w:r>
      <w:r w:rsidR="00C26FEA">
        <w:rPr>
          <w:lang w:val="pl-PL"/>
        </w:rPr>
        <w:t xml:space="preserve">a </w:t>
      </w:r>
      <w:r w:rsidRPr="008D014E">
        <w:rPr>
          <w:lang w:val="pl-PL"/>
        </w:rPr>
        <w:t xml:space="preserve">zwycięzca przechodzi do następnej rundy. Trwa to aż do ostatecznego starcia z </w:t>
      </w:r>
      <w:r w:rsidR="00C26FEA">
        <w:rPr>
          <w:lang w:val="pl-PL"/>
        </w:rPr>
        <w:t>udziałem dwóch dużych drużyn</w:t>
      </w:r>
      <w:r w:rsidRPr="008D014E">
        <w:rPr>
          <w:lang w:val="pl-PL"/>
        </w:rPr>
        <w:t>!</w:t>
      </w:r>
    </w:p>
    <w:p w14:paraId="530C3E4D" w14:textId="77777777" w:rsidR="00EA336A" w:rsidRPr="00533198" w:rsidRDefault="00EA336A" w:rsidP="000336A1">
      <w:pPr>
        <w:pStyle w:val="ID-BodyText"/>
        <w:jc w:val="left"/>
        <w:rPr>
          <w:rFonts w:cs="Arial"/>
          <w:b/>
          <w:bCs/>
          <w:i/>
          <w:lang w:val="pl-PL" w:eastAsia="en-IE"/>
        </w:rPr>
      </w:pPr>
      <w:r w:rsidRPr="00533198">
        <w:rPr>
          <w:rFonts w:cs="Arial"/>
          <w:b/>
          <w:bCs/>
          <w:i/>
          <w:lang w:val="pl-PL" w:eastAsia="en-IE"/>
        </w:rPr>
        <w:t>Instrukcja gry „Kamień, papier, nożyce”.</w:t>
      </w:r>
    </w:p>
    <w:p w14:paraId="17BEEAA4" w14:textId="77777777" w:rsidR="00EA336A" w:rsidRPr="00EA336A" w:rsidRDefault="00EA336A" w:rsidP="000336A1">
      <w:pPr>
        <w:spacing w:line="240" w:lineRule="auto"/>
        <w:rPr>
          <w:lang w:val="pl-PL"/>
        </w:rPr>
      </w:pPr>
      <w:r w:rsidRPr="00EA336A">
        <w:rPr>
          <w:lang w:val="pl-PL"/>
        </w:rPr>
        <w:t>1. Znajdź partnera</w:t>
      </w:r>
    </w:p>
    <w:p w14:paraId="123C40D1" w14:textId="77777777" w:rsidR="00EA336A" w:rsidRPr="00EA336A" w:rsidRDefault="00EA336A" w:rsidP="000336A1">
      <w:pPr>
        <w:spacing w:line="240" w:lineRule="auto"/>
        <w:rPr>
          <w:lang w:val="pl-PL"/>
        </w:rPr>
      </w:pPr>
      <w:r w:rsidRPr="00EA336A">
        <w:rPr>
          <w:lang w:val="pl-PL"/>
        </w:rPr>
        <w:t>2. Grajcie ze sobą w „Kamień, papier, nożyce” aż do pierwszej wygranej.</w:t>
      </w:r>
    </w:p>
    <w:p w14:paraId="2C8F3DFC" w14:textId="5CA8432B" w:rsidR="00EA336A" w:rsidRPr="00EA336A" w:rsidRDefault="00EA336A" w:rsidP="000336A1">
      <w:pPr>
        <w:spacing w:line="240" w:lineRule="auto"/>
        <w:rPr>
          <w:lang w:val="pl-PL"/>
        </w:rPr>
      </w:pPr>
      <w:r w:rsidRPr="00EA336A">
        <w:rPr>
          <w:lang w:val="pl-PL"/>
        </w:rPr>
        <w:t xml:space="preserve">3. Zwycięzca musi znaleźć nowego przeciwnika. Przegrany gracz staje się </w:t>
      </w:r>
      <w:r>
        <w:rPr>
          <w:lang w:val="pl-PL"/>
        </w:rPr>
        <w:t xml:space="preserve">kibicem </w:t>
      </w:r>
      <w:r w:rsidRPr="00EA336A">
        <w:rPr>
          <w:lang w:val="pl-PL"/>
        </w:rPr>
        <w:t>zwycięzcy.</w:t>
      </w:r>
    </w:p>
    <w:p w14:paraId="0E49BEE5" w14:textId="039180C0" w:rsidR="00EA336A" w:rsidRPr="00EA336A" w:rsidRDefault="00EA336A" w:rsidP="000336A1">
      <w:pPr>
        <w:spacing w:line="240" w:lineRule="auto"/>
        <w:rPr>
          <w:lang w:val="pl-PL"/>
        </w:rPr>
      </w:pPr>
      <w:r w:rsidRPr="00EA336A">
        <w:rPr>
          <w:lang w:val="pl-PL"/>
        </w:rPr>
        <w:t xml:space="preserve">4. Zwycięzca gra przeciwko nowemu przeciwnikowi, podczas gdy </w:t>
      </w:r>
      <w:r w:rsidR="00634CE9">
        <w:rPr>
          <w:lang w:val="pl-PL"/>
        </w:rPr>
        <w:t xml:space="preserve">jego </w:t>
      </w:r>
      <w:r w:rsidRPr="00EA336A">
        <w:rPr>
          <w:lang w:val="pl-PL"/>
        </w:rPr>
        <w:t xml:space="preserve">kibice </w:t>
      </w:r>
      <w:r w:rsidR="00634CE9">
        <w:rPr>
          <w:lang w:val="pl-PL"/>
        </w:rPr>
        <w:t>wspierają go</w:t>
      </w:r>
      <w:r w:rsidRPr="00EA336A">
        <w:rPr>
          <w:lang w:val="pl-PL"/>
        </w:rPr>
        <w:t>.</w:t>
      </w:r>
    </w:p>
    <w:p w14:paraId="3E2D2292" w14:textId="389C4859" w:rsidR="00EA336A" w:rsidRPr="00EA336A" w:rsidRDefault="00EA336A" w:rsidP="000336A1">
      <w:pPr>
        <w:spacing w:line="240" w:lineRule="auto"/>
        <w:rPr>
          <w:lang w:val="pl-PL"/>
        </w:rPr>
      </w:pPr>
      <w:r w:rsidRPr="00EA336A">
        <w:rPr>
          <w:lang w:val="pl-PL"/>
        </w:rPr>
        <w:t xml:space="preserve">5. Zwycięzca drugiego meczu szuka nowego przeciwnika, a przegrana drużyna dołącza do </w:t>
      </w:r>
      <w:r w:rsidR="00E470AC">
        <w:rPr>
          <w:lang w:val="pl-PL"/>
        </w:rPr>
        <w:t xml:space="preserve">jego </w:t>
      </w:r>
      <w:r w:rsidRPr="00EA336A">
        <w:rPr>
          <w:lang w:val="pl-PL"/>
        </w:rPr>
        <w:t>bazy fanów.</w:t>
      </w:r>
    </w:p>
    <w:p w14:paraId="574B219D" w14:textId="2BC5F941" w:rsidR="00EA336A" w:rsidRPr="00EA336A" w:rsidRDefault="00EA336A" w:rsidP="000336A1">
      <w:pPr>
        <w:spacing w:line="240" w:lineRule="auto"/>
        <w:rPr>
          <w:highlight w:val="yellow"/>
          <w:lang w:val="pl-PL"/>
        </w:rPr>
      </w:pPr>
      <w:r w:rsidRPr="00EA336A">
        <w:rPr>
          <w:lang w:val="pl-PL"/>
        </w:rPr>
        <w:lastRenderedPageBreak/>
        <w:t>6. Powtarzaj</w:t>
      </w:r>
      <w:r w:rsidR="00E470AC">
        <w:rPr>
          <w:lang w:val="pl-PL"/>
        </w:rPr>
        <w:t xml:space="preserve"> całość</w:t>
      </w:r>
      <w:r w:rsidRPr="00EA336A">
        <w:rPr>
          <w:lang w:val="pl-PL"/>
        </w:rPr>
        <w:t xml:space="preserve">, aż zostanie tylko dwóch przeciwników z ogromną rzeszą fanów, którzy ich </w:t>
      </w:r>
      <w:r w:rsidR="00E470AC">
        <w:rPr>
          <w:lang w:val="pl-PL"/>
        </w:rPr>
        <w:t>wspierają</w:t>
      </w:r>
      <w:r w:rsidRPr="00EA336A">
        <w:rPr>
          <w:lang w:val="pl-PL"/>
        </w:rPr>
        <w:t xml:space="preserve">. </w:t>
      </w:r>
      <w:r w:rsidR="00E470AC">
        <w:rPr>
          <w:lang w:val="pl-PL"/>
        </w:rPr>
        <w:t>Dwoje pozostali na placu boju zawodnicy grają tak długo</w:t>
      </w:r>
      <w:r w:rsidRPr="00EA336A">
        <w:rPr>
          <w:lang w:val="pl-PL"/>
        </w:rPr>
        <w:t>, aż jeden z graczy wygra 2 razy.</w:t>
      </w:r>
    </w:p>
    <w:p w14:paraId="58D73A17" w14:textId="71015076" w:rsidR="00C478B0" w:rsidRPr="00221B7F" w:rsidRDefault="00E470AC" w:rsidP="000336A1">
      <w:pPr>
        <w:pStyle w:val="ID-SubHeading"/>
        <w:rPr>
          <w:lang w:val="pl-PL"/>
        </w:rPr>
      </w:pPr>
      <w:r w:rsidRPr="00221B7F">
        <w:rPr>
          <w:lang w:val="pl-PL"/>
        </w:rPr>
        <w:t xml:space="preserve">Zadanie </w:t>
      </w:r>
      <w:r w:rsidR="005B6B95" w:rsidRPr="00221B7F">
        <w:rPr>
          <w:lang w:val="pl-PL"/>
        </w:rPr>
        <w:t xml:space="preserve">2: </w:t>
      </w:r>
      <w:r w:rsidR="00C478B0" w:rsidRPr="00221B7F">
        <w:rPr>
          <w:lang w:val="pl-PL"/>
        </w:rPr>
        <w:t>Hello Kitty</w:t>
      </w:r>
    </w:p>
    <w:p w14:paraId="10167118" w14:textId="2AE21E16" w:rsidR="00221B7F" w:rsidRDefault="00221B7F" w:rsidP="000336A1">
      <w:pPr>
        <w:pStyle w:val="ID-BodyText"/>
        <w:jc w:val="left"/>
        <w:rPr>
          <w:lang w:val="pl-PL"/>
        </w:rPr>
      </w:pPr>
      <w:r w:rsidRPr="00533198">
        <w:rPr>
          <w:lang w:val="pl-PL"/>
        </w:rPr>
        <w:t xml:space="preserve">Ta gra jest adaptacją The </w:t>
      </w:r>
      <w:proofErr w:type="spellStart"/>
      <w:r w:rsidRPr="00533198">
        <w:rPr>
          <w:lang w:val="pl-PL"/>
        </w:rPr>
        <w:t>Northern</w:t>
      </w:r>
      <w:proofErr w:type="spellEnd"/>
      <w:r w:rsidRPr="00533198">
        <w:rPr>
          <w:lang w:val="pl-PL"/>
        </w:rPr>
        <w:t xml:space="preserve"> </w:t>
      </w:r>
      <w:proofErr w:type="spellStart"/>
      <w:r w:rsidRPr="00533198">
        <w:rPr>
          <w:lang w:val="pl-PL"/>
        </w:rPr>
        <w:t>Quarter</w:t>
      </w:r>
      <w:proofErr w:type="spellEnd"/>
      <w:r w:rsidRPr="00533198">
        <w:rPr>
          <w:lang w:val="pl-PL"/>
        </w:rPr>
        <w:t xml:space="preserve"> </w:t>
      </w:r>
      <w:proofErr w:type="spellStart"/>
      <w:r w:rsidRPr="00533198">
        <w:rPr>
          <w:lang w:val="pl-PL"/>
        </w:rPr>
        <w:t>Agency</w:t>
      </w:r>
      <w:proofErr w:type="spellEnd"/>
      <w:r w:rsidRPr="00533198">
        <w:rPr>
          <w:lang w:val="pl-PL"/>
        </w:rPr>
        <w:t xml:space="preserve"> autorstwa </w:t>
      </w:r>
      <w:proofErr w:type="spellStart"/>
      <w:r w:rsidRPr="00533198">
        <w:rPr>
          <w:lang w:val="pl-PL"/>
        </w:rPr>
        <w:t>Hyper</w:t>
      </w:r>
      <w:proofErr w:type="spellEnd"/>
      <w:r w:rsidRPr="00533198">
        <w:rPr>
          <w:lang w:val="pl-PL"/>
        </w:rPr>
        <w:t xml:space="preserve"> Island. </w:t>
      </w:r>
      <w:r w:rsidRPr="00221B7F">
        <w:rPr>
          <w:lang w:val="pl-PL"/>
        </w:rPr>
        <w:t xml:space="preserve">Uczestnicy na zmianę wcielają się w „kotki” i „szczeniaki”. Szczeniaki starają się wywołać u kociąt uśmiech lub śmiech. Ostatni </w:t>
      </w:r>
      <w:r w:rsidR="00444799">
        <w:rPr>
          <w:lang w:val="pl-PL"/>
        </w:rPr>
        <w:t xml:space="preserve">pozostający na placu boju </w:t>
      </w:r>
      <w:r w:rsidRPr="00221B7F">
        <w:rPr>
          <w:lang w:val="pl-PL"/>
        </w:rPr>
        <w:t>kotek jest zwycięzcą!</w:t>
      </w:r>
    </w:p>
    <w:p w14:paraId="15BB1690" w14:textId="77777777" w:rsidR="00A7315B" w:rsidRPr="00A7315B" w:rsidRDefault="00A7315B" w:rsidP="000336A1">
      <w:pPr>
        <w:pStyle w:val="ID-BodyText"/>
        <w:jc w:val="left"/>
        <w:rPr>
          <w:rFonts w:cs="Arial"/>
          <w:b/>
          <w:bCs/>
          <w:i/>
          <w:lang w:val="pl-PL" w:eastAsia="en-IE"/>
        </w:rPr>
      </w:pPr>
      <w:r w:rsidRPr="00A7315B">
        <w:rPr>
          <w:rFonts w:cs="Arial"/>
          <w:b/>
          <w:bCs/>
          <w:i/>
          <w:lang w:val="pl-PL" w:eastAsia="en-IE"/>
        </w:rPr>
        <w:t>Instrukcja gry Hello Kitty</w:t>
      </w:r>
    </w:p>
    <w:p w14:paraId="455D5945" w14:textId="71B8345C" w:rsidR="00A7315B" w:rsidRPr="00A7315B" w:rsidRDefault="00A7315B" w:rsidP="000336A1">
      <w:pPr>
        <w:pStyle w:val="ID-BodyText"/>
        <w:numPr>
          <w:ilvl w:val="0"/>
          <w:numId w:val="10"/>
        </w:numPr>
        <w:tabs>
          <w:tab w:val="clear" w:pos="709"/>
          <w:tab w:val="left" w:pos="567"/>
        </w:tabs>
        <w:ind w:left="426"/>
        <w:jc w:val="left"/>
        <w:rPr>
          <w:lang w:val="pl-PL"/>
        </w:rPr>
      </w:pPr>
      <w:r>
        <w:rPr>
          <w:lang w:val="pl-PL"/>
        </w:rPr>
        <w:t xml:space="preserve">Używając taśmy maskującej narysuj na środku pomieszczenia </w:t>
      </w:r>
      <w:r w:rsidRPr="00A7315B">
        <w:rPr>
          <w:lang w:val="pl-PL"/>
        </w:rPr>
        <w:t>linię.</w:t>
      </w:r>
    </w:p>
    <w:p w14:paraId="2936866F" w14:textId="1B944D8B" w:rsidR="00A7315B" w:rsidRPr="00A7315B" w:rsidRDefault="00A7315B" w:rsidP="000336A1">
      <w:pPr>
        <w:pStyle w:val="ID-BodyText"/>
        <w:numPr>
          <w:ilvl w:val="0"/>
          <w:numId w:val="10"/>
        </w:numPr>
        <w:tabs>
          <w:tab w:val="clear" w:pos="709"/>
          <w:tab w:val="left" w:pos="567"/>
        </w:tabs>
        <w:ind w:left="426"/>
        <w:jc w:val="left"/>
      </w:pPr>
      <w:r w:rsidRPr="00A7315B">
        <w:rPr>
          <w:lang w:val="pl-PL"/>
        </w:rPr>
        <w:t xml:space="preserve">Podziel grupę na </w:t>
      </w:r>
      <w:r>
        <w:rPr>
          <w:lang w:val="pl-PL"/>
        </w:rPr>
        <w:t xml:space="preserve">dwa zespoły </w:t>
      </w:r>
      <w:r w:rsidRPr="00A7315B">
        <w:rPr>
          <w:lang w:val="pl-PL"/>
        </w:rPr>
        <w:t xml:space="preserve">i ustaw po przeciwnych stronach linii. </w:t>
      </w:r>
      <w:proofErr w:type="spellStart"/>
      <w:r w:rsidRPr="00A7315B">
        <w:t>Jedna</w:t>
      </w:r>
      <w:proofErr w:type="spellEnd"/>
      <w:r w:rsidRPr="00A7315B">
        <w:t xml:space="preserve"> </w:t>
      </w:r>
      <w:proofErr w:type="spellStart"/>
      <w:r w:rsidRPr="00A7315B">
        <w:t>strona</w:t>
      </w:r>
      <w:proofErr w:type="spellEnd"/>
      <w:r w:rsidRPr="00A7315B">
        <w:t xml:space="preserve"> to </w:t>
      </w:r>
      <w:proofErr w:type="spellStart"/>
      <w:r w:rsidR="00542607">
        <w:t>kotki</w:t>
      </w:r>
      <w:proofErr w:type="spellEnd"/>
      <w:r w:rsidRPr="00A7315B">
        <w:t xml:space="preserve">. Druga </w:t>
      </w:r>
      <w:proofErr w:type="spellStart"/>
      <w:r w:rsidRPr="00A7315B">
        <w:t>strona</w:t>
      </w:r>
      <w:proofErr w:type="spellEnd"/>
      <w:r w:rsidRPr="00A7315B">
        <w:t xml:space="preserve"> to </w:t>
      </w:r>
      <w:proofErr w:type="spellStart"/>
      <w:r w:rsidRPr="00A7315B">
        <w:t>szczeniaki</w:t>
      </w:r>
      <w:proofErr w:type="spellEnd"/>
      <w:r w:rsidRPr="00A7315B">
        <w:t>.</w:t>
      </w:r>
    </w:p>
    <w:p w14:paraId="2BD0060D" w14:textId="15CDAD6C" w:rsidR="00A7315B" w:rsidRPr="00A7315B" w:rsidRDefault="00542607" w:rsidP="000336A1">
      <w:pPr>
        <w:pStyle w:val="ID-BodyText"/>
        <w:numPr>
          <w:ilvl w:val="0"/>
          <w:numId w:val="10"/>
        </w:numPr>
        <w:tabs>
          <w:tab w:val="clear" w:pos="709"/>
          <w:tab w:val="left" w:pos="567"/>
        </w:tabs>
        <w:ind w:left="426"/>
        <w:jc w:val="left"/>
        <w:rPr>
          <w:lang w:val="pl-PL"/>
        </w:rPr>
      </w:pPr>
      <w:r>
        <w:rPr>
          <w:lang w:val="pl-PL"/>
        </w:rPr>
        <w:t xml:space="preserve">Kotki </w:t>
      </w:r>
      <w:r w:rsidR="00A7315B" w:rsidRPr="00A7315B">
        <w:rPr>
          <w:lang w:val="pl-PL"/>
        </w:rPr>
        <w:t>nie mogą się uśmiechać ani śmiać.</w:t>
      </w:r>
    </w:p>
    <w:p w14:paraId="6684DD43" w14:textId="086729CE" w:rsidR="00A7315B" w:rsidRPr="00542607" w:rsidRDefault="00542607" w:rsidP="000336A1">
      <w:pPr>
        <w:pStyle w:val="ID-BodyText"/>
        <w:numPr>
          <w:ilvl w:val="0"/>
          <w:numId w:val="10"/>
        </w:numPr>
        <w:tabs>
          <w:tab w:val="clear" w:pos="709"/>
          <w:tab w:val="left" w:pos="567"/>
        </w:tabs>
        <w:ind w:left="426"/>
        <w:jc w:val="left"/>
        <w:rPr>
          <w:lang w:val="pl-PL"/>
        </w:rPr>
      </w:pPr>
      <w:r>
        <w:rPr>
          <w:lang w:val="pl-PL"/>
        </w:rPr>
        <w:t xml:space="preserve">Szczeniaki </w:t>
      </w:r>
      <w:r w:rsidR="00A7315B" w:rsidRPr="00A7315B">
        <w:rPr>
          <w:lang w:val="pl-PL"/>
        </w:rPr>
        <w:t xml:space="preserve">muszą witać się z </w:t>
      </w:r>
      <w:r>
        <w:rPr>
          <w:lang w:val="pl-PL"/>
        </w:rPr>
        <w:t xml:space="preserve">kotkami </w:t>
      </w:r>
      <w:r w:rsidR="00A7315B" w:rsidRPr="00A7315B">
        <w:rPr>
          <w:lang w:val="pl-PL"/>
        </w:rPr>
        <w:t xml:space="preserve">w każdy możliwy sposób </w:t>
      </w:r>
      <w:r>
        <w:rPr>
          <w:lang w:val="pl-PL"/>
        </w:rPr>
        <w:t>starając się przy tym</w:t>
      </w:r>
      <w:r w:rsidR="00A7315B" w:rsidRPr="00A7315B">
        <w:rPr>
          <w:lang w:val="pl-PL"/>
        </w:rPr>
        <w:t xml:space="preserve">, aby któreś z nich się uśmiechnęło lub roześmiało. </w:t>
      </w:r>
      <w:r w:rsidRPr="00542607">
        <w:rPr>
          <w:lang w:val="pl-PL"/>
        </w:rPr>
        <w:t>Szc</w:t>
      </w:r>
      <w:r>
        <w:rPr>
          <w:lang w:val="pl-PL"/>
        </w:rPr>
        <w:t xml:space="preserve">zeniaki </w:t>
      </w:r>
      <w:r w:rsidR="00A7315B" w:rsidRPr="00542607">
        <w:rPr>
          <w:lang w:val="pl-PL"/>
        </w:rPr>
        <w:t xml:space="preserve">nie mogą przekraczać linii na podłodze, wszystko inne </w:t>
      </w:r>
      <w:r>
        <w:rPr>
          <w:lang w:val="pl-PL"/>
        </w:rPr>
        <w:t xml:space="preserve">natomiast </w:t>
      </w:r>
      <w:r w:rsidR="00A7315B" w:rsidRPr="00542607">
        <w:rPr>
          <w:lang w:val="pl-PL"/>
        </w:rPr>
        <w:t>jest dozwolone.</w:t>
      </w:r>
    </w:p>
    <w:p w14:paraId="12294A8E" w14:textId="601C5823" w:rsidR="00A7315B" w:rsidRPr="00A7315B" w:rsidRDefault="00A7315B" w:rsidP="000336A1">
      <w:pPr>
        <w:pStyle w:val="ID-BodyText"/>
        <w:numPr>
          <w:ilvl w:val="0"/>
          <w:numId w:val="10"/>
        </w:numPr>
        <w:tabs>
          <w:tab w:val="clear" w:pos="709"/>
          <w:tab w:val="left" w:pos="567"/>
        </w:tabs>
        <w:ind w:left="426"/>
        <w:jc w:val="left"/>
        <w:rPr>
          <w:lang w:val="pl-PL"/>
        </w:rPr>
      </w:pPr>
      <w:r w:rsidRPr="00A7315B">
        <w:rPr>
          <w:lang w:val="pl-PL"/>
        </w:rPr>
        <w:t xml:space="preserve">Kiedy </w:t>
      </w:r>
      <w:r w:rsidR="00542607">
        <w:rPr>
          <w:lang w:val="pl-PL"/>
        </w:rPr>
        <w:t xml:space="preserve">kotek </w:t>
      </w:r>
      <w:r w:rsidRPr="00A7315B">
        <w:rPr>
          <w:lang w:val="pl-PL"/>
        </w:rPr>
        <w:t>uśmiecha się lub śmieje, automatycznie staje się szczeniakiem i musi przejść na drugą stronę linii.</w:t>
      </w:r>
    </w:p>
    <w:p w14:paraId="3FA8EA0A" w14:textId="1ED2653D" w:rsidR="00A7315B" w:rsidRPr="00A7315B" w:rsidRDefault="00A7315B" w:rsidP="000336A1">
      <w:pPr>
        <w:pStyle w:val="ID-BodyText"/>
        <w:numPr>
          <w:ilvl w:val="0"/>
          <w:numId w:val="10"/>
        </w:numPr>
        <w:tabs>
          <w:tab w:val="clear" w:pos="709"/>
          <w:tab w:val="left" w:pos="567"/>
        </w:tabs>
        <w:ind w:left="426"/>
        <w:jc w:val="left"/>
        <w:rPr>
          <w:lang w:val="pl-PL"/>
        </w:rPr>
      </w:pPr>
      <w:r w:rsidRPr="00A7315B">
        <w:rPr>
          <w:lang w:val="pl-PL"/>
        </w:rPr>
        <w:t>Kontynuuj</w:t>
      </w:r>
      <w:r w:rsidR="00542607">
        <w:rPr>
          <w:lang w:val="pl-PL"/>
        </w:rPr>
        <w:t xml:space="preserve"> zabawę</w:t>
      </w:r>
      <w:r w:rsidRPr="00A7315B">
        <w:rPr>
          <w:lang w:val="pl-PL"/>
        </w:rPr>
        <w:t xml:space="preserve">, aż </w:t>
      </w:r>
      <w:r w:rsidR="00542607">
        <w:rPr>
          <w:lang w:val="pl-PL"/>
        </w:rPr>
        <w:t>po stronie kotków zostanie tylko jedna osoba – zwycięzca!</w:t>
      </w:r>
    </w:p>
    <w:p w14:paraId="6A1BEF5B" w14:textId="77777777" w:rsidR="00A7315B" w:rsidRPr="00542607" w:rsidRDefault="00A7315B" w:rsidP="000336A1">
      <w:pPr>
        <w:pStyle w:val="ID-BodyText"/>
        <w:tabs>
          <w:tab w:val="clear" w:pos="709"/>
          <w:tab w:val="left" w:pos="567"/>
        </w:tabs>
        <w:ind w:left="426"/>
        <w:jc w:val="left"/>
        <w:rPr>
          <w:lang w:val="pl-PL"/>
        </w:rPr>
      </w:pPr>
    </w:p>
    <w:p w14:paraId="158F6210" w14:textId="72AD5C71" w:rsidR="00D43045" w:rsidRPr="004B3B5F" w:rsidRDefault="00285FD5" w:rsidP="000336A1">
      <w:pPr>
        <w:pStyle w:val="ID-SubHeading"/>
        <w:rPr>
          <w:lang w:val="pl-PL"/>
        </w:rPr>
      </w:pPr>
      <w:r w:rsidRPr="004B3B5F">
        <w:rPr>
          <w:lang w:val="pl-PL"/>
        </w:rPr>
        <w:t xml:space="preserve">Zadanie </w:t>
      </w:r>
      <w:r w:rsidR="00D43045" w:rsidRPr="004B3B5F">
        <w:rPr>
          <w:lang w:val="pl-PL"/>
        </w:rPr>
        <w:t>3:</w:t>
      </w:r>
      <w:r w:rsidR="00B80E82" w:rsidRPr="004B3B5F">
        <w:rPr>
          <w:lang w:val="pl-PL"/>
        </w:rPr>
        <w:t xml:space="preserve"> Online </w:t>
      </w:r>
      <w:proofErr w:type="spellStart"/>
      <w:r w:rsidR="00B80E82" w:rsidRPr="004B3B5F">
        <w:rPr>
          <w:lang w:val="pl-PL"/>
        </w:rPr>
        <w:t>Energizer</w:t>
      </w:r>
      <w:proofErr w:type="spellEnd"/>
    </w:p>
    <w:p w14:paraId="6B57B2B0" w14:textId="358C69A2" w:rsidR="00903FCC" w:rsidRPr="00927186" w:rsidRDefault="004B3B5F" w:rsidP="000336A1">
      <w:pPr>
        <w:rPr>
          <w:lang w:val="pl-PL" w:eastAsia="en-IE"/>
        </w:rPr>
      </w:pPr>
      <w:r>
        <w:rPr>
          <w:lang w:val="pl-PL" w:eastAsia="en-IE"/>
        </w:rPr>
        <w:t xml:space="preserve">Ta zabawa </w:t>
      </w:r>
      <w:r w:rsidRPr="004B3B5F">
        <w:rPr>
          <w:lang w:val="pl-PL" w:eastAsia="en-IE"/>
        </w:rPr>
        <w:t>online zawiera 6 grup pytań: „Gdzie na świecie”, „Pierwsza praca”, „Dżin w butelce”, „Wehikuł czasu”, „</w:t>
      </w:r>
      <w:proofErr w:type="spellStart"/>
      <w:r w:rsidRPr="004B3B5F">
        <w:rPr>
          <w:lang w:val="pl-PL" w:eastAsia="en-IE"/>
        </w:rPr>
        <w:t>Supermoce</w:t>
      </w:r>
      <w:proofErr w:type="spellEnd"/>
      <w:r w:rsidRPr="004B3B5F">
        <w:rPr>
          <w:lang w:val="pl-PL" w:eastAsia="en-IE"/>
        </w:rPr>
        <w:t xml:space="preserve">” i „Turniej GIF” (patrz </w:t>
      </w:r>
      <w:r w:rsidRPr="007C0FE9">
        <w:rPr>
          <w:lang w:eastAsia="en-IE"/>
        </w:rPr>
        <w:fldChar w:fldCharType="begin"/>
      </w:r>
      <w:r w:rsidRPr="004B3B5F">
        <w:rPr>
          <w:lang w:val="pl-PL" w:eastAsia="en-IE"/>
        </w:rPr>
        <w:instrText xml:space="preserve"> REF _Ref97901344 \h </w:instrText>
      </w:r>
      <w:r w:rsidR="00E503D2" w:rsidRPr="00E503D2">
        <w:rPr>
          <w:lang w:val="pl-PL" w:eastAsia="en-IE"/>
        </w:rPr>
        <w:instrText xml:space="preserve"> \* MERGEFORMAT </w:instrText>
      </w:r>
      <w:r w:rsidRPr="007C0FE9">
        <w:rPr>
          <w:lang w:eastAsia="en-IE"/>
        </w:rPr>
      </w:r>
      <w:r w:rsidRPr="007C0FE9">
        <w:rPr>
          <w:lang w:eastAsia="en-IE"/>
        </w:rPr>
        <w:fldChar w:fldCharType="separate"/>
      </w:r>
      <w:r w:rsidRPr="004B3B5F">
        <w:rPr>
          <w:lang w:val="pl-PL"/>
        </w:rPr>
        <w:t xml:space="preserve">Rysunek </w:t>
      </w:r>
      <w:r w:rsidRPr="004B3B5F">
        <w:rPr>
          <w:noProof/>
          <w:lang w:val="pl-PL"/>
        </w:rPr>
        <w:t>4</w:t>
      </w:r>
      <w:r w:rsidRPr="007C0FE9">
        <w:rPr>
          <w:lang w:eastAsia="en-IE"/>
        </w:rPr>
        <w:fldChar w:fldCharType="end"/>
      </w:r>
      <w:r w:rsidRPr="004B3B5F">
        <w:rPr>
          <w:lang w:val="pl-PL" w:eastAsia="en-IE"/>
        </w:rPr>
        <w:t xml:space="preserve">). Uczniowie mogą uzyskać dostęp do tej internetowej gry </w:t>
      </w:r>
      <w:r w:rsidR="00927186">
        <w:rPr>
          <w:lang w:val="pl-PL" w:eastAsia="en-IE"/>
        </w:rPr>
        <w:t xml:space="preserve">za </w:t>
      </w:r>
      <w:r w:rsidRPr="004B3B5F">
        <w:rPr>
          <w:lang w:val="pl-PL" w:eastAsia="en-IE"/>
        </w:rPr>
        <w:t xml:space="preserve">pośrednictwem </w:t>
      </w:r>
      <w:r w:rsidR="00927186">
        <w:rPr>
          <w:lang w:val="pl-PL" w:eastAsia="en-IE"/>
        </w:rPr>
        <w:t xml:space="preserve">aplikacji </w:t>
      </w:r>
      <w:hyperlink r:id="rId46" w:history="1">
        <w:r w:rsidR="00927186" w:rsidRPr="00927186">
          <w:rPr>
            <w:rStyle w:val="Hipercze"/>
            <w:lang w:val="pl-PL" w:eastAsia="en-IE"/>
          </w:rPr>
          <w:t>Mural</w:t>
        </w:r>
      </w:hyperlink>
      <w:r w:rsidR="00611D23" w:rsidRPr="00927186">
        <w:rPr>
          <w:lang w:val="pl-PL" w:eastAsia="en-IE"/>
        </w:rPr>
        <w:t>.</w:t>
      </w:r>
    </w:p>
    <w:p w14:paraId="05A2831A" w14:textId="7E579891" w:rsidR="00611D23" w:rsidRPr="007C0FE9" w:rsidRDefault="00611D23" w:rsidP="000336A1">
      <w:pPr>
        <w:rPr>
          <w:lang w:eastAsia="en-IE"/>
        </w:rPr>
      </w:pPr>
      <w:r w:rsidRPr="007C0FE9">
        <w:rPr>
          <w:noProof/>
        </w:rPr>
        <w:drawing>
          <wp:inline distT="0" distB="0" distL="0" distR="0" wp14:anchorId="627E1E83" wp14:editId="295068A4">
            <wp:extent cx="5105400" cy="3589601"/>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23156" cy="3602085"/>
                    </a:xfrm>
                    <a:prstGeom prst="rect">
                      <a:avLst/>
                    </a:prstGeom>
                  </pic:spPr>
                </pic:pic>
              </a:graphicData>
            </a:graphic>
          </wp:inline>
        </w:drawing>
      </w:r>
    </w:p>
    <w:p w14:paraId="0C4846FF" w14:textId="104BD76D" w:rsidR="00334B00" w:rsidRPr="007C0FE9" w:rsidRDefault="00927186" w:rsidP="000336A1">
      <w:pPr>
        <w:pStyle w:val="Legenda"/>
        <w:rPr>
          <w:rFonts w:ascii="Calibri" w:hAnsi="Calibri" w:cs="Times New Roman"/>
          <w:i/>
          <w:iCs w:val="0"/>
          <w:sz w:val="21"/>
          <w:szCs w:val="21"/>
        </w:rPr>
      </w:pPr>
      <w:bookmarkStart w:id="21" w:name="_Ref97901344"/>
      <w:bookmarkStart w:id="22" w:name="_Toc121816586"/>
      <w:proofErr w:type="spellStart"/>
      <w:r>
        <w:t>Rysunek</w:t>
      </w:r>
      <w:proofErr w:type="spellEnd"/>
      <w:r>
        <w:t xml:space="preserve"> </w:t>
      </w:r>
      <w:fldSimple w:instr=" SEQ Figure \* ARABIC ">
        <w:r w:rsidR="00076660" w:rsidRPr="007C0FE9">
          <w:rPr>
            <w:noProof/>
          </w:rPr>
          <w:t>4</w:t>
        </w:r>
      </w:fldSimple>
      <w:bookmarkEnd w:id="21"/>
      <w:r w:rsidR="00611D23" w:rsidRPr="007C0FE9">
        <w:t xml:space="preserve">: </w:t>
      </w:r>
      <w:proofErr w:type="spellStart"/>
      <w:r w:rsidR="00FB37BA">
        <w:t>Gra</w:t>
      </w:r>
      <w:proofErr w:type="spellEnd"/>
      <w:r w:rsidR="00FB37BA">
        <w:t xml:space="preserve"> online </w:t>
      </w:r>
      <w:r w:rsidR="00611D23" w:rsidRPr="007C0FE9">
        <w:t>Ice</w:t>
      </w:r>
      <w:r w:rsidR="00504F2C" w:rsidRPr="007C0FE9">
        <w:t xml:space="preserve"> </w:t>
      </w:r>
      <w:r w:rsidR="00611D23" w:rsidRPr="007C0FE9">
        <w:t>Breaker</w:t>
      </w:r>
      <w:bookmarkEnd w:id="22"/>
      <w:r w:rsidR="00611D23" w:rsidRPr="007C0FE9">
        <w:t xml:space="preserve"> </w:t>
      </w:r>
      <w:r w:rsidR="00334B00" w:rsidRPr="007C0FE9">
        <w:rPr>
          <w:rFonts w:ascii="Calibri" w:hAnsi="Calibri" w:cs="Times New Roman"/>
          <w:i/>
          <w:iCs w:val="0"/>
          <w:sz w:val="21"/>
          <w:szCs w:val="21"/>
        </w:rPr>
        <w:br w:type="page"/>
      </w:r>
    </w:p>
    <w:p w14:paraId="17B8DD2A" w14:textId="2D66F44C" w:rsidR="00CF6B59" w:rsidRPr="007C0FE9" w:rsidRDefault="003842BC" w:rsidP="000336A1">
      <w:pPr>
        <w:pStyle w:val="ID-PinkHeading"/>
        <w:numPr>
          <w:ilvl w:val="0"/>
          <w:numId w:val="8"/>
        </w:numPr>
        <w:ind w:left="0" w:firstLine="0"/>
        <w:jc w:val="left"/>
        <w:rPr>
          <w:color w:val="71CDDC"/>
        </w:rPr>
      </w:pPr>
      <w:bookmarkStart w:id="23" w:name="_Toc98154619"/>
      <w:bookmarkStart w:id="24" w:name="_Toc122338409"/>
      <w:proofErr w:type="spellStart"/>
      <w:r>
        <w:rPr>
          <w:color w:val="71CDDC"/>
        </w:rPr>
        <w:lastRenderedPageBreak/>
        <w:t>Etap</w:t>
      </w:r>
      <w:proofErr w:type="spellEnd"/>
      <w:r>
        <w:rPr>
          <w:color w:val="71CDDC"/>
        </w:rPr>
        <w:t xml:space="preserve"> </w:t>
      </w:r>
      <w:r w:rsidR="00CF6B59" w:rsidRPr="007C0FE9">
        <w:rPr>
          <w:color w:val="71CDDC"/>
        </w:rPr>
        <w:t>1:</w:t>
      </w:r>
      <w:r w:rsidR="009B706C" w:rsidRPr="007C0FE9">
        <w:rPr>
          <w:color w:val="71CDDC"/>
        </w:rPr>
        <w:t xml:space="preserve"> </w:t>
      </w:r>
      <w:proofErr w:type="spellStart"/>
      <w:r>
        <w:rPr>
          <w:color w:val="71CDDC"/>
        </w:rPr>
        <w:t>Identyfikacja</w:t>
      </w:r>
      <w:proofErr w:type="spellEnd"/>
      <w:r>
        <w:rPr>
          <w:color w:val="71CDDC"/>
        </w:rPr>
        <w:t xml:space="preserve"> </w:t>
      </w:r>
      <w:proofErr w:type="spellStart"/>
      <w:r>
        <w:rPr>
          <w:color w:val="71CDDC"/>
        </w:rPr>
        <w:t>możliwości</w:t>
      </w:r>
      <w:bookmarkEnd w:id="23"/>
      <w:bookmarkEnd w:id="24"/>
      <w:proofErr w:type="spellEnd"/>
    </w:p>
    <w:p w14:paraId="770FCED5" w14:textId="22F0B00F" w:rsidR="00555D84" w:rsidRPr="00533198" w:rsidRDefault="00555D84" w:rsidP="000336A1">
      <w:pPr>
        <w:pStyle w:val="ID-BodyText"/>
        <w:jc w:val="left"/>
        <w:rPr>
          <w:lang w:val="pl-PL"/>
        </w:rPr>
      </w:pPr>
      <w:r w:rsidRPr="00555D84">
        <w:rPr>
          <w:i/>
          <w:iCs/>
          <w:lang w:val="pl-PL"/>
        </w:rPr>
        <w:t>Identyfikacja możliwości</w:t>
      </w:r>
      <w:r w:rsidRPr="00555D84">
        <w:rPr>
          <w:lang w:val="pl-PL"/>
        </w:rPr>
        <w:t xml:space="preserve"> to pierwszy etap procesu innowacji cyfrowych w usługach. „Polega na zebraniu informacji o klientach, następnie zidentyfikowaniu obszarów możliwości na podstawie tych informacji, a na koniec zidentyfikowaniu potrzeb klientów w zakresie usług cyfrowych. Konkretne działania obejmowałyby na przykład przeprowadzanie badań rynkowych i wywiadów z klientami, badanie nowych trendów i technologii oraz obserwację klientów i grup docelowych. Ten krok jest niezbędny do zrozumienia i określenia zakresu problemu w oparciu o potrzeby klientów i/lub użytkowników.</w:t>
      </w:r>
      <w:r>
        <w:rPr>
          <w:lang w:val="pl-PL"/>
        </w:rPr>
        <w:t>”</w:t>
      </w:r>
      <w:r w:rsidRPr="00555D84">
        <w:rPr>
          <w:lang w:val="pl-PL"/>
        </w:rPr>
        <w:t xml:space="preserve"> </w:t>
      </w:r>
      <w:r w:rsidRPr="00533198">
        <w:rPr>
          <w:lang w:val="pl-PL"/>
        </w:rPr>
        <w:t>(</w:t>
      </w:r>
      <w:r w:rsidR="00811B41" w:rsidRPr="00533198">
        <w:rPr>
          <w:lang w:val="pl-PL"/>
        </w:rPr>
        <w:t xml:space="preserve">Digital </w:t>
      </w:r>
      <w:proofErr w:type="spellStart"/>
      <w:r w:rsidR="00811B41" w:rsidRPr="00533198">
        <w:rPr>
          <w:lang w:val="pl-PL"/>
        </w:rPr>
        <w:t>Innovation</w:t>
      </w:r>
      <w:proofErr w:type="spellEnd"/>
      <w:r w:rsidR="00811B41" w:rsidRPr="00533198">
        <w:rPr>
          <w:lang w:val="pl-PL"/>
        </w:rPr>
        <w:t xml:space="preserve"> </w:t>
      </w:r>
      <w:proofErr w:type="spellStart"/>
      <w:r w:rsidR="00811B41" w:rsidRPr="00533198">
        <w:rPr>
          <w:lang w:val="pl-PL"/>
        </w:rPr>
        <w:t>Audit</w:t>
      </w:r>
      <w:proofErr w:type="spellEnd"/>
      <w:r w:rsidRPr="00533198">
        <w:rPr>
          <w:lang w:val="pl-PL"/>
        </w:rPr>
        <w:t>, 2021).</w:t>
      </w:r>
    </w:p>
    <w:p w14:paraId="03382620" w14:textId="5823F96B" w:rsidR="00D1368A" w:rsidRPr="00D1368A" w:rsidRDefault="00D1368A" w:rsidP="000336A1">
      <w:pPr>
        <w:pStyle w:val="ID-BodyText"/>
        <w:spacing w:before="120"/>
        <w:jc w:val="left"/>
        <w:rPr>
          <w:lang w:val="pl-PL"/>
        </w:rPr>
      </w:pPr>
      <w:r w:rsidRPr="00A96AB5">
        <w:rPr>
          <w:lang w:val="pl-PL"/>
        </w:rPr>
        <w:t xml:space="preserve">Gmina Amsterdam chce zmniejszyć emisję CO2, a dla tego celu inteligentna technologia dla mobilności – taka jak wspólne korzystanie z samochodu – jest niezbędnym narzędziem. SnappCar jest liderem rynku </w:t>
      </w:r>
      <w:proofErr w:type="spellStart"/>
      <w:r w:rsidRPr="00A96AB5">
        <w:rPr>
          <w:lang w:val="pl-PL"/>
        </w:rPr>
        <w:t>carsharingu</w:t>
      </w:r>
      <w:proofErr w:type="spellEnd"/>
      <w:r w:rsidRPr="00A96AB5">
        <w:rPr>
          <w:lang w:val="pl-PL"/>
        </w:rPr>
        <w:t xml:space="preserve"> w Holandii i widzi możliwości dalszego rozwoju jako firma, a jednocześnie ma pozytywny wpływ na środowisko.</w:t>
      </w:r>
    </w:p>
    <w:p w14:paraId="34C0BB7E" w14:textId="272B4ED1" w:rsidR="00560835" w:rsidRPr="00560835" w:rsidRDefault="00560835" w:rsidP="000336A1">
      <w:pPr>
        <w:rPr>
          <w:lang w:val="pl-PL"/>
        </w:rPr>
      </w:pPr>
      <w:r w:rsidRPr="00560835">
        <w:rPr>
          <w:lang w:val="pl-PL"/>
        </w:rPr>
        <w:t>Szansa to now</w:t>
      </w:r>
      <w:r w:rsidR="00AB393E">
        <w:rPr>
          <w:lang w:val="pl-PL"/>
        </w:rPr>
        <w:t>a</w:t>
      </w:r>
      <w:r w:rsidRPr="00560835">
        <w:rPr>
          <w:lang w:val="pl-PL"/>
        </w:rPr>
        <w:t xml:space="preserve"> </w:t>
      </w:r>
      <w:r w:rsidR="00AB393E">
        <w:rPr>
          <w:lang w:val="pl-PL"/>
        </w:rPr>
        <w:t xml:space="preserve">kombinacja </w:t>
      </w:r>
      <w:r w:rsidRPr="00560835">
        <w:rPr>
          <w:lang w:val="pl-PL"/>
        </w:rPr>
        <w:t>surowców, rynków, kanałów, procesów, produktów i usług, któr</w:t>
      </w:r>
      <w:r w:rsidR="00AB393E">
        <w:rPr>
          <w:lang w:val="pl-PL"/>
        </w:rPr>
        <w:t xml:space="preserve">a jest </w:t>
      </w:r>
      <w:r w:rsidRPr="00560835">
        <w:rPr>
          <w:lang w:val="pl-PL"/>
        </w:rPr>
        <w:t>uważan</w:t>
      </w:r>
      <w:r w:rsidR="00AB393E">
        <w:rPr>
          <w:lang w:val="pl-PL"/>
        </w:rPr>
        <w:t>a</w:t>
      </w:r>
      <w:r w:rsidRPr="00560835">
        <w:rPr>
          <w:lang w:val="pl-PL"/>
        </w:rPr>
        <w:t xml:space="preserve"> za wykonaln</w:t>
      </w:r>
      <w:r w:rsidR="00AB393E">
        <w:rPr>
          <w:lang w:val="pl-PL"/>
        </w:rPr>
        <w:t>ą</w:t>
      </w:r>
      <w:r w:rsidRPr="00560835">
        <w:rPr>
          <w:lang w:val="pl-PL"/>
        </w:rPr>
        <w:t xml:space="preserve"> i pożądan</w:t>
      </w:r>
      <w:r w:rsidR="00AB393E">
        <w:rPr>
          <w:lang w:val="pl-PL"/>
        </w:rPr>
        <w:t>ą</w:t>
      </w:r>
      <w:r w:rsidRPr="00560835">
        <w:rPr>
          <w:lang w:val="pl-PL"/>
        </w:rPr>
        <w:t xml:space="preserve">, a </w:t>
      </w:r>
      <w:r w:rsidR="00AB393E">
        <w:rPr>
          <w:lang w:val="pl-PL"/>
        </w:rPr>
        <w:t xml:space="preserve">która </w:t>
      </w:r>
      <w:r w:rsidRPr="00560835">
        <w:rPr>
          <w:lang w:val="pl-PL"/>
        </w:rPr>
        <w:t>po wdrożeniu stworz</w:t>
      </w:r>
      <w:r w:rsidR="00AB393E">
        <w:rPr>
          <w:lang w:val="pl-PL"/>
        </w:rPr>
        <w:t>y nową</w:t>
      </w:r>
      <w:r w:rsidRPr="00560835">
        <w:rPr>
          <w:lang w:val="pl-PL"/>
        </w:rPr>
        <w:t xml:space="preserve"> wartość dla użytkownika.</w:t>
      </w:r>
    </w:p>
    <w:p w14:paraId="63824E17" w14:textId="3BDFE446" w:rsidR="000A1BD3" w:rsidRPr="00C85833" w:rsidRDefault="00F84C71" w:rsidP="000336A1">
      <w:pPr>
        <w:pStyle w:val="ID-BodyText"/>
        <w:jc w:val="left"/>
        <w:rPr>
          <w:lang w:val="pl-PL"/>
        </w:rPr>
      </w:pPr>
      <w:r w:rsidRPr="00F84C71">
        <w:rPr>
          <w:lang w:val="pl-PL"/>
        </w:rPr>
        <w:t>Na etapie identyfikacji możliwości utworzono pięć różnych zadań lub działań</w:t>
      </w:r>
      <w:r>
        <w:rPr>
          <w:lang w:val="pl-PL"/>
        </w:rPr>
        <w:t xml:space="preserve">, których celem jest </w:t>
      </w:r>
      <w:r w:rsidRPr="00F84C71">
        <w:rPr>
          <w:lang w:val="pl-PL"/>
        </w:rPr>
        <w:t>zidentyfikowani</w:t>
      </w:r>
      <w:r>
        <w:rPr>
          <w:lang w:val="pl-PL"/>
        </w:rPr>
        <w:t>e</w:t>
      </w:r>
      <w:r w:rsidRPr="00F84C71">
        <w:rPr>
          <w:lang w:val="pl-PL"/>
        </w:rPr>
        <w:t xml:space="preserve"> możliwości poprzez zebranie informacji o kliencie, zidentyfikowanie obszarów możliwości i zidentyfikowanie potrzeb w zakresie usług cyfrowych. </w:t>
      </w:r>
      <w:r w:rsidR="005A13B0">
        <w:rPr>
          <w:lang w:val="pl-PL"/>
        </w:rPr>
        <w:t xml:space="preserve">Nauczyciele </w:t>
      </w:r>
      <w:r w:rsidRPr="00F84C71">
        <w:rPr>
          <w:lang w:val="pl-PL"/>
        </w:rPr>
        <w:t xml:space="preserve">mogą wybrać lub włączyć </w:t>
      </w:r>
      <w:r w:rsidR="00C85833">
        <w:rPr>
          <w:lang w:val="pl-PL"/>
        </w:rPr>
        <w:t xml:space="preserve">w całości </w:t>
      </w:r>
      <w:r w:rsidRPr="00F84C71">
        <w:rPr>
          <w:lang w:val="pl-PL"/>
        </w:rPr>
        <w:t xml:space="preserve">te zajęcia do swojego programu nauczania w </w:t>
      </w:r>
      <w:r w:rsidR="00C85833">
        <w:rPr>
          <w:lang w:val="pl-PL"/>
        </w:rPr>
        <w:t>zależności od oczekiwanych efektów kształcenia.</w:t>
      </w:r>
    </w:p>
    <w:p w14:paraId="52513262" w14:textId="53BC906A" w:rsidR="00DD7A86" w:rsidRPr="00492AE3" w:rsidRDefault="00533198" w:rsidP="000336A1">
      <w:pPr>
        <w:pStyle w:val="ID-SubHeading"/>
        <w:rPr>
          <w:lang w:val="pl-PL"/>
        </w:rPr>
      </w:pPr>
      <w:r w:rsidRPr="00492AE3">
        <w:rPr>
          <w:lang w:val="pl-PL"/>
        </w:rPr>
        <w:t xml:space="preserve">Zadanie </w:t>
      </w:r>
      <w:r w:rsidR="00CE4280" w:rsidRPr="00492AE3">
        <w:rPr>
          <w:lang w:val="pl-PL"/>
        </w:rPr>
        <w:t>1</w:t>
      </w:r>
      <w:r w:rsidR="007B70D5" w:rsidRPr="00492AE3">
        <w:rPr>
          <w:lang w:val="pl-PL"/>
        </w:rPr>
        <w:t>:</w:t>
      </w:r>
      <w:r w:rsidR="00CE4280" w:rsidRPr="00492AE3">
        <w:rPr>
          <w:lang w:val="pl-PL"/>
        </w:rPr>
        <w:t xml:space="preserve"> </w:t>
      </w:r>
      <w:r w:rsidRPr="00492AE3">
        <w:rPr>
          <w:lang w:val="pl-PL"/>
        </w:rPr>
        <w:t>Analiza 5C</w:t>
      </w:r>
    </w:p>
    <w:p w14:paraId="598117FF" w14:textId="11AD5E61" w:rsidR="00064E39" w:rsidRPr="00064E39" w:rsidRDefault="00492AE3" w:rsidP="000336A1">
      <w:pPr>
        <w:spacing w:before="120"/>
        <w:rPr>
          <w:sz w:val="21"/>
          <w:szCs w:val="21"/>
          <w:lang w:val="pl-PL"/>
        </w:rPr>
      </w:pPr>
      <w:r w:rsidRPr="00492AE3">
        <w:rPr>
          <w:sz w:val="21"/>
          <w:szCs w:val="21"/>
          <w:lang w:val="pl-PL"/>
        </w:rPr>
        <w:t xml:space="preserve">Studenci </w:t>
      </w:r>
      <w:r>
        <w:rPr>
          <w:sz w:val="21"/>
          <w:szCs w:val="21"/>
          <w:lang w:val="pl-PL"/>
        </w:rPr>
        <w:t xml:space="preserve">muszą zastanowić się </w:t>
      </w:r>
      <w:r w:rsidRPr="00492AE3">
        <w:rPr>
          <w:sz w:val="21"/>
          <w:szCs w:val="21"/>
          <w:lang w:val="pl-PL"/>
        </w:rPr>
        <w:t>nad tekstem i informacjami oraz zidentyfik</w:t>
      </w:r>
      <w:r>
        <w:rPr>
          <w:sz w:val="21"/>
          <w:szCs w:val="21"/>
          <w:lang w:val="pl-PL"/>
        </w:rPr>
        <w:t>ować</w:t>
      </w:r>
      <w:r w:rsidRPr="00492AE3">
        <w:rPr>
          <w:sz w:val="21"/>
          <w:szCs w:val="21"/>
          <w:lang w:val="pl-PL"/>
        </w:rPr>
        <w:t xml:space="preserve"> możliwości dla rynku car-</w:t>
      </w:r>
      <w:proofErr w:type="spellStart"/>
      <w:r w:rsidRPr="00492AE3">
        <w:rPr>
          <w:sz w:val="21"/>
          <w:szCs w:val="21"/>
          <w:lang w:val="pl-PL"/>
        </w:rPr>
        <w:t>sharingu</w:t>
      </w:r>
      <w:proofErr w:type="spellEnd"/>
      <w:r w:rsidRPr="00492AE3">
        <w:rPr>
          <w:sz w:val="21"/>
          <w:szCs w:val="21"/>
          <w:lang w:val="pl-PL"/>
        </w:rPr>
        <w:t xml:space="preserve"> w Amsterdamie dla SnappCar. </w:t>
      </w:r>
      <w:r>
        <w:rPr>
          <w:sz w:val="21"/>
          <w:szCs w:val="21"/>
          <w:lang w:val="pl-PL"/>
        </w:rPr>
        <w:t>Niech pomyślą</w:t>
      </w:r>
      <w:r w:rsidRPr="00492AE3">
        <w:rPr>
          <w:sz w:val="21"/>
          <w:szCs w:val="21"/>
          <w:lang w:val="pl-PL"/>
        </w:rPr>
        <w:t xml:space="preserve"> o pytaniach, na które </w:t>
      </w:r>
      <w:r>
        <w:rPr>
          <w:sz w:val="21"/>
          <w:szCs w:val="21"/>
          <w:lang w:val="pl-PL"/>
        </w:rPr>
        <w:t xml:space="preserve">muszą </w:t>
      </w:r>
      <w:r w:rsidRPr="00492AE3">
        <w:rPr>
          <w:sz w:val="21"/>
          <w:szCs w:val="21"/>
          <w:lang w:val="pl-PL"/>
        </w:rPr>
        <w:t>odpowiedzieć na temat rynku, klientów i kontekstu miasta, i ustal</w:t>
      </w:r>
      <w:r w:rsidR="00C87330">
        <w:rPr>
          <w:sz w:val="21"/>
          <w:szCs w:val="21"/>
          <w:lang w:val="pl-PL"/>
        </w:rPr>
        <w:t>ą</w:t>
      </w:r>
      <w:r w:rsidRPr="00492AE3">
        <w:rPr>
          <w:sz w:val="21"/>
          <w:szCs w:val="21"/>
          <w:lang w:val="pl-PL"/>
        </w:rPr>
        <w:t xml:space="preserve"> jakich strategii </w:t>
      </w:r>
      <w:r w:rsidR="00C87330">
        <w:rPr>
          <w:sz w:val="21"/>
          <w:szCs w:val="21"/>
          <w:lang w:val="pl-PL"/>
        </w:rPr>
        <w:t xml:space="preserve">mogą </w:t>
      </w:r>
      <w:r w:rsidRPr="00492AE3">
        <w:rPr>
          <w:sz w:val="21"/>
          <w:szCs w:val="21"/>
          <w:lang w:val="pl-PL"/>
        </w:rPr>
        <w:t>użyć, aby uzyskać odpowiedzi po przeprowadzeniu analizy 5C.</w:t>
      </w:r>
    </w:p>
    <w:p w14:paraId="7282415D" w14:textId="652ABCF5" w:rsidR="00F021D8" w:rsidRPr="00064E39" w:rsidRDefault="00064E39" w:rsidP="000336A1">
      <w:pPr>
        <w:spacing w:before="120" w:line="240" w:lineRule="auto"/>
        <w:rPr>
          <w:sz w:val="21"/>
          <w:szCs w:val="21"/>
          <w:lang w:val="pl-PL"/>
        </w:rPr>
      </w:pPr>
      <w:r w:rsidRPr="00064E39">
        <w:rPr>
          <w:i/>
          <w:iCs/>
          <w:sz w:val="21"/>
          <w:szCs w:val="21"/>
          <w:lang w:val="pl-PL"/>
        </w:rPr>
        <w:t xml:space="preserve">Analiza 5C </w:t>
      </w:r>
      <w:r w:rsidRPr="00064E39">
        <w:rPr>
          <w:sz w:val="21"/>
          <w:szCs w:val="21"/>
          <w:lang w:val="pl-PL"/>
        </w:rPr>
        <w:t xml:space="preserve">to ramy marketingowe do analizy środowiska, w którym działa firma. Może zapewnić wgląd w kluczowe czynniki sukcesu, a także w ekspozycję na ryzyko związane z różnymi czynnikami środowiskowymi. 5C to firma, współpracownicy, klienci, konkurenci i kontekst (Company, </w:t>
      </w:r>
      <w:proofErr w:type="spellStart"/>
      <w:r w:rsidRPr="00064E39">
        <w:rPr>
          <w:sz w:val="21"/>
          <w:szCs w:val="21"/>
          <w:lang w:val="pl-PL"/>
        </w:rPr>
        <w:t>Collaborators</w:t>
      </w:r>
      <w:proofErr w:type="spellEnd"/>
      <w:r w:rsidRPr="00064E39">
        <w:rPr>
          <w:sz w:val="21"/>
          <w:szCs w:val="21"/>
          <w:lang w:val="pl-PL"/>
        </w:rPr>
        <w:t xml:space="preserve">, </w:t>
      </w:r>
      <w:proofErr w:type="spellStart"/>
      <w:r w:rsidRPr="00064E39">
        <w:rPr>
          <w:sz w:val="21"/>
          <w:szCs w:val="21"/>
          <w:lang w:val="pl-PL"/>
        </w:rPr>
        <w:t>Customers</w:t>
      </w:r>
      <w:proofErr w:type="spellEnd"/>
      <w:r w:rsidRPr="00064E39">
        <w:rPr>
          <w:sz w:val="21"/>
          <w:szCs w:val="21"/>
          <w:lang w:val="pl-PL"/>
        </w:rPr>
        <w:t xml:space="preserve">, </w:t>
      </w:r>
      <w:proofErr w:type="spellStart"/>
      <w:r w:rsidRPr="00064E39">
        <w:rPr>
          <w:sz w:val="21"/>
          <w:szCs w:val="21"/>
          <w:lang w:val="pl-PL"/>
        </w:rPr>
        <w:t>Competitors</w:t>
      </w:r>
      <w:proofErr w:type="spellEnd"/>
      <w:r w:rsidRPr="00064E39">
        <w:rPr>
          <w:sz w:val="21"/>
          <w:szCs w:val="21"/>
          <w:lang w:val="pl-PL"/>
        </w:rPr>
        <w:t xml:space="preserve"> and </w:t>
      </w:r>
      <w:proofErr w:type="spellStart"/>
      <w:r w:rsidRPr="00064E39">
        <w:rPr>
          <w:sz w:val="21"/>
          <w:szCs w:val="21"/>
          <w:lang w:val="pl-PL"/>
        </w:rPr>
        <w:t>Context</w:t>
      </w:r>
      <w:proofErr w:type="spellEnd"/>
      <w:r w:rsidRPr="00064E39">
        <w:rPr>
          <w:sz w:val="21"/>
          <w:szCs w:val="21"/>
          <w:lang w:val="pl-PL"/>
        </w:rPr>
        <w:t>)</w:t>
      </w:r>
      <w:r w:rsidR="00770E1E" w:rsidRPr="00064E39">
        <w:rPr>
          <w:lang w:val="pl-PL"/>
        </w:rPr>
        <w:t xml:space="preserve"> (</w:t>
      </w:r>
      <w:r w:rsidRPr="00064E39">
        <w:rPr>
          <w:lang w:val="pl-PL"/>
        </w:rPr>
        <w:t>zobacz</w:t>
      </w:r>
      <w:r w:rsidR="00770E1E" w:rsidRPr="00064E39">
        <w:rPr>
          <w:lang w:val="pl-PL"/>
        </w:rPr>
        <w:t xml:space="preserve"> </w:t>
      </w:r>
      <w:r w:rsidR="00770E1E" w:rsidRPr="007C0FE9">
        <w:fldChar w:fldCharType="begin"/>
      </w:r>
      <w:r w:rsidR="00770E1E" w:rsidRPr="00064E39">
        <w:rPr>
          <w:lang w:val="pl-PL"/>
        </w:rPr>
        <w:instrText xml:space="preserve"> REF _Ref97741530 \h </w:instrText>
      </w:r>
      <w:r w:rsidR="007D7DAC" w:rsidRPr="007D7DAC">
        <w:rPr>
          <w:lang w:val="pl-PL"/>
        </w:rPr>
        <w:instrText xml:space="preserve"> \* MERGEFORMAT </w:instrText>
      </w:r>
      <w:r w:rsidR="00770E1E" w:rsidRPr="007C0FE9">
        <w:fldChar w:fldCharType="separate"/>
      </w:r>
      <w:r w:rsidRPr="00064E39">
        <w:rPr>
          <w:lang w:val="pl-PL"/>
        </w:rPr>
        <w:t>Rysunek</w:t>
      </w:r>
      <w:r w:rsidR="00076660" w:rsidRPr="00064E39">
        <w:rPr>
          <w:lang w:val="pl-PL"/>
        </w:rPr>
        <w:t xml:space="preserve"> </w:t>
      </w:r>
      <w:r w:rsidR="00076660" w:rsidRPr="00064E39">
        <w:rPr>
          <w:noProof/>
          <w:lang w:val="pl-PL"/>
        </w:rPr>
        <w:t>5</w:t>
      </w:r>
      <w:r w:rsidR="00770E1E" w:rsidRPr="007C0FE9">
        <w:fldChar w:fldCharType="end"/>
      </w:r>
      <w:r w:rsidR="00770E1E" w:rsidRPr="00064E39">
        <w:rPr>
          <w:lang w:val="pl-PL"/>
        </w:rPr>
        <w:t>)</w:t>
      </w:r>
      <w:r w:rsidR="00F021D8" w:rsidRPr="00064E39">
        <w:rPr>
          <w:lang w:val="pl-PL"/>
        </w:rPr>
        <w:t>.</w:t>
      </w:r>
    </w:p>
    <w:p w14:paraId="193625FB" w14:textId="37AE7229" w:rsidR="00CA1593" w:rsidRPr="00577381" w:rsidRDefault="007D7DAC" w:rsidP="000336A1">
      <w:pPr>
        <w:pStyle w:val="ID-BodyText"/>
        <w:spacing w:line="240" w:lineRule="auto"/>
        <w:jc w:val="left"/>
        <w:rPr>
          <w:rFonts w:ascii="Times New Roman" w:hAnsi="Times New Roman"/>
          <w:lang w:val="pl-PL"/>
        </w:rPr>
      </w:pPr>
      <w:r w:rsidRPr="007D7DAC">
        <w:rPr>
          <w:lang w:val="pl-PL"/>
        </w:rPr>
        <w:t xml:space="preserve">Studenci mogą wybrać określone narzędzia ze </w:t>
      </w:r>
      <w:hyperlink r:id="rId48" w:history="1">
        <w:r>
          <w:rPr>
            <w:rStyle w:val="Hipercze"/>
            <w:rFonts w:eastAsiaTheme="minorHAnsi" w:cs="Calibri"/>
            <w:sz w:val="22"/>
            <w:szCs w:val="22"/>
            <w:lang w:val="pl-PL"/>
          </w:rPr>
          <w:t xml:space="preserve">Skanera narzędzi </w:t>
        </w:r>
        <w:r w:rsidR="006F2983">
          <w:rPr>
            <w:rStyle w:val="Hipercze"/>
            <w:rFonts w:eastAsiaTheme="minorHAnsi" w:cs="Calibri"/>
            <w:sz w:val="22"/>
            <w:szCs w:val="22"/>
            <w:lang w:val="pl-PL"/>
          </w:rPr>
          <w:t xml:space="preserve">Digital </w:t>
        </w:r>
        <w:proofErr w:type="spellStart"/>
        <w:r w:rsidR="006F2983">
          <w:rPr>
            <w:rStyle w:val="Hipercze"/>
            <w:rFonts w:eastAsiaTheme="minorHAnsi" w:cs="Calibri"/>
            <w:sz w:val="22"/>
            <w:szCs w:val="22"/>
            <w:lang w:val="pl-PL"/>
          </w:rPr>
          <w:t>Innovation</w:t>
        </w:r>
        <w:proofErr w:type="spellEnd"/>
      </w:hyperlink>
      <w:r w:rsidR="00BA5497" w:rsidRPr="007D7DAC">
        <w:rPr>
          <w:rStyle w:val="Hipercze"/>
          <w:rFonts w:eastAsiaTheme="minorHAnsi" w:cs="Calibri"/>
          <w:sz w:val="22"/>
          <w:szCs w:val="22"/>
          <w:lang w:val="pl-PL"/>
        </w:rPr>
        <w:t>.</w:t>
      </w:r>
      <w:r w:rsidR="00362571" w:rsidRPr="007D7DAC">
        <w:rPr>
          <w:rFonts w:cs="Calibri"/>
          <w:lang w:val="pl-PL"/>
        </w:rPr>
        <w:t xml:space="preserve"> </w:t>
      </w:r>
      <w:r w:rsidRPr="00577381">
        <w:rPr>
          <w:rFonts w:cs="Calibri"/>
          <w:lang w:val="pl-PL"/>
        </w:rPr>
        <w:t xml:space="preserve">Mogą też użyć szablonu </w:t>
      </w:r>
      <w:hyperlink r:id="rId49" w:history="1">
        <w:r w:rsidRPr="00577381">
          <w:rPr>
            <w:rStyle w:val="Hipercze"/>
            <w:rFonts w:eastAsiaTheme="minorHAnsi" w:cs="Calibri"/>
            <w:sz w:val="22"/>
            <w:szCs w:val="22"/>
            <w:lang w:val="pl-PL"/>
          </w:rPr>
          <w:t>Miro 5C</w:t>
        </w:r>
      </w:hyperlink>
      <w:r w:rsidR="00240F8A" w:rsidRPr="00577381">
        <w:rPr>
          <w:rFonts w:cs="Calibri"/>
          <w:lang w:val="pl-PL"/>
        </w:rPr>
        <w:t>.</w:t>
      </w:r>
    </w:p>
    <w:p w14:paraId="652C9922" w14:textId="088440C8" w:rsidR="008A6590" w:rsidRPr="00577381" w:rsidRDefault="008A6590" w:rsidP="000336A1">
      <w:pPr>
        <w:spacing w:after="0" w:line="240" w:lineRule="auto"/>
        <w:rPr>
          <w:rFonts w:ascii="Calibri" w:hAnsi="Calibri" w:cs="Calibri"/>
          <w:b/>
          <w:bCs/>
          <w:sz w:val="21"/>
          <w:szCs w:val="21"/>
          <w:lang w:val="pl-PL"/>
        </w:rPr>
      </w:pPr>
      <w:r w:rsidRPr="00577381">
        <w:rPr>
          <w:rFonts w:ascii="Calibri" w:hAnsi="Calibri" w:cs="Calibri"/>
          <w:b/>
          <w:bCs/>
          <w:sz w:val="21"/>
          <w:szCs w:val="21"/>
          <w:lang w:val="pl-PL"/>
        </w:rPr>
        <w:t>Krok 1: Firma (Company)</w:t>
      </w:r>
    </w:p>
    <w:p w14:paraId="7AFB9739" w14:textId="77777777" w:rsidR="008A6590" w:rsidRPr="00577381" w:rsidRDefault="008A6590" w:rsidP="000336A1">
      <w:pPr>
        <w:spacing w:after="0" w:line="240" w:lineRule="auto"/>
        <w:rPr>
          <w:rFonts w:ascii="Calibri" w:hAnsi="Calibri" w:cs="Calibri"/>
          <w:sz w:val="21"/>
          <w:szCs w:val="21"/>
          <w:lang w:val="pl-PL"/>
        </w:rPr>
      </w:pPr>
      <w:r w:rsidRPr="00577381">
        <w:rPr>
          <w:rFonts w:ascii="Calibri" w:hAnsi="Calibri" w:cs="Calibri"/>
          <w:sz w:val="21"/>
          <w:szCs w:val="21"/>
          <w:lang w:val="pl-PL"/>
        </w:rPr>
        <w:t>Jakie są mocne i słabe strony firmy?</w:t>
      </w:r>
    </w:p>
    <w:p w14:paraId="20E558CD" w14:textId="17774270" w:rsidR="008A6590" w:rsidRPr="00577381" w:rsidRDefault="008A6590" w:rsidP="000336A1">
      <w:pPr>
        <w:spacing w:after="0" w:line="240" w:lineRule="auto"/>
        <w:rPr>
          <w:rFonts w:ascii="Calibri" w:hAnsi="Calibri" w:cs="Calibri"/>
          <w:b/>
          <w:bCs/>
          <w:sz w:val="21"/>
          <w:szCs w:val="21"/>
          <w:lang w:val="pl-PL"/>
        </w:rPr>
      </w:pPr>
      <w:r w:rsidRPr="00577381">
        <w:rPr>
          <w:rFonts w:ascii="Calibri" w:hAnsi="Calibri" w:cs="Calibri"/>
          <w:b/>
          <w:bCs/>
          <w:sz w:val="21"/>
          <w:szCs w:val="21"/>
          <w:lang w:val="pl-PL"/>
        </w:rPr>
        <w:t>Krok 2: Współpracownicy (</w:t>
      </w:r>
      <w:proofErr w:type="spellStart"/>
      <w:r w:rsidRPr="00577381">
        <w:rPr>
          <w:rFonts w:ascii="Calibri" w:hAnsi="Calibri" w:cs="Calibri"/>
          <w:b/>
          <w:bCs/>
          <w:sz w:val="21"/>
          <w:szCs w:val="21"/>
          <w:lang w:val="pl-PL"/>
        </w:rPr>
        <w:t>Collaborators</w:t>
      </w:r>
      <w:proofErr w:type="spellEnd"/>
      <w:r w:rsidRPr="00577381">
        <w:rPr>
          <w:rFonts w:ascii="Calibri" w:hAnsi="Calibri" w:cs="Calibri"/>
          <w:b/>
          <w:bCs/>
          <w:sz w:val="21"/>
          <w:szCs w:val="21"/>
          <w:lang w:val="pl-PL"/>
        </w:rPr>
        <w:t>)</w:t>
      </w:r>
    </w:p>
    <w:p w14:paraId="198C63F3" w14:textId="77777777" w:rsidR="008A6590" w:rsidRPr="00577381" w:rsidRDefault="008A6590" w:rsidP="000336A1">
      <w:pPr>
        <w:spacing w:after="0" w:line="240" w:lineRule="auto"/>
        <w:rPr>
          <w:rFonts w:ascii="Calibri" w:hAnsi="Calibri" w:cs="Calibri"/>
          <w:sz w:val="21"/>
          <w:szCs w:val="21"/>
          <w:lang w:val="pl-PL"/>
        </w:rPr>
      </w:pPr>
      <w:r w:rsidRPr="00577381">
        <w:rPr>
          <w:rFonts w:ascii="Calibri" w:hAnsi="Calibri" w:cs="Calibri"/>
          <w:sz w:val="21"/>
          <w:szCs w:val="21"/>
          <w:lang w:val="pl-PL"/>
        </w:rPr>
        <w:t>Kto jest niezbędny, aby ta usługa działała? Jakie usługi wsparcia i jacy dostawcy są potrzebni, aby firma prowadziła swoją działalność?</w:t>
      </w:r>
    </w:p>
    <w:p w14:paraId="39E332F3" w14:textId="2DDD93F0" w:rsidR="008A6590" w:rsidRPr="00577381" w:rsidRDefault="008A6590" w:rsidP="000336A1">
      <w:pPr>
        <w:spacing w:after="0" w:line="240" w:lineRule="auto"/>
        <w:rPr>
          <w:rFonts w:ascii="Calibri" w:hAnsi="Calibri" w:cs="Calibri"/>
          <w:b/>
          <w:bCs/>
          <w:sz w:val="21"/>
          <w:szCs w:val="21"/>
          <w:lang w:val="pl-PL"/>
        </w:rPr>
      </w:pPr>
      <w:r w:rsidRPr="00577381">
        <w:rPr>
          <w:rFonts w:ascii="Calibri" w:hAnsi="Calibri" w:cs="Calibri"/>
          <w:b/>
          <w:bCs/>
          <w:sz w:val="21"/>
          <w:szCs w:val="21"/>
          <w:lang w:val="pl-PL"/>
        </w:rPr>
        <w:t>Krok 3: Klienci</w:t>
      </w:r>
      <w:r w:rsidR="00D45A6E" w:rsidRPr="00577381">
        <w:rPr>
          <w:rFonts w:ascii="Calibri" w:hAnsi="Calibri" w:cs="Calibri"/>
          <w:b/>
          <w:bCs/>
          <w:sz w:val="21"/>
          <w:szCs w:val="21"/>
          <w:lang w:val="pl-PL"/>
        </w:rPr>
        <w:t xml:space="preserve"> (</w:t>
      </w:r>
      <w:proofErr w:type="spellStart"/>
      <w:r w:rsidR="00D45A6E" w:rsidRPr="00577381">
        <w:rPr>
          <w:rFonts w:ascii="Calibri" w:hAnsi="Calibri" w:cs="Calibri"/>
          <w:b/>
          <w:bCs/>
          <w:sz w:val="21"/>
          <w:szCs w:val="21"/>
          <w:lang w:val="pl-PL"/>
        </w:rPr>
        <w:t>Customers</w:t>
      </w:r>
      <w:proofErr w:type="spellEnd"/>
      <w:r w:rsidR="00D45A6E" w:rsidRPr="00577381">
        <w:rPr>
          <w:rFonts w:ascii="Calibri" w:hAnsi="Calibri" w:cs="Calibri"/>
          <w:b/>
          <w:bCs/>
          <w:sz w:val="21"/>
          <w:szCs w:val="21"/>
          <w:lang w:val="pl-PL"/>
        </w:rPr>
        <w:t>)</w:t>
      </w:r>
    </w:p>
    <w:p w14:paraId="5C266DAA" w14:textId="77777777" w:rsidR="008A6590" w:rsidRPr="00577381" w:rsidRDefault="008A6590" w:rsidP="000336A1">
      <w:pPr>
        <w:spacing w:after="0" w:line="240" w:lineRule="auto"/>
        <w:rPr>
          <w:rFonts w:ascii="Calibri" w:hAnsi="Calibri" w:cs="Calibri"/>
          <w:sz w:val="21"/>
          <w:szCs w:val="21"/>
          <w:lang w:val="pl-PL"/>
        </w:rPr>
      </w:pPr>
      <w:r w:rsidRPr="00577381">
        <w:rPr>
          <w:rFonts w:ascii="Calibri" w:hAnsi="Calibri" w:cs="Calibri"/>
          <w:sz w:val="21"/>
          <w:szCs w:val="21"/>
          <w:lang w:val="pl-PL"/>
        </w:rPr>
        <w:t>Kim są potencjalni użytkownicy? Na jakich problemach skupiają się klienci? Jakie są ich potrzeby?</w:t>
      </w:r>
    </w:p>
    <w:p w14:paraId="494A0759" w14:textId="2B38DB0B" w:rsidR="008A6590" w:rsidRPr="00D45A6E" w:rsidRDefault="008A6590" w:rsidP="000336A1">
      <w:pPr>
        <w:spacing w:after="0" w:line="240" w:lineRule="auto"/>
        <w:rPr>
          <w:rFonts w:ascii="Calibri" w:hAnsi="Calibri" w:cs="Calibri"/>
          <w:sz w:val="21"/>
          <w:szCs w:val="21"/>
          <w:lang w:val="pl-PL"/>
        </w:rPr>
      </w:pPr>
      <w:r w:rsidRPr="00D45A6E">
        <w:rPr>
          <w:rFonts w:ascii="Calibri" w:hAnsi="Calibri" w:cs="Calibri"/>
          <w:sz w:val="21"/>
          <w:szCs w:val="21"/>
          <w:lang w:val="pl-PL"/>
        </w:rPr>
        <w:t xml:space="preserve">W tym kroku </w:t>
      </w:r>
      <w:r w:rsidR="00D45A6E" w:rsidRPr="00D45A6E">
        <w:rPr>
          <w:rFonts w:ascii="Calibri" w:hAnsi="Calibri" w:cs="Calibri"/>
          <w:sz w:val="21"/>
          <w:szCs w:val="21"/>
          <w:lang w:val="pl-PL"/>
        </w:rPr>
        <w:t>stude</w:t>
      </w:r>
      <w:r w:rsidR="00D45A6E">
        <w:rPr>
          <w:rFonts w:ascii="Calibri" w:hAnsi="Calibri" w:cs="Calibri"/>
          <w:sz w:val="21"/>
          <w:szCs w:val="21"/>
          <w:lang w:val="pl-PL"/>
        </w:rPr>
        <w:t xml:space="preserve">nci mogą </w:t>
      </w:r>
      <w:r w:rsidRPr="00D45A6E">
        <w:rPr>
          <w:rFonts w:ascii="Calibri" w:hAnsi="Calibri" w:cs="Calibri"/>
          <w:sz w:val="21"/>
          <w:szCs w:val="21"/>
          <w:lang w:val="pl-PL"/>
        </w:rPr>
        <w:t>przeprowadzić wywiady z klientami, określić zachowania użytkowników, zebrać informacje o preferencjach konsumentów.</w:t>
      </w:r>
    </w:p>
    <w:p w14:paraId="3808AD16" w14:textId="72C4E898" w:rsidR="008A6590" w:rsidRPr="00577381" w:rsidRDefault="008A6590" w:rsidP="000336A1">
      <w:pPr>
        <w:spacing w:after="0" w:line="240" w:lineRule="auto"/>
        <w:rPr>
          <w:rFonts w:ascii="Calibri" w:hAnsi="Calibri" w:cs="Calibri"/>
          <w:b/>
          <w:bCs/>
          <w:sz w:val="21"/>
          <w:szCs w:val="21"/>
          <w:lang w:val="pl-PL"/>
        </w:rPr>
      </w:pPr>
      <w:r w:rsidRPr="00577381">
        <w:rPr>
          <w:rFonts w:ascii="Calibri" w:hAnsi="Calibri" w:cs="Calibri"/>
          <w:b/>
          <w:bCs/>
          <w:sz w:val="21"/>
          <w:szCs w:val="21"/>
          <w:lang w:val="pl-PL"/>
        </w:rPr>
        <w:t>Krok 4: Konkurenci</w:t>
      </w:r>
      <w:r w:rsidR="007D7DAC" w:rsidRPr="00577381">
        <w:rPr>
          <w:rFonts w:ascii="Calibri" w:hAnsi="Calibri" w:cs="Calibri"/>
          <w:b/>
          <w:bCs/>
          <w:sz w:val="21"/>
          <w:szCs w:val="21"/>
          <w:lang w:val="pl-PL"/>
        </w:rPr>
        <w:t xml:space="preserve"> (</w:t>
      </w:r>
      <w:proofErr w:type="spellStart"/>
      <w:r w:rsidR="007D7DAC" w:rsidRPr="00577381">
        <w:rPr>
          <w:rFonts w:ascii="Calibri" w:hAnsi="Calibri" w:cs="Calibri"/>
          <w:b/>
          <w:bCs/>
          <w:sz w:val="21"/>
          <w:szCs w:val="21"/>
          <w:lang w:val="pl-PL"/>
        </w:rPr>
        <w:t>Competitors</w:t>
      </w:r>
      <w:proofErr w:type="spellEnd"/>
      <w:r w:rsidR="007D7DAC" w:rsidRPr="00577381">
        <w:rPr>
          <w:rFonts w:ascii="Calibri" w:hAnsi="Calibri" w:cs="Calibri"/>
          <w:b/>
          <w:bCs/>
          <w:sz w:val="21"/>
          <w:szCs w:val="21"/>
          <w:lang w:val="pl-PL"/>
        </w:rPr>
        <w:t>)</w:t>
      </w:r>
    </w:p>
    <w:p w14:paraId="3FE4F0F8" w14:textId="77777777" w:rsidR="008A6590" w:rsidRPr="00577381" w:rsidRDefault="008A6590" w:rsidP="000336A1">
      <w:pPr>
        <w:spacing w:after="0" w:line="240" w:lineRule="auto"/>
        <w:rPr>
          <w:rFonts w:ascii="Calibri" w:hAnsi="Calibri" w:cs="Calibri"/>
          <w:sz w:val="21"/>
          <w:szCs w:val="21"/>
          <w:lang w:val="pl-PL"/>
        </w:rPr>
      </w:pPr>
      <w:r w:rsidRPr="00577381">
        <w:rPr>
          <w:rFonts w:ascii="Calibri" w:hAnsi="Calibri" w:cs="Calibri"/>
          <w:sz w:val="21"/>
          <w:szCs w:val="21"/>
          <w:lang w:val="pl-PL"/>
        </w:rPr>
        <w:t>Kim są konkurenci? Jak mogą zagrozić firmie? Co mogą zaoferować rynkowi, czego firma nie może?</w:t>
      </w:r>
    </w:p>
    <w:p w14:paraId="4CFD3AFA" w14:textId="527584D6" w:rsidR="008A6590" w:rsidRPr="00577381" w:rsidRDefault="008A6590" w:rsidP="000336A1">
      <w:pPr>
        <w:spacing w:after="0" w:line="240" w:lineRule="auto"/>
        <w:rPr>
          <w:rFonts w:ascii="Calibri" w:hAnsi="Calibri" w:cs="Calibri"/>
          <w:b/>
          <w:bCs/>
          <w:sz w:val="21"/>
          <w:szCs w:val="21"/>
          <w:lang w:val="pl-PL"/>
        </w:rPr>
      </w:pPr>
      <w:r w:rsidRPr="00577381">
        <w:rPr>
          <w:rFonts w:ascii="Calibri" w:hAnsi="Calibri" w:cs="Calibri"/>
          <w:b/>
          <w:bCs/>
          <w:sz w:val="21"/>
          <w:szCs w:val="21"/>
          <w:lang w:val="pl-PL"/>
        </w:rPr>
        <w:t>Krok5: Kontekst</w:t>
      </w:r>
      <w:r w:rsidR="007D7DAC" w:rsidRPr="00577381">
        <w:rPr>
          <w:rFonts w:ascii="Calibri" w:hAnsi="Calibri" w:cs="Calibri"/>
          <w:b/>
          <w:bCs/>
          <w:sz w:val="21"/>
          <w:szCs w:val="21"/>
          <w:lang w:val="pl-PL"/>
        </w:rPr>
        <w:t xml:space="preserve"> (</w:t>
      </w:r>
      <w:proofErr w:type="spellStart"/>
      <w:r w:rsidR="007D7DAC" w:rsidRPr="00577381">
        <w:rPr>
          <w:rFonts w:ascii="Calibri" w:hAnsi="Calibri" w:cs="Calibri"/>
          <w:b/>
          <w:bCs/>
          <w:sz w:val="21"/>
          <w:szCs w:val="21"/>
          <w:lang w:val="pl-PL"/>
        </w:rPr>
        <w:t>Context</w:t>
      </w:r>
      <w:proofErr w:type="spellEnd"/>
      <w:r w:rsidR="007D7DAC" w:rsidRPr="00577381">
        <w:rPr>
          <w:rFonts w:ascii="Calibri" w:hAnsi="Calibri" w:cs="Calibri"/>
          <w:b/>
          <w:bCs/>
          <w:sz w:val="21"/>
          <w:szCs w:val="21"/>
          <w:lang w:val="pl-PL"/>
        </w:rPr>
        <w:t>)</w:t>
      </w:r>
    </w:p>
    <w:p w14:paraId="285BCF4E" w14:textId="59EC537D" w:rsidR="008A6590" w:rsidRPr="008A6590" w:rsidRDefault="008A6590" w:rsidP="000336A1">
      <w:pPr>
        <w:spacing w:after="0" w:line="240" w:lineRule="auto"/>
        <w:rPr>
          <w:rFonts w:ascii="Times New Roman" w:hAnsi="Times New Roman" w:cs="Times New Roman"/>
          <w:lang w:val="pl-PL"/>
        </w:rPr>
      </w:pPr>
      <w:r w:rsidRPr="00577381">
        <w:rPr>
          <w:rFonts w:ascii="Calibri" w:hAnsi="Calibri" w:cs="Calibri"/>
          <w:sz w:val="21"/>
          <w:szCs w:val="21"/>
          <w:lang w:val="pl-PL"/>
        </w:rPr>
        <w:t>W jakim kontekście działa firma? Jak miasto wpływa na nią?</w:t>
      </w:r>
    </w:p>
    <w:p w14:paraId="53552B3F" w14:textId="7D51148C" w:rsidR="00CA1593" w:rsidRPr="007C0FE9" w:rsidRDefault="004F04E7" w:rsidP="000336A1">
      <w:pPr>
        <w:spacing w:after="0" w:line="240" w:lineRule="auto"/>
        <w:rPr>
          <w:rFonts w:ascii="Times New Roman" w:hAnsi="Times New Roman" w:cs="Times New Roman"/>
        </w:rPr>
      </w:pPr>
      <w:r>
        <w:rPr>
          <w:rFonts w:ascii="Times New Roman" w:hAnsi="Times New Roman"/>
          <w:noProof/>
          <w:lang w:val="pl-PL" w:eastAsia="pl-PL"/>
        </w:rPr>
        <w:lastRenderedPageBreak/>
        <w:drawing>
          <wp:inline distT="0" distB="0" distL="0" distR="0" wp14:anchorId="2A8E437C" wp14:editId="604CB508">
            <wp:extent cx="6381750" cy="1386205"/>
            <wp:effectExtent l="19050" t="0" r="19050" b="23495"/>
            <wp:docPr id="33" name="Di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14:paraId="4D39F5DB" w14:textId="3A5E6596" w:rsidR="000E4CA4" w:rsidRPr="009B6C81" w:rsidRDefault="004F04E7" w:rsidP="000336A1">
      <w:pPr>
        <w:pStyle w:val="Legenda"/>
        <w:rPr>
          <w:rFonts w:ascii="Times New Roman" w:hAnsi="Times New Roman" w:cs="Times New Roman"/>
          <w:lang w:val="pl-PL"/>
        </w:rPr>
      </w:pPr>
      <w:bookmarkStart w:id="25" w:name="_Ref97741530"/>
      <w:bookmarkStart w:id="26" w:name="_Toc121816587"/>
      <w:r w:rsidRPr="009B6C81">
        <w:rPr>
          <w:lang w:val="pl-PL"/>
        </w:rPr>
        <w:t xml:space="preserve">Rysunek </w:t>
      </w:r>
      <w:r>
        <w:fldChar w:fldCharType="begin"/>
      </w:r>
      <w:r w:rsidRPr="009B6C81">
        <w:rPr>
          <w:lang w:val="pl-PL"/>
        </w:rPr>
        <w:instrText xml:space="preserve"> SEQ Figure \* ARABIC </w:instrText>
      </w:r>
      <w:r>
        <w:fldChar w:fldCharType="separate"/>
      </w:r>
      <w:r w:rsidR="00076660" w:rsidRPr="009B6C81">
        <w:rPr>
          <w:noProof/>
          <w:lang w:val="pl-PL"/>
        </w:rPr>
        <w:t>5</w:t>
      </w:r>
      <w:r>
        <w:rPr>
          <w:noProof/>
        </w:rPr>
        <w:fldChar w:fldCharType="end"/>
      </w:r>
      <w:bookmarkEnd w:id="25"/>
      <w:r w:rsidR="00490AAE" w:rsidRPr="009B6C81">
        <w:rPr>
          <w:lang w:val="pl-PL"/>
        </w:rPr>
        <w:t xml:space="preserve">: </w:t>
      </w:r>
      <w:r w:rsidRPr="009B6C81">
        <w:rPr>
          <w:lang w:val="pl-PL"/>
        </w:rPr>
        <w:t xml:space="preserve">Analiza </w:t>
      </w:r>
      <w:r w:rsidR="000E4CA4" w:rsidRPr="009B6C81">
        <w:rPr>
          <w:rFonts w:ascii="Times New Roman" w:hAnsi="Times New Roman" w:cs="Times New Roman"/>
          <w:lang w:val="pl-PL"/>
        </w:rPr>
        <w:t>5C</w:t>
      </w:r>
      <w:bookmarkEnd w:id="26"/>
    </w:p>
    <w:p w14:paraId="7BCD0BCE" w14:textId="7F01A04F" w:rsidR="0074546F" w:rsidRPr="009B6C81" w:rsidRDefault="009B6C81" w:rsidP="000336A1">
      <w:pPr>
        <w:pStyle w:val="ID-SubHeading"/>
        <w:rPr>
          <w:lang w:val="pl-PL"/>
        </w:rPr>
      </w:pPr>
      <w:r w:rsidRPr="009600B4">
        <w:rPr>
          <w:lang w:val="pl-PL"/>
        </w:rPr>
        <w:t>Zadanie</w:t>
      </w:r>
      <w:r w:rsidR="0074546F" w:rsidRPr="009600B4">
        <w:rPr>
          <w:lang w:val="pl-PL"/>
        </w:rPr>
        <w:t xml:space="preserve"> </w:t>
      </w:r>
      <w:r w:rsidR="00F37311" w:rsidRPr="009600B4">
        <w:rPr>
          <w:lang w:val="pl-PL"/>
        </w:rPr>
        <w:t xml:space="preserve">2: </w:t>
      </w:r>
      <w:proofErr w:type="spellStart"/>
      <w:r w:rsidR="00F37311" w:rsidRPr="009600B4">
        <w:rPr>
          <w:lang w:val="pl-PL"/>
        </w:rPr>
        <w:t>Context</w:t>
      </w:r>
      <w:proofErr w:type="spellEnd"/>
      <w:r w:rsidR="00F37311" w:rsidRPr="009600B4">
        <w:rPr>
          <w:lang w:val="pl-PL"/>
        </w:rPr>
        <w:t xml:space="preserve"> </w:t>
      </w:r>
      <w:r w:rsidR="00120728" w:rsidRPr="009600B4">
        <w:rPr>
          <w:lang w:val="pl-PL"/>
        </w:rPr>
        <w:t xml:space="preserve">Map </w:t>
      </w:r>
      <w:proofErr w:type="spellStart"/>
      <w:r w:rsidR="00F37311" w:rsidRPr="009600B4">
        <w:rPr>
          <w:lang w:val="pl-PL"/>
        </w:rPr>
        <w:t>Canvas</w:t>
      </w:r>
      <w:proofErr w:type="spellEnd"/>
    </w:p>
    <w:p w14:paraId="46C83C01" w14:textId="3029E26A" w:rsidR="00B61E5F" w:rsidRPr="006440B9" w:rsidRDefault="00B61E5F" w:rsidP="000336A1">
      <w:pPr>
        <w:rPr>
          <w:rFonts w:ascii="Calibri" w:hAnsi="Calibri" w:cs="Calibri"/>
          <w:sz w:val="21"/>
          <w:szCs w:val="21"/>
          <w:lang w:val="pl-PL" w:eastAsia="en-IE"/>
        </w:rPr>
      </w:pPr>
      <w:proofErr w:type="spellStart"/>
      <w:r w:rsidRPr="00B61E5F">
        <w:rPr>
          <w:rFonts w:ascii="Calibri" w:hAnsi="Calibri" w:cs="Calibri"/>
          <w:sz w:val="21"/>
          <w:szCs w:val="21"/>
          <w:lang w:val="pl-PL" w:eastAsia="en-IE"/>
        </w:rPr>
        <w:t>Context</w:t>
      </w:r>
      <w:proofErr w:type="spellEnd"/>
      <w:r w:rsidRPr="00B61E5F">
        <w:rPr>
          <w:rFonts w:ascii="Calibri" w:hAnsi="Calibri" w:cs="Calibri"/>
          <w:sz w:val="21"/>
          <w:szCs w:val="21"/>
          <w:lang w:val="pl-PL" w:eastAsia="en-IE"/>
        </w:rPr>
        <w:t xml:space="preserve"> </w:t>
      </w:r>
      <w:proofErr w:type="spellStart"/>
      <w:r w:rsidRPr="00B61E5F">
        <w:rPr>
          <w:rFonts w:ascii="Calibri" w:hAnsi="Calibri" w:cs="Calibri"/>
          <w:sz w:val="21"/>
          <w:szCs w:val="21"/>
          <w:lang w:val="pl-PL" w:eastAsia="en-IE"/>
        </w:rPr>
        <w:t>Canvas</w:t>
      </w:r>
      <w:proofErr w:type="spellEnd"/>
      <w:r w:rsidRPr="00B61E5F">
        <w:rPr>
          <w:rFonts w:ascii="Calibri" w:hAnsi="Calibri" w:cs="Calibri"/>
          <w:sz w:val="21"/>
          <w:szCs w:val="21"/>
          <w:lang w:val="pl-PL" w:eastAsia="en-IE"/>
        </w:rPr>
        <w:t xml:space="preserve"> zostało stworzone przez Davida </w:t>
      </w:r>
      <w:proofErr w:type="spellStart"/>
      <w:r w:rsidRPr="00B61E5F">
        <w:rPr>
          <w:rFonts w:ascii="Calibri" w:hAnsi="Calibri" w:cs="Calibri"/>
          <w:sz w:val="21"/>
          <w:szCs w:val="21"/>
          <w:lang w:val="pl-PL" w:eastAsia="en-IE"/>
        </w:rPr>
        <w:t>Sibbeta</w:t>
      </w:r>
      <w:proofErr w:type="spellEnd"/>
      <w:r w:rsidRPr="00B61E5F">
        <w:rPr>
          <w:rFonts w:ascii="Calibri" w:hAnsi="Calibri" w:cs="Calibri"/>
          <w:sz w:val="21"/>
          <w:szCs w:val="21"/>
          <w:lang w:val="pl-PL" w:eastAsia="en-IE"/>
        </w:rPr>
        <w:t xml:space="preserve"> z </w:t>
      </w:r>
      <w:proofErr w:type="spellStart"/>
      <w:r w:rsidRPr="00B61E5F">
        <w:rPr>
          <w:rFonts w:ascii="Calibri" w:hAnsi="Calibri" w:cs="Calibri"/>
          <w:sz w:val="21"/>
          <w:szCs w:val="21"/>
          <w:lang w:val="pl-PL" w:eastAsia="en-IE"/>
        </w:rPr>
        <w:t>Grove</w:t>
      </w:r>
      <w:proofErr w:type="spellEnd"/>
      <w:r w:rsidRPr="00B61E5F">
        <w:rPr>
          <w:rFonts w:ascii="Calibri" w:hAnsi="Calibri" w:cs="Calibri"/>
          <w:sz w:val="21"/>
          <w:szCs w:val="21"/>
          <w:lang w:val="pl-PL" w:eastAsia="en-IE"/>
        </w:rPr>
        <w:t xml:space="preserve"> International. </w:t>
      </w:r>
      <w:proofErr w:type="spellStart"/>
      <w:r w:rsidRPr="006440B9">
        <w:rPr>
          <w:rFonts w:ascii="Calibri" w:hAnsi="Calibri" w:cs="Calibri"/>
          <w:sz w:val="21"/>
          <w:szCs w:val="21"/>
          <w:lang w:val="pl-PL" w:eastAsia="en-IE"/>
        </w:rPr>
        <w:t>Context</w:t>
      </w:r>
      <w:proofErr w:type="spellEnd"/>
      <w:r w:rsidRPr="006440B9">
        <w:rPr>
          <w:rFonts w:ascii="Calibri" w:hAnsi="Calibri" w:cs="Calibri"/>
          <w:sz w:val="21"/>
          <w:szCs w:val="21"/>
          <w:lang w:val="pl-PL" w:eastAsia="en-IE"/>
        </w:rPr>
        <w:t xml:space="preserve"> </w:t>
      </w:r>
      <w:proofErr w:type="spellStart"/>
      <w:r w:rsidRPr="006440B9">
        <w:rPr>
          <w:rFonts w:ascii="Calibri" w:hAnsi="Calibri" w:cs="Calibri"/>
          <w:sz w:val="21"/>
          <w:szCs w:val="21"/>
          <w:lang w:val="pl-PL" w:eastAsia="en-IE"/>
        </w:rPr>
        <w:t>Canvas</w:t>
      </w:r>
      <w:proofErr w:type="spellEnd"/>
      <w:r w:rsidRPr="006440B9">
        <w:rPr>
          <w:rFonts w:ascii="Calibri" w:hAnsi="Calibri" w:cs="Calibri"/>
          <w:sz w:val="21"/>
          <w:szCs w:val="21"/>
          <w:lang w:val="pl-PL" w:eastAsia="en-IE"/>
        </w:rPr>
        <w:t xml:space="preserve"> to alternatywne ramy do analizy 5C, które pomagają studentom zrozumieć kontekst. Studenci mogą używać tego szablonu zamiast analizy 5C, aby mapować trendy wspólnie z członkami swojego zespołu i dzielić się różnymi perspektywami. Pomoże to im szukać zewnętrznych czynników środowiskowych wpływających na firmę </w:t>
      </w:r>
      <w:r w:rsidR="006440B9" w:rsidRPr="006440B9">
        <w:rPr>
          <w:rFonts w:ascii="Calibri" w:hAnsi="Calibri" w:cs="Calibri"/>
          <w:sz w:val="21"/>
          <w:szCs w:val="21"/>
          <w:lang w:val="pl-PL" w:eastAsia="en-IE"/>
        </w:rPr>
        <w:t>(</w:t>
      </w:r>
      <w:r w:rsidR="006440B9">
        <w:rPr>
          <w:rFonts w:ascii="Calibri" w:hAnsi="Calibri" w:cs="Calibri"/>
          <w:sz w:val="21"/>
          <w:szCs w:val="21"/>
          <w:lang w:val="pl-PL" w:eastAsia="en-IE"/>
        </w:rPr>
        <w:t>patrz</w:t>
      </w:r>
      <w:r w:rsidR="006440B9" w:rsidRPr="006440B9">
        <w:rPr>
          <w:rFonts w:ascii="Calibri" w:hAnsi="Calibri" w:cs="Calibri"/>
          <w:sz w:val="21"/>
          <w:szCs w:val="21"/>
          <w:lang w:val="pl-PL" w:eastAsia="en-IE"/>
        </w:rPr>
        <w:t xml:space="preserve"> </w:t>
      </w:r>
      <w:r w:rsidR="006440B9" w:rsidRPr="007C0FE9">
        <w:rPr>
          <w:rFonts w:ascii="Calibri" w:hAnsi="Calibri" w:cs="Calibri"/>
          <w:sz w:val="21"/>
          <w:szCs w:val="21"/>
          <w:lang w:eastAsia="en-IE"/>
        </w:rPr>
        <w:fldChar w:fldCharType="begin"/>
      </w:r>
      <w:r w:rsidR="006440B9" w:rsidRPr="006440B9">
        <w:rPr>
          <w:rFonts w:ascii="Calibri" w:hAnsi="Calibri" w:cs="Calibri"/>
          <w:sz w:val="21"/>
          <w:szCs w:val="21"/>
          <w:lang w:val="pl-PL" w:eastAsia="en-IE"/>
        </w:rPr>
        <w:instrText xml:space="preserve"> REF _Ref97823233 \h  \* MERGEFORMAT </w:instrText>
      </w:r>
      <w:r w:rsidR="006440B9" w:rsidRPr="007C0FE9">
        <w:rPr>
          <w:rFonts w:ascii="Calibri" w:hAnsi="Calibri" w:cs="Calibri"/>
          <w:sz w:val="21"/>
          <w:szCs w:val="21"/>
          <w:lang w:eastAsia="en-IE"/>
        </w:rPr>
      </w:r>
      <w:r w:rsidR="006440B9" w:rsidRPr="007C0FE9">
        <w:rPr>
          <w:rFonts w:ascii="Calibri" w:hAnsi="Calibri" w:cs="Calibri"/>
          <w:sz w:val="21"/>
          <w:szCs w:val="21"/>
          <w:lang w:eastAsia="en-IE"/>
        </w:rPr>
        <w:fldChar w:fldCharType="separate"/>
      </w:r>
      <w:r w:rsidR="006440B9">
        <w:rPr>
          <w:rFonts w:ascii="Calibri" w:hAnsi="Calibri" w:cs="Calibri"/>
          <w:sz w:val="21"/>
          <w:szCs w:val="21"/>
          <w:lang w:val="pl-PL"/>
        </w:rPr>
        <w:t>Rysunek</w:t>
      </w:r>
      <w:r w:rsidR="006440B9" w:rsidRPr="006440B9">
        <w:rPr>
          <w:rFonts w:ascii="Calibri" w:hAnsi="Calibri" w:cs="Calibri"/>
          <w:sz w:val="21"/>
          <w:szCs w:val="21"/>
          <w:lang w:val="pl-PL"/>
        </w:rPr>
        <w:t xml:space="preserve"> </w:t>
      </w:r>
      <w:r w:rsidR="006440B9" w:rsidRPr="006440B9">
        <w:rPr>
          <w:rFonts w:ascii="Calibri" w:hAnsi="Calibri" w:cs="Calibri"/>
          <w:noProof/>
          <w:sz w:val="21"/>
          <w:szCs w:val="21"/>
          <w:lang w:val="pl-PL"/>
        </w:rPr>
        <w:t>6</w:t>
      </w:r>
      <w:r w:rsidR="006440B9" w:rsidRPr="007C0FE9">
        <w:rPr>
          <w:rFonts w:ascii="Calibri" w:hAnsi="Calibri" w:cs="Calibri"/>
          <w:sz w:val="21"/>
          <w:szCs w:val="21"/>
          <w:lang w:eastAsia="en-IE"/>
        </w:rPr>
        <w:fldChar w:fldCharType="end"/>
      </w:r>
      <w:r w:rsidR="006440B9" w:rsidRPr="006440B9">
        <w:rPr>
          <w:rFonts w:ascii="Calibri" w:hAnsi="Calibri" w:cs="Calibri"/>
          <w:sz w:val="21"/>
          <w:szCs w:val="21"/>
          <w:lang w:val="pl-PL" w:eastAsia="en-IE"/>
        </w:rPr>
        <w:t>)</w:t>
      </w:r>
      <w:r w:rsidRPr="006440B9">
        <w:rPr>
          <w:rFonts w:ascii="Calibri" w:hAnsi="Calibri" w:cs="Calibri"/>
          <w:sz w:val="21"/>
          <w:szCs w:val="21"/>
          <w:lang w:val="pl-PL" w:eastAsia="en-IE"/>
        </w:rPr>
        <w:t xml:space="preserve">. W ten sposób studenci mogą lepiej zobrazować, co dzieje się na świecie i jakie zmiany będą miały wpływ na firmę w przyszłości. Studenci mogą też obejrzeć film dotyczący </w:t>
      </w:r>
      <w:hyperlink r:id="rId55" w:history="1">
        <w:proofErr w:type="spellStart"/>
        <w:r w:rsidRPr="006440B9">
          <w:rPr>
            <w:rStyle w:val="Hipercze"/>
            <w:rFonts w:ascii="Calibri" w:hAnsi="Calibri" w:cs="Calibri"/>
            <w:sz w:val="21"/>
            <w:szCs w:val="21"/>
            <w:lang w:val="pl-PL" w:eastAsia="en-IE"/>
          </w:rPr>
          <w:t>Context</w:t>
        </w:r>
        <w:proofErr w:type="spellEnd"/>
        <w:r w:rsidRPr="006440B9">
          <w:rPr>
            <w:rStyle w:val="Hipercze"/>
            <w:rFonts w:ascii="Calibri" w:hAnsi="Calibri" w:cs="Calibri"/>
            <w:sz w:val="21"/>
            <w:szCs w:val="21"/>
            <w:lang w:val="pl-PL" w:eastAsia="en-IE"/>
          </w:rPr>
          <w:t xml:space="preserve"> </w:t>
        </w:r>
        <w:r w:rsidR="006440B9" w:rsidRPr="006440B9">
          <w:rPr>
            <w:rStyle w:val="Hipercze"/>
            <w:rFonts w:ascii="Calibri" w:hAnsi="Calibri" w:cs="Calibri"/>
            <w:sz w:val="21"/>
            <w:szCs w:val="21"/>
            <w:lang w:val="pl-PL" w:eastAsia="en-IE"/>
          </w:rPr>
          <w:t xml:space="preserve">Map </w:t>
        </w:r>
        <w:proofErr w:type="spellStart"/>
        <w:r w:rsidRPr="006440B9">
          <w:rPr>
            <w:rStyle w:val="Hipercze"/>
            <w:rFonts w:ascii="Calibri" w:hAnsi="Calibri" w:cs="Calibri"/>
            <w:sz w:val="21"/>
            <w:szCs w:val="21"/>
            <w:lang w:val="pl-PL" w:eastAsia="en-IE"/>
          </w:rPr>
          <w:t>Canvas</w:t>
        </w:r>
        <w:proofErr w:type="spellEnd"/>
        <w:r w:rsidR="006440B9" w:rsidRPr="006440B9">
          <w:rPr>
            <w:rStyle w:val="Hipercze"/>
            <w:rFonts w:ascii="Calibri" w:hAnsi="Calibri" w:cs="Calibri"/>
            <w:sz w:val="21"/>
            <w:szCs w:val="21"/>
            <w:lang w:val="pl-PL" w:eastAsia="en-IE"/>
          </w:rPr>
          <w:t xml:space="preserve"> </w:t>
        </w:r>
      </w:hyperlink>
      <w:r w:rsidRPr="006440B9">
        <w:rPr>
          <w:rFonts w:ascii="Calibri" w:hAnsi="Calibri" w:cs="Calibri"/>
          <w:sz w:val="21"/>
          <w:szCs w:val="21"/>
          <w:lang w:val="pl-PL" w:eastAsia="en-IE"/>
        </w:rPr>
        <w:t xml:space="preserve"> aby lepiej zrozumieć narzędzie.</w:t>
      </w:r>
    </w:p>
    <w:p w14:paraId="65F09EC3" w14:textId="317728F9" w:rsidR="00A802DD" w:rsidRPr="009600B4" w:rsidRDefault="00A45618" w:rsidP="000336A1">
      <w:pPr>
        <w:rPr>
          <w:rFonts w:ascii="Calibri" w:hAnsi="Calibri" w:cs="Calibri"/>
          <w:sz w:val="21"/>
          <w:szCs w:val="21"/>
          <w:lang w:val="pl-PL" w:eastAsia="en-IE"/>
        </w:rPr>
      </w:pPr>
      <w:r>
        <w:rPr>
          <w:rStyle w:val="rynqvb"/>
          <w:lang w:val="pl-PL"/>
        </w:rPr>
        <w:t xml:space="preserve">Studenci </w:t>
      </w:r>
      <w:r w:rsidRPr="00A45618">
        <w:rPr>
          <w:rStyle w:val="rynqvb"/>
          <w:lang w:val="pl-PL"/>
        </w:rPr>
        <w:t>mogą wybrać odpowiednie narzędzia z</w:t>
      </w:r>
      <w:r>
        <w:rPr>
          <w:rStyle w:val="rynqvb"/>
          <w:lang w:val="pl-PL"/>
        </w:rPr>
        <w:t xml:space="preserve">e </w:t>
      </w:r>
      <w:hyperlink r:id="rId56" w:history="1">
        <w:r w:rsidRPr="0017066D">
          <w:rPr>
            <w:rStyle w:val="Hipercze"/>
            <w:lang w:val="pl-PL"/>
          </w:rPr>
          <w:t xml:space="preserve">Skanera narzędzi Digital </w:t>
        </w:r>
        <w:proofErr w:type="spellStart"/>
        <w:r w:rsidRPr="0017066D">
          <w:rPr>
            <w:rStyle w:val="Hipercze"/>
            <w:lang w:val="pl-PL"/>
          </w:rPr>
          <w:t>Innovation</w:t>
        </w:r>
        <w:proofErr w:type="spellEnd"/>
      </w:hyperlink>
      <w:r w:rsidRPr="00A45618">
        <w:rPr>
          <w:rStyle w:val="rynqvb"/>
          <w:lang w:val="pl-PL"/>
        </w:rPr>
        <w:t xml:space="preserve">, aby utworzyć </w:t>
      </w:r>
      <w:r>
        <w:rPr>
          <w:rStyle w:val="rynqvb"/>
          <w:lang w:val="pl-PL"/>
        </w:rPr>
        <w:t>włas</w:t>
      </w:r>
      <w:r w:rsidR="0017066D">
        <w:rPr>
          <w:rStyle w:val="rynqvb"/>
          <w:lang w:val="pl-PL"/>
        </w:rPr>
        <w:t xml:space="preserve">ny </w:t>
      </w:r>
      <w:proofErr w:type="spellStart"/>
      <w:r w:rsidR="0017066D">
        <w:rPr>
          <w:rStyle w:val="rynqvb"/>
          <w:lang w:val="pl-PL"/>
        </w:rPr>
        <w:t>Context</w:t>
      </w:r>
      <w:proofErr w:type="spellEnd"/>
      <w:r w:rsidR="0017066D">
        <w:rPr>
          <w:rStyle w:val="rynqvb"/>
          <w:lang w:val="pl-PL"/>
        </w:rPr>
        <w:t xml:space="preserve"> Map </w:t>
      </w:r>
      <w:proofErr w:type="spellStart"/>
      <w:r w:rsidR="0017066D">
        <w:rPr>
          <w:rStyle w:val="rynqvb"/>
          <w:lang w:val="pl-PL"/>
        </w:rPr>
        <w:t>Canvas</w:t>
      </w:r>
      <w:proofErr w:type="spellEnd"/>
      <w:r w:rsidR="0017066D">
        <w:rPr>
          <w:rStyle w:val="rynqvb"/>
          <w:lang w:val="pl-PL"/>
        </w:rPr>
        <w:t xml:space="preserve">. </w:t>
      </w:r>
      <w:r w:rsidRPr="00A45618">
        <w:rPr>
          <w:rStyle w:val="rynqvb"/>
          <w:lang w:val="pl-PL"/>
        </w:rPr>
        <w:t xml:space="preserve">Studenci mogą również korzystać z </w:t>
      </w:r>
      <w:proofErr w:type="spellStart"/>
      <w:r w:rsidR="0017066D">
        <w:rPr>
          <w:rStyle w:val="rynqvb"/>
          <w:lang w:val="pl-PL"/>
        </w:rPr>
        <w:t>Context</w:t>
      </w:r>
      <w:proofErr w:type="spellEnd"/>
      <w:r w:rsidR="0017066D">
        <w:rPr>
          <w:rStyle w:val="rynqvb"/>
          <w:lang w:val="pl-PL"/>
        </w:rPr>
        <w:t xml:space="preserve"> Map </w:t>
      </w:r>
      <w:proofErr w:type="spellStart"/>
      <w:r w:rsidR="0017066D">
        <w:rPr>
          <w:rStyle w:val="rynqvb"/>
          <w:lang w:val="pl-PL"/>
        </w:rPr>
        <w:t>Canvas</w:t>
      </w:r>
      <w:proofErr w:type="spellEnd"/>
      <w:r w:rsidR="0017066D">
        <w:rPr>
          <w:rStyle w:val="rynqvb"/>
          <w:lang w:val="pl-PL"/>
        </w:rPr>
        <w:t xml:space="preserve"> dostarczanego przez </w:t>
      </w:r>
      <w:hyperlink r:id="rId57" w:history="1">
        <w:r w:rsidR="0017066D" w:rsidRPr="0017066D">
          <w:rPr>
            <w:rStyle w:val="Hipercze"/>
            <w:lang w:val="pl-PL"/>
          </w:rPr>
          <w:t>Miro</w:t>
        </w:r>
      </w:hyperlink>
      <w:r w:rsidR="0017066D">
        <w:rPr>
          <w:rStyle w:val="rynqvb"/>
          <w:lang w:val="pl-PL"/>
        </w:rPr>
        <w:t>.</w:t>
      </w:r>
    </w:p>
    <w:p w14:paraId="5A82B474" w14:textId="770352E1" w:rsidR="00266ACA" w:rsidRPr="007C0FE9" w:rsidRDefault="002F08ED" w:rsidP="000336A1">
      <w:pPr>
        <w:rPr>
          <w:lang w:eastAsia="en-IE"/>
        </w:rPr>
      </w:pPr>
      <w:r w:rsidRPr="007C0FE9">
        <w:rPr>
          <w:noProof/>
        </w:rPr>
        <w:drawing>
          <wp:inline distT="0" distB="0" distL="0" distR="0" wp14:anchorId="3922C249" wp14:editId="521B2911">
            <wp:extent cx="5749747" cy="4059178"/>
            <wp:effectExtent l="0" t="0" r="381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52248" cy="4060944"/>
                    </a:xfrm>
                    <a:prstGeom prst="rect">
                      <a:avLst/>
                    </a:prstGeom>
                  </pic:spPr>
                </pic:pic>
              </a:graphicData>
            </a:graphic>
          </wp:inline>
        </w:drawing>
      </w:r>
    </w:p>
    <w:p w14:paraId="558F7C8B" w14:textId="54A32243" w:rsidR="002F08ED" w:rsidRPr="007C0FE9" w:rsidRDefault="0017066D" w:rsidP="000336A1">
      <w:pPr>
        <w:pStyle w:val="Legenda"/>
        <w:rPr>
          <w:rFonts w:ascii="Calibri" w:hAnsi="Calibri" w:cs="Calibri"/>
          <w:sz w:val="21"/>
          <w:szCs w:val="21"/>
          <w:lang w:eastAsia="en-IE"/>
        </w:rPr>
      </w:pPr>
      <w:bookmarkStart w:id="27" w:name="_Ref97823233"/>
      <w:bookmarkStart w:id="28" w:name="_Toc121816588"/>
      <w:proofErr w:type="spellStart"/>
      <w:r>
        <w:rPr>
          <w:rFonts w:ascii="Calibri" w:hAnsi="Calibri" w:cs="Calibri"/>
          <w:sz w:val="21"/>
          <w:szCs w:val="21"/>
        </w:rPr>
        <w:t>Rysunek</w:t>
      </w:r>
      <w:proofErr w:type="spellEnd"/>
      <w:r>
        <w:rPr>
          <w:rFonts w:ascii="Calibri" w:hAnsi="Calibri" w:cs="Calibri"/>
          <w:sz w:val="21"/>
          <w:szCs w:val="21"/>
        </w:rPr>
        <w:t xml:space="preserve"> </w:t>
      </w:r>
      <w:r w:rsidR="002F08ED" w:rsidRPr="007C0FE9">
        <w:rPr>
          <w:rFonts w:ascii="Calibri" w:hAnsi="Calibri" w:cs="Calibri"/>
          <w:sz w:val="21"/>
          <w:szCs w:val="21"/>
        </w:rPr>
        <w:fldChar w:fldCharType="begin"/>
      </w:r>
      <w:r w:rsidR="002F08ED" w:rsidRPr="007C0FE9">
        <w:rPr>
          <w:rFonts w:ascii="Calibri" w:hAnsi="Calibri" w:cs="Calibri"/>
          <w:sz w:val="21"/>
          <w:szCs w:val="21"/>
        </w:rPr>
        <w:instrText xml:space="preserve"> SEQ Figure \* ARABIC </w:instrText>
      </w:r>
      <w:r w:rsidR="002F08ED" w:rsidRPr="007C0FE9">
        <w:rPr>
          <w:rFonts w:ascii="Calibri" w:hAnsi="Calibri" w:cs="Calibri"/>
          <w:sz w:val="21"/>
          <w:szCs w:val="21"/>
        </w:rPr>
        <w:fldChar w:fldCharType="separate"/>
      </w:r>
      <w:r w:rsidR="00076660" w:rsidRPr="007C0FE9">
        <w:rPr>
          <w:rFonts w:ascii="Calibri" w:hAnsi="Calibri" w:cs="Calibri"/>
          <w:noProof/>
          <w:sz w:val="21"/>
          <w:szCs w:val="21"/>
        </w:rPr>
        <w:t>6</w:t>
      </w:r>
      <w:r w:rsidR="002F08ED" w:rsidRPr="007C0FE9">
        <w:rPr>
          <w:rFonts w:ascii="Calibri" w:hAnsi="Calibri" w:cs="Calibri"/>
          <w:sz w:val="21"/>
          <w:szCs w:val="21"/>
        </w:rPr>
        <w:fldChar w:fldCharType="end"/>
      </w:r>
      <w:bookmarkEnd w:id="27"/>
      <w:r w:rsidR="002F08ED" w:rsidRPr="007C0FE9">
        <w:rPr>
          <w:rFonts w:ascii="Calibri" w:hAnsi="Calibri" w:cs="Calibri"/>
          <w:sz w:val="21"/>
          <w:szCs w:val="21"/>
        </w:rPr>
        <w:t>: Context Map Canvas (</w:t>
      </w:r>
      <w:r w:rsidR="002F08ED" w:rsidRPr="007C0FE9">
        <w:rPr>
          <w:rFonts w:ascii="Calibri" w:hAnsi="Calibri" w:cs="Calibri"/>
          <w:sz w:val="21"/>
          <w:szCs w:val="21"/>
          <w:lang w:eastAsia="en-IE"/>
        </w:rPr>
        <w:t>“Context Canvas”, n.d.)</w:t>
      </w:r>
      <w:bookmarkEnd w:id="28"/>
    </w:p>
    <w:p w14:paraId="11AB1734" w14:textId="535BF606" w:rsidR="00C318AC" w:rsidRPr="00C318AC" w:rsidRDefault="00C318AC" w:rsidP="000336A1">
      <w:pPr>
        <w:rPr>
          <w:rFonts w:ascii="Calibri" w:hAnsi="Calibri" w:cs="Calibri"/>
          <w:sz w:val="21"/>
          <w:szCs w:val="21"/>
          <w:lang w:val="pl-PL" w:eastAsia="en-IE"/>
        </w:rPr>
      </w:pPr>
      <w:r w:rsidRPr="00C318AC">
        <w:rPr>
          <w:rFonts w:ascii="Calibri" w:hAnsi="Calibri" w:cs="Calibri"/>
          <w:sz w:val="21"/>
          <w:szCs w:val="21"/>
          <w:lang w:val="pl-PL" w:eastAsia="en-IE"/>
        </w:rPr>
        <w:lastRenderedPageBreak/>
        <w:t xml:space="preserve">Jak widać na </w:t>
      </w:r>
      <w:r w:rsidRPr="007C0FE9">
        <w:rPr>
          <w:rFonts w:ascii="Calibri" w:hAnsi="Calibri" w:cs="Calibri"/>
          <w:sz w:val="21"/>
          <w:szCs w:val="21"/>
          <w:lang w:eastAsia="en-IE"/>
        </w:rPr>
        <w:fldChar w:fldCharType="begin"/>
      </w:r>
      <w:r w:rsidRPr="00C318AC">
        <w:rPr>
          <w:rFonts w:ascii="Calibri" w:hAnsi="Calibri" w:cs="Calibri"/>
          <w:sz w:val="21"/>
          <w:szCs w:val="21"/>
          <w:lang w:val="pl-PL" w:eastAsia="en-IE"/>
        </w:rPr>
        <w:instrText xml:space="preserve"> REF _Ref97823620 \h  \* MERGEFORMAT </w:instrText>
      </w:r>
      <w:r w:rsidRPr="007C0FE9">
        <w:rPr>
          <w:rFonts w:ascii="Calibri" w:hAnsi="Calibri" w:cs="Calibri"/>
          <w:sz w:val="21"/>
          <w:szCs w:val="21"/>
          <w:lang w:eastAsia="en-IE"/>
        </w:rPr>
      </w:r>
      <w:r w:rsidRPr="007C0FE9">
        <w:rPr>
          <w:rFonts w:ascii="Calibri" w:hAnsi="Calibri" w:cs="Calibri"/>
          <w:sz w:val="21"/>
          <w:szCs w:val="21"/>
          <w:lang w:eastAsia="en-IE"/>
        </w:rPr>
        <w:fldChar w:fldCharType="separate"/>
      </w:r>
      <w:r w:rsidRPr="00C318AC">
        <w:rPr>
          <w:rFonts w:ascii="Calibri" w:hAnsi="Calibri" w:cs="Calibri"/>
          <w:sz w:val="21"/>
          <w:szCs w:val="21"/>
          <w:lang w:val="pl-PL"/>
        </w:rPr>
        <w:t>r</w:t>
      </w:r>
      <w:r>
        <w:rPr>
          <w:rFonts w:ascii="Calibri" w:hAnsi="Calibri" w:cs="Calibri"/>
          <w:sz w:val="21"/>
          <w:szCs w:val="21"/>
          <w:lang w:val="pl-PL"/>
        </w:rPr>
        <w:t>ysunku</w:t>
      </w:r>
      <w:r w:rsidRPr="00C318AC">
        <w:rPr>
          <w:rFonts w:ascii="Calibri" w:hAnsi="Calibri" w:cs="Calibri"/>
          <w:sz w:val="21"/>
          <w:szCs w:val="21"/>
          <w:lang w:val="pl-PL"/>
        </w:rPr>
        <w:t xml:space="preserve"> </w:t>
      </w:r>
      <w:r w:rsidRPr="00C318AC">
        <w:rPr>
          <w:rFonts w:ascii="Calibri" w:hAnsi="Calibri" w:cs="Calibri"/>
          <w:noProof/>
          <w:sz w:val="21"/>
          <w:szCs w:val="21"/>
          <w:lang w:val="pl-PL"/>
        </w:rPr>
        <w:t>7</w:t>
      </w:r>
      <w:r w:rsidRPr="007C0FE9">
        <w:rPr>
          <w:rFonts w:ascii="Calibri" w:hAnsi="Calibri" w:cs="Calibri"/>
          <w:sz w:val="21"/>
          <w:szCs w:val="21"/>
          <w:lang w:eastAsia="en-IE"/>
        </w:rPr>
        <w:fldChar w:fldCharType="end"/>
      </w:r>
      <w:r w:rsidRPr="00C318AC">
        <w:rPr>
          <w:rFonts w:ascii="Calibri" w:hAnsi="Calibri" w:cs="Calibri"/>
          <w:sz w:val="21"/>
          <w:szCs w:val="21"/>
          <w:lang w:val="pl-PL" w:eastAsia="en-IE"/>
        </w:rPr>
        <w:t xml:space="preserve">, </w:t>
      </w:r>
      <w:proofErr w:type="spellStart"/>
      <w:r w:rsidRPr="00C318AC">
        <w:rPr>
          <w:rFonts w:ascii="Calibri" w:hAnsi="Calibri" w:cs="Calibri"/>
          <w:sz w:val="21"/>
          <w:szCs w:val="21"/>
          <w:lang w:val="pl-PL" w:eastAsia="en-IE"/>
        </w:rPr>
        <w:t>Context</w:t>
      </w:r>
      <w:proofErr w:type="spellEnd"/>
      <w:r w:rsidRPr="00C318AC">
        <w:rPr>
          <w:rFonts w:ascii="Calibri" w:hAnsi="Calibri" w:cs="Calibri"/>
          <w:sz w:val="21"/>
          <w:szCs w:val="21"/>
          <w:lang w:val="pl-PL" w:eastAsia="en-IE"/>
        </w:rPr>
        <w:t xml:space="preserve"> Map </w:t>
      </w:r>
      <w:proofErr w:type="spellStart"/>
      <w:r w:rsidRPr="00C318AC">
        <w:rPr>
          <w:rFonts w:ascii="Calibri" w:hAnsi="Calibri" w:cs="Calibri"/>
          <w:sz w:val="21"/>
          <w:szCs w:val="21"/>
          <w:lang w:val="pl-PL" w:eastAsia="en-IE"/>
        </w:rPr>
        <w:t>Canvas</w:t>
      </w:r>
      <w:proofErr w:type="spellEnd"/>
      <w:r w:rsidRPr="00C318AC">
        <w:rPr>
          <w:rFonts w:ascii="Calibri" w:hAnsi="Calibri" w:cs="Calibri"/>
          <w:sz w:val="21"/>
          <w:szCs w:val="21"/>
          <w:lang w:val="pl-PL" w:eastAsia="en-IE"/>
        </w:rPr>
        <w:t xml:space="preserve"> obejmuje 8 obszarów. Wypełniając wszystkie obszary, studenci muszą </w:t>
      </w:r>
      <w:r>
        <w:rPr>
          <w:rFonts w:ascii="Calibri" w:hAnsi="Calibri" w:cs="Calibri"/>
          <w:sz w:val="21"/>
          <w:szCs w:val="21"/>
          <w:lang w:val="pl-PL" w:eastAsia="en-IE"/>
        </w:rPr>
        <w:t xml:space="preserve">przedstawić dowody </w:t>
      </w:r>
      <w:r w:rsidRPr="00C318AC">
        <w:rPr>
          <w:rFonts w:ascii="Calibri" w:hAnsi="Calibri" w:cs="Calibri"/>
          <w:sz w:val="21"/>
          <w:szCs w:val="21"/>
          <w:lang w:val="pl-PL" w:eastAsia="en-IE"/>
        </w:rPr>
        <w:t>na swoje założenia. Po przedstawieniu dowod</w:t>
      </w:r>
      <w:r>
        <w:rPr>
          <w:rFonts w:ascii="Calibri" w:hAnsi="Calibri" w:cs="Calibri"/>
          <w:sz w:val="21"/>
          <w:szCs w:val="21"/>
          <w:lang w:val="pl-PL" w:eastAsia="en-IE"/>
        </w:rPr>
        <w:t>ów</w:t>
      </w:r>
      <w:r w:rsidRPr="00C318AC">
        <w:rPr>
          <w:rFonts w:ascii="Calibri" w:hAnsi="Calibri" w:cs="Calibri"/>
          <w:sz w:val="21"/>
          <w:szCs w:val="21"/>
          <w:lang w:val="pl-PL" w:eastAsia="en-IE"/>
        </w:rPr>
        <w:t>, studenci muszą zaznaczyć 3 najważniejsze zagrożenia i szanse.</w:t>
      </w:r>
    </w:p>
    <w:p w14:paraId="17BD5093" w14:textId="21666E79"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TWOJA FIRMA: Firma lub organizacja znajduje się w centrum grafiki.</w:t>
      </w:r>
    </w:p>
    <w:p w14:paraId="54C8D777" w14:textId="3D0ED0D0"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TRENDY DEMOGRAFICZNE: Poszukaj danych dotyczących demografii, poziomu wykształcenia, sytuacji zatrudnienia. Jakie są duże zmiany w tych obszarach?</w:t>
      </w:r>
    </w:p>
    <w:p w14:paraId="37FED5AF" w14:textId="52322CFE"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ZASADY I PRZEPISY Jakie zasady</w:t>
      </w:r>
      <w:r w:rsidR="009C591B" w:rsidRPr="009C591B">
        <w:rPr>
          <w:sz w:val="21"/>
          <w:szCs w:val="21"/>
          <w:lang w:val="pl-PL"/>
        </w:rPr>
        <w:t xml:space="preserve"> i</w:t>
      </w:r>
      <w:r w:rsidRPr="009C591B">
        <w:rPr>
          <w:sz w:val="21"/>
          <w:szCs w:val="21"/>
          <w:lang w:val="pl-PL"/>
        </w:rPr>
        <w:t xml:space="preserve"> przepisy, Twoim zdaniem, zostaną wprowadzone w niedalekiej przyszłości? Co zamierza rząd? Jakieś nowe podatki?</w:t>
      </w:r>
    </w:p>
    <w:p w14:paraId="4658722A" w14:textId="5DD18501"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GOSPODARKA I ŚRODOWISKO Co się dzieje w gospodarce? Co się dzieje w większym środowisku? Czy istnieją trendy ekonomiczne, które wpłyną na biznes? Czy uważasz, że zmiany klimatyczne będą miały wpływ?</w:t>
      </w:r>
    </w:p>
    <w:p w14:paraId="4A209C0F" w14:textId="736A312E"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KONKUR</w:t>
      </w:r>
      <w:r w:rsidR="009C591B" w:rsidRPr="009C591B">
        <w:rPr>
          <w:sz w:val="21"/>
          <w:szCs w:val="21"/>
          <w:lang w:val="pl-PL"/>
        </w:rPr>
        <w:t>ENCJA</w:t>
      </w:r>
      <w:r w:rsidRPr="009C591B">
        <w:rPr>
          <w:sz w:val="21"/>
          <w:szCs w:val="21"/>
          <w:lang w:val="pl-PL"/>
        </w:rPr>
        <w:t xml:space="preserve"> A co z konkurencją? Poświęć trochę czasu na wyśledzenie niespodziewanej konkurencji. Czy pojawiły się nowe podmioty? Konkurencja pochodzi z nieoczekiwanych źródeł?</w:t>
      </w:r>
    </w:p>
    <w:p w14:paraId="600FCD61" w14:textId="12613442"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TRENDY TECHNOLOGICZNE Jakie nowe trendy technologiczne mogą mieć wpływ na biznes?</w:t>
      </w:r>
    </w:p>
    <w:p w14:paraId="5946EB96" w14:textId="46E26940"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POTRZEBY KLIENTA Jak zmienią się potrzeby klientów w przyszłości? Czy widzisz nowe trendy? Czy widzisz jakieś duże zmiany w zachowaniu klientów? Czy pojawiają się nowe trendy w głównym nurcie?</w:t>
      </w:r>
    </w:p>
    <w:p w14:paraId="10C8C22C" w14:textId="526C0B66" w:rsidR="00A62FC6" w:rsidRPr="009C591B" w:rsidRDefault="00A62FC6" w:rsidP="000336A1">
      <w:pPr>
        <w:pStyle w:val="Akapitzlist"/>
        <w:numPr>
          <w:ilvl w:val="0"/>
          <w:numId w:val="18"/>
        </w:numPr>
        <w:spacing w:line="240" w:lineRule="auto"/>
        <w:rPr>
          <w:sz w:val="21"/>
          <w:szCs w:val="21"/>
          <w:lang w:val="pl-PL"/>
        </w:rPr>
      </w:pPr>
      <w:r w:rsidRPr="009C591B">
        <w:rPr>
          <w:sz w:val="21"/>
          <w:szCs w:val="21"/>
          <w:lang w:val="pl-PL"/>
        </w:rPr>
        <w:t>NIEPEWNOŚCI Czy dostrzegasz jakieś istotne niepewności? Rzeczy, które potencjalnie mogą mieć ogromny wpływ, ale nie jest jasne, jaki i kiedy to nastąpi?</w:t>
      </w:r>
    </w:p>
    <w:p w14:paraId="628C656E" w14:textId="77777777" w:rsidR="00A62FC6" w:rsidRPr="00A62FC6" w:rsidRDefault="00A62FC6" w:rsidP="000336A1">
      <w:pPr>
        <w:pStyle w:val="Akapitzlist"/>
        <w:ind w:left="426"/>
        <w:rPr>
          <w:rFonts w:ascii="Calibri" w:hAnsi="Calibri" w:cs="Calibri"/>
          <w:sz w:val="21"/>
          <w:szCs w:val="21"/>
          <w:lang w:val="pl-PL" w:eastAsia="en-IE"/>
        </w:rPr>
      </w:pPr>
    </w:p>
    <w:p w14:paraId="331DC28C" w14:textId="77777777" w:rsidR="00A62FC6" w:rsidRPr="00A62FC6" w:rsidRDefault="00A62FC6" w:rsidP="000336A1">
      <w:pPr>
        <w:pStyle w:val="Akapitzlist"/>
        <w:ind w:left="426"/>
        <w:rPr>
          <w:rFonts w:ascii="Calibri" w:hAnsi="Calibri" w:cs="Calibri"/>
          <w:sz w:val="21"/>
          <w:szCs w:val="21"/>
          <w:lang w:val="pl-PL" w:eastAsia="en-IE"/>
        </w:rPr>
      </w:pPr>
    </w:p>
    <w:p w14:paraId="3FF50315" w14:textId="29DBA715" w:rsidR="008F7382" w:rsidRPr="007C0FE9" w:rsidRDefault="008F7382" w:rsidP="000336A1">
      <w:pPr>
        <w:rPr>
          <w:rFonts w:ascii="Calibri" w:hAnsi="Calibri" w:cs="Calibri"/>
          <w:sz w:val="21"/>
          <w:szCs w:val="21"/>
          <w:lang w:eastAsia="en-IE"/>
        </w:rPr>
      </w:pPr>
      <w:r w:rsidRPr="007C0FE9">
        <w:rPr>
          <w:rFonts w:ascii="Calibri" w:hAnsi="Calibri" w:cs="Calibri"/>
          <w:noProof/>
          <w:sz w:val="21"/>
          <w:szCs w:val="21"/>
        </w:rPr>
        <w:drawing>
          <wp:inline distT="0" distB="0" distL="0" distR="0" wp14:anchorId="21C2675E" wp14:editId="0AA62DD7">
            <wp:extent cx="6239510" cy="4395520"/>
            <wp:effectExtent l="0" t="0" r="889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2118"/>
                    <a:stretch/>
                  </pic:blipFill>
                  <pic:spPr bwMode="auto">
                    <a:xfrm>
                      <a:off x="0" y="0"/>
                      <a:ext cx="6241425" cy="4396869"/>
                    </a:xfrm>
                    <a:prstGeom prst="rect">
                      <a:avLst/>
                    </a:prstGeom>
                    <a:ln>
                      <a:noFill/>
                    </a:ln>
                    <a:extLst>
                      <a:ext uri="{53640926-AAD7-44D8-BBD7-CCE9431645EC}">
                        <a14:shadowObscured xmlns:a14="http://schemas.microsoft.com/office/drawing/2010/main"/>
                      </a:ext>
                    </a:extLst>
                  </pic:spPr>
                </pic:pic>
              </a:graphicData>
            </a:graphic>
          </wp:inline>
        </w:drawing>
      </w:r>
    </w:p>
    <w:p w14:paraId="6AA59722" w14:textId="53336A51" w:rsidR="008F7382" w:rsidRPr="007C0FE9" w:rsidRDefault="009C591B" w:rsidP="000336A1">
      <w:pPr>
        <w:pStyle w:val="Legenda"/>
        <w:rPr>
          <w:rFonts w:ascii="Calibri" w:hAnsi="Calibri" w:cs="Calibri"/>
          <w:sz w:val="21"/>
          <w:szCs w:val="21"/>
          <w:lang w:eastAsia="en-IE"/>
        </w:rPr>
      </w:pPr>
      <w:bookmarkStart w:id="29" w:name="_Ref97823620"/>
      <w:bookmarkStart w:id="30" w:name="_Toc121816589"/>
      <w:proofErr w:type="spellStart"/>
      <w:r>
        <w:rPr>
          <w:rFonts w:ascii="Calibri" w:hAnsi="Calibri" w:cs="Calibri"/>
          <w:sz w:val="21"/>
          <w:szCs w:val="21"/>
        </w:rPr>
        <w:t>Rysunek</w:t>
      </w:r>
      <w:proofErr w:type="spellEnd"/>
      <w:r>
        <w:rPr>
          <w:rFonts w:ascii="Calibri" w:hAnsi="Calibri" w:cs="Calibri"/>
          <w:sz w:val="21"/>
          <w:szCs w:val="21"/>
        </w:rPr>
        <w:t xml:space="preserve"> </w:t>
      </w:r>
      <w:r w:rsidR="008F7382" w:rsidRPr="007C0FE9">
        <w:rPr>
          <w:rFonts w:ascii="Calibri" w:hAnsi="Calibri" w:cs="Calibri"/>
          <w:sz w:val="21"/>
          <w:szCs w:val="21"/>
        </w:rPr>
        <w:fldChar w:fldCharType="begin"/>
      </w:r>
      <w:r w:rsidR="008F7382" w:rsidRPr="007C0FE9">
        <w:rPr>
          <w:rFonts w:ascii="Calibri" w:hAnsi="Calibri" w:cs="Calibri"/>
          <w:sz w:val="21"/>
          <w:szCs w:val="21"/>
        </w:rPr>
        <w:instrText xml:space="preserve"> SEQ Figure \* ARABIC </w:instrText>
      </w:r>
      <w:r w:rsidR="008F7382" w:rsidRPr="007C0FE9">
        <w:rPr>
          <w:rFonts w:ascii="Calibri" w:hAnsi="Calibri" w:cs="Calibri"/>
          <w:sz w:val="21"/>
          <w:szCs w:val="21"/>
        </w:rPr>
        <w:fldChar w:fldCharType="separate"/>
      </w:r>
      <w:r w:rsidR="00076660" w:rsidRPr="007C0FE9">
        <w:rPr>
          <w:rFonts w:ascii="Calibri" w:hAnsi="Calibri" w:cs="Calibri"/>
          <w:noProof/>
          <w:sz w:val="21"/>
          <w:szCs w:val="21"/>
        </w:rPr>
        <w:t>7</w:t>
      </w:r>
      <w:r w:rsidR="008F7382" w:rsidRPr="007C0FE9">
        <w:rPr>
          <w:rFonts w:ascii="Calibri" w:hAnsi="Calibri" w:cs="Calibri"/>
          <w:sz w:val="21"/>
          <w:szCs w:val="21"/>
        </w:rPr>
        <w:fldChar w:fldCharType="end"/>
      </w:r>
      <w:bookmarkEnd w:id="29"/>
      <w:r w:rsidR="008F7382" w:rsidRPr="007C0FE9">
        <w:rPr>
          <w:rFonts w:ascii="Calibri" w:hAnsi="Calibri" w:cs="Calibri"/>
          <w:sz w:val="21"/>
          <w:szCs w:val="21"/>
        </w:rPr>
        <w:t xml:space="preserve">: </w:t>
      </w:r>
      <w:proofErr w:type="spellStart"/>
      <w:r>
        <w:rPr>
          <w:rFonts w:ascii="Calibri" w:hAnsi="Calibri" w:cs="Calibri"/>
          <w:sz w:val="21"/>
          <w:szCs w:val="21"/>
        </w:rPr>
        <w:t>Przegląd</w:t>
      </w:r>
      <w:proofErr w:type="spellEnd"/>
      <w:r>
        <w:rPr>
          <w:rFonts w:ascii="Calibri" w:hAnsi="Calibri" w:cs="Calibri"/>
          <w:sz w:val="21"/>
          <w:szCs w:val="21"/>
        </w:rPr>
        <w:t xml:space="preserve"> </w:t>
      </w:r>
      <w:r w:rsidR="00034ABA" w:rsidRPr="007C0FE9">
        <w:rPr>
          <w:rFonts w:ascii="Calibri" w:hAnsi="Calibri" w:cs="Calibri"/>
          <w:sz w:val="21"/>
          <w:szCs w:val="21"/>
        </w:rPr>
        <w:t>Context Map Canvas</w:t>
      </w:r>
      <w:r w:rsidR="008F7382" w:rsidRPr="007C0FE9">
        <w:rPr>
          <w:rFonts w:ascii="Calibri" w:hAnsi="Calibri" w:cs="Calibri"/>
          <w:sz w:val="21"/>
          <w:szCs w:val="21"/>
        </w:rPr>
        <w:t xml:space="preserve"> </w:t>
      </w:r>
      <w:r w:rsidR="00034ABA" w:rsidRPr="007C0FE9">
        <w:rPr>
          <w:rFonts w:ascii="Calibri" w:hAnsi="Calibri" w:cs="Calibri"/>
          <w:sz w:val="21"/>
          <w:szCs w:val="21"/>
        </w:rPr>
        <w:t>(</w:t>
      </w:r>
      <w:r w:rsidR="00034ABA" w:rsidRPr="007C0FE9">
        <w:rPr>
          <w:rFonts w:ascii="Calibri" w:hAnsi="Calibri" w:cs="Calibri"/>
          <w:sz w:val="21"/>
          <w:szCs w:val="21"/>
          <w:lang w:eastAsia="en-IE"/>
        </w:rPr>
        <w:t>“Context Canvas”, n.d.)</w:t>
      </w:r>
      <w:bookmarkEnd w:id="30"/>
    </w:p>
    <w:p w14:paraId="07A3E204" w14:textId="77777777" w:rsidR="009C591B" w:rsidRDefault="009C591B" w:rsidP="000336A1">
      <w:pPr>
        <w:pStyle w:val="ID-SubHeading"/>
        <w:rPr>
          <w:lang w:val="en-US"/>
        </w:rPr>
      </w:pPr>
    </w:p>
    <w:p w14:paraId="7A4DE4E9" w14:textId="15FE3514" w:rsidR="00A231BE" w:rsidRPr="009600B4" w:rsidRDefault="009C591B" w:rsidP="000336A1">
      <w:pPr>
        <w:pStyle w:val="ID-SubHeading"/>
        <w:rPr>
          <w:lang w:val="pl-PL"/>
        </w:rPr>
      </w:pPr>
      <w:r w:rsidRPr="009600B4">
        <w:rPr>
          <w:lang w:val="pl-PL"/>
        </w:rPr>
        <w:lastRenderedPageBreak/>
        <w:t xml:space="preserve">Zadanie </w:t>
      </w:r>
      <w:r w:rsidR="002F41B5" w:rsidRPr="009600B4">
        <w:rPr>
          <w:lang w:val="pl-PL"/>
        </w:rPr>
        <w:t>3</w:t>
      </w:r>
      <w:r w:rsidR="00A231BE" w:rsidRPr="009600B4">
        <w:rPr>
          <w:lang w:val="pl-PL"/>
        </w:rPr>
        <w:t xml:space="preserve">: </w:t>
      </w:r>
      <w:r w:rsidRPr="009600B4">
        <w:rPr>
          <w:lang w:val="pl-PL"/>
        </w:rPr>
        <w:t xml:space="preserve">Analiza </w:t>
      </w:r>
      <w:r w:rsidR="00A231BE" w:rsidRPr="009600B4">
        <w:rPr>
          <w:lang w:val="pl-PL"/>
        </w:rPr>
        <w:t>SWOT</w:t>
      </w:r>
    </w:p>
    <w:p w14:paraId="737903DB" w14:textId="509D3C44" w:rsidR="002247B7" w:rsidRPr="002247B7" w:rsidRDefault="002247B7" w:rsidP="000336A1">
      <w:pPr>
        <w:spacing w:after="120" w:line="240" w:lineRule="auto"/>
        <w:rPr>
          <w:rFonts w:ascii="Calibri" w:hAnsi="Calibri" w:cs="Calibri"/>
          <w:sz w:val="21"/>
          <w:szCs w:val="21"/>
          <w:lang w:val="pl-PL"/>
        </w:rPr>
      </w:pPr>
      <w:r>
        <w:rPr>
          <w:rFonts w:ascii="Calibri" w:hAnsi="Calibri" w:cs="Calibri"/>
          <w:sz w:val="21"/>
          <w:szCs w:val="21"/>
          <w:lang w:val="pl-PL"/>
        </w:rPr>
        <w:t xml:space="preserve">Studenci </w:t>
      </w:r>
      <w:r w:rsidRPr="002247B7">
        <w:rPr>
          <w:rFonts w:ascii="Calibri" w:hAnsi="Calibri" w:cs="Calibri"/>
          <w:sz w:val="21"/>
          <w:szCs w:val="21"/>
          <w:lang w:val="pl-PL"/>
        </w:rPr>
        <w:t xml:space="preserve">muszą użyć jednego z narzędzi, aby przedstawić analizę SWOT w sposób </w:t>
      </w:r>
      <w:r>
        <w:rPr>
          <w:rFonts w:ascii="Calibri" w:hAnsi="Calibri" w:cs="Calibri"/>
          <w:sz w:val="21"/>
          <w:szCs w:val="21"/>
          <w:lang w:val="pl-PL"/>
        </w:rPr>
        <w:t xml:space="preserve">graficzny </w:t>
      </w:r>
      <w:r w:rsidRPr="002247B7">
        <w:rPr>
          <w:rFonts w:ascii="Calibri" w:hAnsi="Calibri" w:cs="Calibri"/>
          <w:sz w:val="21"/>
          <w:szCs w:val="21"/>
          <w:lang w:val="pl-PL"/>
        </w:rPr>
        <w:t>(patrz rysunek 8).</w:t>
      </w:r>
    </w:p>
    <w:p w14:paraId="0495EB50" w14:textId="2464C450" w:rsidR="002247B7" w:rsidRPr="002247B7" w:rsidRDefault="002247B7" w:rsidP="000336A1">
      <w:pPr>
        <w:spacing w:after="120" w:line="240" w:lineRule="auto"/>
        <w:rPr>
          <w:rFonts w:ascii="Calibri" w:hAnsi="Calibri" w:cs="Calibri"/>
          <w:sz w:val="21"/>
          <w:szCs w:val="21"/>
          <w:lang w:val="pl-PL"/>
        </w:rPr>
      </w:pPr>
      <w:r w:rsidRPr="002247B7">
        <w:rPr>
          <w:rFonts w:ascii="Calibri" w:hAnsi="Calibri" w:cs="Calibri"/>
          <w:sz w:val="21"/>
          <w:szCs w:val="21"/>
          <w:lang w:val="pl-PL"/>
        </w:rPr>
        <w:t xml:space="preserve">Aby przeprowadzić analizę SWOT, muszą </w:t>
      </w:r>
      <w:r>
        <w:rPr>
          <w:rFonts w:ascii="Calibri" w:hAnsi="Calibri" w:cs="Calibri"/>
          <w:sz w:val="21"/>
          <w:szCs w:val="21"/>
          <w:lang w:val="pl-PL"/>
        </w:rPr>
        <w:t xml:space="preserve">oni </w:t>
      </w:r>
      <w:r w:rsidRPr="002247B7">
        <w:rPr>
          <w:rFonts w:ascii="Calibri" w:hAnsi="Calibri" w:cs="Calibri"/>
          <w:sz w:val="21"/>
          <w:szCs w:val="21"/>
          <w:lang w:val="pl-PL"/>
        </w:rPr>
        <w:t xml:space="preserve">odpowiedzieć na wszystkie pytania 5C lub </w:t>
      </w:r>
      <w:r w:rsidR="0030636F">
        <w:rPr>
          <w:rFonts w:ascii="Calibri" w:hAnsi="Calibri" w:cs="Calibri"/>
          <w:sz w:val="21"/>
          <w:szCs w:val="21"/>
          <w:lang w:val="pl-PL"/>
        </w:rPr>
        <w:t xml:space="preserve">pytania wynikające z </w:t>
      </w:r>
      <w:proofErr w:type="spellStart"/>
      <w:r w:rsidR="0030636F">
        <w:rPr>
          <w:rFonts w:ascii="Calibri" w:hAnsi="Calibri" w:cs="Calibri"/>
          <w:sz w:val="21"/>
          <w:szCs w:val="21"/>
          <w:lang w:val="pl-PL"/>
        </w:rPr>
        <w:t>Context</w:t>
      </w:r>
      <w:proofErr w:type="spellEnd"/>
      <w:r w:rsidR="0030636F">
        <w:rPr>
          <w:rFonts w:ascii="Calibri" w:hAnsi="Calibri" w:cs="Calibri"/>
          <w:sz w:val="21"/>
          <w:szCs w:val="21"/>
          <w:lang w:val="pl-PL"/>
        </w:rPr>
        <w:t xml:space="preserve"> Map </w:t>
      </w:r>
      <w:proofErr w:type="spellStart"/>
      <w:r w:rsidR="0030636F">
        <w:rPr>
          <w:rFonts w:ascii="Calibri" w:hAnsi="Calibri" w:cs="Calibri"/>
          <w:sz w:val="21"/>
          <w:szCs w:val="21"/>
          <w:lang w:val="pl-PL"/>
        </w:rPr>
        <w:t>Canvas</w:t>
      </w:r>
      <w:proofErr w:type="spellEnd"/>
      <w:r w:rsidR="0030636F">
        <w:rPr>
          <w:rFonts w:ascii="Calibri" w:hAnsi="Calibri" w:cs="Calibri"/>
          <w:sz w:val="21"/>
          <w:szCs w:val="21"/>
          <w:lang w:val="pl-PL"/>
        </w:rPr>
        <w:t xml:space="preserve"> </w:t>
      </w:r>
      <w:r w:rsidRPr="002247B7">
        <w:rPr>
          <w:rFonts w:ascii="Calibri" w:hAnsi="Calibri" w:cs="Calibri"/>
          <w:sz w:val="21"/>
          <w:szCs w:val="21"/>
          <w:lang w:val="pl-PL"/>
        </w:rPr>
        <w:t>i zastanowić się nad mocnymi i słabymi stronami firmy, zagrożeni</w:t>
      </w:r>
      <w:r w:rsidR="0030636F">
        <w:rPr>
          <w:rFonts w:ascii="Calibri" w:hAnsi="Calibri" w:cs="Calibri"/>
          <w:sz w:val="21"/>
          <w:szCs w:val="21"/>
          <w:lang w:val="pl-PL"/>
        </w:rPr>
        <w:t>ami</w:t>
      </w:r>
      <w:r w:rsidRPr="002247B7">
        <w:rPr>
          <w:rFonts w:ascii="Calibri" w:hAnsi="Calibri" w:cs="Calibri"/>
          <w:sz w:val="21"/>
          <w:szCs w:val="21"/>
          <w:lang w:val="pl-PL"/>
        </w:rPr>
        <w:t xml:space="preserve"> i szansami oraz nanieść je na macierz SWOT.</w:t>
      </w:r>
    </w:p>
    <w:p w14:paraId="06710E32" w14:textId="77777777" w:rsidR="002247B7" w:rsidRPr="002247B7" w:rsidRDefault="002247B7" w:rsidP="000336A1">
      <w:pPr>
        <w:spacing w:after="120" w:line="240" w:lineRule="auto"/>
        <w:rPr>
          <w:rFonts w:ascii="Calibri" w:hAnsi="Calibri" w:cs="Calibri"/>
          <w:sz w:val="21"/>
          <w:szCs w:val="21"/>
          <w:lang w:val="pl-PL"/>
        </w:rPr>
      </w:pPr>
      <w:r w:rsidRPr="002247B7">
        <w:rPr>
          <w:rFonts w:ascii="Calibri" w:hAnsi="Calibri" w:cs="Calibri"/>
          <w:sz w:val="21"/>
          <w:szCs w:val="21"/>
          <w:lang w:val="pl-PL"/>
        </w:rPr>
        <w:t>W analizie SWOT mocne i słabe strony reprezentują cechy, na które firma ma wpływ, zwane czynnikami wewnętrznymi. Szanse i zagrożenia koncentrują się na czynnikach zewnętrznych, które mogą mieć wpływ na biznes, projekt lub produkt i które są poza kontrolą.</w:t>
      </w:r>
    </w:p>
    <w:p w14:paraId="0E6FB96E" w14:textId="20658BEE" w:rsidR="002247B7" w:rsidRPr="002247B7" w:rsidRDefault="002247B7" w:rsidP="000336A1">
      <w:pPr>
        <w:spacing w:after="120" w:line="240" w:lineRule="auto"/>
        <w:rPr>
          <w:rFonts w:ascii="Calibri" w:hAnsi="Calibri" w:cs="Calibri"/>
          <w:sz w:val="21"/>
          <w:szCs w:val="21"/>
          <w:highlight w:val="yellow"/>
          <w:lang w:val="pl-PL"/>
        </w:rPr>
      </w:pPr>
      <w:r w:rsidRPr="002247B7">
        <w:rPr>
          <w:rFonts w:ascii="Calibri" w:hAnsi="Calibri" w:cs="Calibri"/>
          <w:sz w:val="21"/>
          <w:szCs w:val="21"/>
          <w:lang w:val="pl-PL"/>
        </w:rPr>
        <w:t>Studenci mogą wybrać odpowiednie narzędzia z</w:t>
      </w:r>
      <w:r w:rsidR="0030636F">
        <w:rPr>
          <w:rFonts w:ascii="Calibri" w:hAnsi="Calibri" w:cs="Calibri"/>
          <w:sz w:val="21"/>
          <w:szCs w:val="21"/>
          <w:lang w:val="pl-PL"/>
        </w:rPr>
        <w:t xml:space="preserve">e </w:t>
      </w:r>
      <w:hyperlink r:id="rId60" w:history="1">
        <w:r w:rsidR="0030636F" w:rsidRPr="0030636F">
          <w:rPr>
            <w:rStyle w:val="Hipercze"/>
            <w:rFonts w:ascii="Calibri" w:hAnsi="Calibri" w:cs="Calibri"/>
            <w:sz w:val="21"/>
            <w:szCs w:val="21"/>
            <w:lang w:val="pl-PL"/>
          </w:rPr>
          <w:t>Skanera narzędzi</w:t>
        </w:r>
        <w:r w:rsidRPr="0030636F">
          <w:rPr>
            <w:rStyle w:val="Hipercze"/>
            <w:rFonts w:ascii="Calibri" w:hAnsi="Calibri" w:cs="Calibri"/>
            <w:sz w:val="21"/>
            <w:szCs w:val="21"/>
            <w:lang w:val="pl-PL"/>
          </w:rPr>
          <w:t xml:space="preserve"> Digital </w:t>
        </w:r>
        <w:proofErr w:type="spellStart"/>
        <w:r w:rsidRPr="0030636F">
          <w:rPr>
            <w:rStyle w:val="Hipercze"/>
            <w:rFonts w:ascii="Calibri" w:hAnsi="Calibri" w:cs="Calibri"/>
            <w:sz w:val="21"/>
            <w:szCs w:val="21"/>
            <w:lang w:val="pl-PL"/>
          </w:rPr>
          <w:t>Innovation</w:t>
        </w:r>
        <w:proofErr w:type="spellEnd"/>
      </w:hyperlink>
      <w:r w:rsidRPr="002247B7">
        <w:rPr>
          <w:rFonts w:ascii="Calibri" w:hAnsi="Calibri" w:cs="Calibri"/>
          <w:sz w:val="21"/>
          <w:szCs w:val="21"/>
          <w:lang w:val="pl-PL"/>
        </w:rPr>
        <w:t xml:space="preserve">. Studenci mogą również skorzystać z szablonu analizy SWOT </w:t>
      </w:r>
      <w:hyperlink r:id="rId61" w:history="1">
        <w:r w:rsidRPr="0030636F">
          <w:rPr>
            <w:rStyle w:val="Hipercze"/>
            <w:rFonts w:ascii="Calibri" w:hAnsi="Calibri" w:cs="Calibri"/>
            <w:sz w:val="21"/>
            <w:szCs w:val="21"/>
            <w:lang w:val="pl-PL"/>
          </w:rPr>
          <w:t>Mural</w:t>
        </w:r>
      </w:hyperlink>
      <w:r w:rsidRPr="002247B7">
        <w:rPr>
          <w:rFonts w:ascii="Calibri" w:hAnsi="Calibri" w:cs="Calibri"/>
          <w:sz w:val="21"/>
          <w:szCs w:val="21"/>
          <w:lang w:val="pl-PL"/>
        </w:rPr>
        <w:t xml:space="preserve"> lub szablonu analizy SWOT </w:t>
      </w:r>
      <w:hyperlink r:id="rId62" w:history="1">
        <w:r w:rsidRPr="00AF1D64">
          <w:rPr>
            <w:rStyle w:val="Hipercze"/>
            <w:rFonts w:ascii="Calibri" w:hAnsi="Calibri" w:cs="Calibri"/>
            <w:sz w:val="21"/>
            <w:szCs w:val="21"/>
            <w:lang w:val="pl-PL"/>
          </w:rPr>
          <w:t>Miro</w:t>
        </w:r>
      </w:hyperlink>
      <w:r w:rsidRPr="002247B7">
        <w:rPr>
          <w:rFonts w:ascii="Calibri" w:hAnsi="Calibri" w:cs="Calibri"/>
          <w:sz w:val="21"/>
          <w:szCs w:val="21"/>
          <w:lang w:val="pl-PL"/>
        </w:rPr>
        <w:t>.</w:t>
      </w:r>
    </w:p>
    <w:p w14:paraId="59A0E97D" w14:textId="77777777" w:rsidR="002B30CE" w:rsidRPr="009600B4" w:rsidRDefault="002B30CE" w:rsidP="000336A1">
      <w:pPr>
        <w:spacing w:after="0" w:line="240" w:lineRule="auto"/>
        <w:rPr>
          <w:rFonts w:ascii="Times New Roman" w:hAnsi="Times New Roman" w:cs="Times New Roman"/>
          <w:lang w:val="pl-PL"/>
        </w:rPr>
      </w:pPr>
    </w:p>
    <w:p w14:paraId="2737DEAF" w14:textId="6E32002C" w:rsidR="00875645" w:rsidRPr="007C0FE9" w:rsidRDefault="00BB1026" w:rsidP="000336A1">
      <w:pPr>
        <w:spacing w:after="0" w:line="240" w:lineRule="auto"/>
        <w:rPr>
          <w:rFonts w:ascii="Times New Roman" w:hAnsi="Times New Roman" w:cs="Times New Roman"/>
        </w:rPr>
      </w:pPr>
      <w:r w:rsidRPr="007C0FE9">
        <w:rPr>
          <w:noProof/>
        </w:rPr>
        <w:drawing>
          <wp:inline distT="0" distB="0" distL="0" distR="0" wp14:anchorId="351DF236" wp14:editId="21558A73">
            <wp:extent cx="2899672" cy="2787092"/>
            <wp:effectExtent l="0" t="0" r="0" b="0"/>
            <wp:docPr id="4" name="Picture 4" descr="SWOT analysi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WOT analysis - Wikipedia"/>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4554"/>
                    <a:stretch/>
                  </pic:blipFill>
                  <pic:spPr bwMode="auto">
                    <a:xfrm>
                      <a:off x="0" y="0"/>
                      <a:ext cx="2923854" cy="2810335"/>
                    </a:xfrm>
                    <a:prstGeom prst="rect">
                      <a:avLst/>
                    </a:prstGeom>
                    <a:noFill/>
                    <a:ln>
                      <a:noFill/>
                    </a:ln>
                    <a:extLst>
                      <a:ext uri="{53640926-AAD7-44D8-BBD7-CCE9431645EC}">
                        <a14:shadowObscured xmlns:a14="http://schemas.microsoft.com/office/drawing/2010/main"/>
                      </a:ext>
                    </a:extLst>
                  </pic:spPr>
                </pic:pic>
              </a:graphicData>
            </a:graphic>
          </wp:inline>
        </w:drawing>
      </w:r>
    </w:p>
    <w:p w14:paraId="0F3D7C77" w14:textId="26C548AF" w:rsidR="00BB1026" w:rsidRPr="009600B4" w:rsidRDefault="008C51EC" w:rsidP="000336A1">
      <w:pPr>
        <w:pStyle w:val="Legenda"/>
        <w:rPr>
          <w:rFonts w:ascii="Times New Roman" w:hAnsi="Times New Roman" w:cs="Times New Roman"/>
          <w:lang w:val="pl-PL"/>
        </w:rPr>
      </w:pPr>
      <w:bookmarkStart w:id="31" w:name="_Ref97741586"/>
      <w:bookmarkStart w:id="32" w:name="_Toc121816590"/>
      <w:r w:rsidRPr="009600B4">
        <w:rPr>
          <w:lang w:val="pl-PL"/>
        </w:rPr>
        <w:t>Rysunek</w:t>
      </w:r>
      <w:r w:rsidR="0076438B" w:rsidRPr="009600B4">
        <w:rPr>
          <w:lang w:val="pl-PL"/>
        </w:rPr>
        <w:t xml:space="preserve"> </w:t>
      </w:r>
      <w:r w:rsidR="001B7B9A">
        <w:fldChar w:fldCharType="begin"/>
      </w:r>
      <w:r w:rsidR="001B7B9A" w:rsidRPr="009600B4">
        <w:rPr>
          <w:lang w:val="pl-PL"/>
        </w:rPr>
        <w:instrText xml:space="preserve"> SEQ Figure \* ARABIC </w:instrText>
      </w:r>
      <w:r w:rsidR="001B7B9A">
        <w:fldChar w:fldCharType="separate"/>
      </w:r>
      <w:r w:rsidR="00076660" w:rsidRPr="009600B4">
        <w:rPr>
          <w:noProof/>
          <w:lang w:val="pl-PL"/>
        </w:rPr>
        <w:t>8</w:t>
      </w:r>
      <w:r w:rsidR="001B7B9A">
        <w:rPr>
          <w:noProof/>
        </w:rPr>
        <w:fldChar w:fldCharType="end"/>
      </w:r>
      <w:bookmarkEnd w:id="31"/>
      <w:r w:rsidR="0076438B" w:rsidRPr="009600B4">
        <w:rPr>
          <w:lang w:val="pl-PL"/>
        </w:rPr>
        <w:t>:</w:t>
      </w:r>
      <w:r w:rsidR="00BB1026" w:rsidRPr="009600B4">
        <w:rPr>
          <w:rFonts w:ascii="Times New Roman" w:hAnsi="Times New Roman" w:cs="Times New Roman"/>
          <w:lang w:val="pl-PL"/>
        </w:rPr>
        <w:t xml:space="preserve"> </w:t>
      </w:r>
      <w:r w:rsidRPr="009600B4">
        <w:rPr>
          <w:rFonts w:ascii="Times New Roman" w:hAnsi="Times New Roman" w:cs="Times New Roman"/>
          <w:lang w:val="pl-PL"/>
        </w:rPr>
        <w:t xml:space="preserve">Analiza </w:t>
      </w:r>
      <w:r w:rsidR="00BB1026" w:rsidRPr="009600B4">
        <w:rPr>
          <w:rFonts w:ascii="Times New Roman" w:hAnsi="Times New Roman" w:cs="Times New Roman"/>
          <w:lang w:val="pl-PL"/>
        </w:rPr>
        <w:t>SWOT</w:t>
      </w:r>
      <w:bookmarkEnd w:id="32"/>
    </w:p>
    <w:p w14:paraId="7B030FEF" w14:textId="7EF5B601" w:rsidR="002B30CE" w:rsidRPr="00AA61B2" w:rsidRDefault="0031090F" w:rsidP="000336A1">
      <w:pPr>
        <w:pStyle w:val="ID-SubHeading"/>
        <w:rPr>
          <w:lang w:val="pl-PL"/>
        </w:rPr>
      </w:pPr>
      <w:r w:rsidRPr="00AA61B2">
        <w:rPr>
          <w:lang w:val="pl-PL"/>
        </w:rPr>
        <w:t xml:space="preserve">Zadanie </w:t>
      </w:r>
      <w:r w:rsidR="002F41B5" w:rsidRPr="00AA61B2">
        <w:rPr>
          <w:lang w:val="pl-PL"/>
        </w:rPr>
        <w:t>4</w:t>
      </w:r>
      <w:r w:rsidR="008F4017" w:rsidRPr="00AA61B2">
        <w:rPr>
          <w:lang w:val="pl-PL"/>
        </w:rPr>
        <w:t>:</w:t>
      </w:r>
      <w:r w:rsidR="00B23B62" w:rsidRPr="00AA61B2">
        <w:rPr>
          <w:lang w:val="pl-PL"/>
        </w:rPr>
        <w:t xml:space="preserve"> </w:t>
      </w:r>
      <w:r w:rsidRPr="00AA61B2">
        <w:rPr>
          <w:lang w:val="pl-PL"/>
        </w:rPr>
        <w:t>Zadania do wykonania</w:t>
      </w:r>
    </w:p>
    <w:p w14:paraId="5F292595" w14:textId="1E389F8F" w:rsidR="006B5C9C" w:rsidRPr="00AA61B2" w:rsidRDefault="006B5C9C" w:rsidP="000336A1">
      <w:pPr>
        <w:rPr>
          <w:sz w:val="21"/>
          <w:szCs w:val="21"/>
          <w:lang w:val="pl-PL"/>
        </w:rPr>
      </w:pPr>
      <w:r w:rsidRPr="00A96AB5">
        <w:rPr>
          <w:i/>
          <w:iCs/>
          <w:sz w:val="21"/>
          <w:szCs w:val="21"/>
          <w:lang w:val="pl-PL"/>
        </w:rPr>
        <w:t xml:space="preserve">Zadania do wykonania </w:t>
      </w:r>
      <w:r w:rsidRPr="00A96AB5">
        <w:rPr>
          <w:sz w:val="21"/>
          <w:szCs w:val="21"/>
          <w:lang w:val="pl-PL"/>
        </w:rPr>
        <w:t>to skoncentrowana na kliencie metoda innowacji, która przekształca podstawy myślenia o zadaniach do wykonania w praktykę innowacyjną. T</w:t>
      </w:r>
      <w:r w:rsidR="00441853">
        <w:rPr>
          <w:sz w:val="21"/>
          <w:szCs w:val="21"/>
          <w:lang w:val="pl-PL"/>
        </w:rPr>
        <w:t>o</w:t>
      </w:r>
      <w:r w:rsidRPr="00A96AB5">
        <w:rPr>
          <w:sz w:val="21"/>
          <w:szCs w:val="21"/>
          <w:lang w:val="pl-PL"/>
        </w:rPr>
        <w:t xml:space="preserve"> </w:t>
      </w:r>
      <w:r w:rsidR="00441853">
        <w:rPr>
          <w:sz w:val="21"/>
          <w:szCs w:val="21"/>
          <w:lang w:val="pl-PL"/>
        </w:rPr>
        <w:t xml:space="preserve">rozwiązanie </w:t>
      </w:r>
      <w:r w:rsidRPr="00A96AB5">
        <w:rPr>
          <w:sz w:val="21"/>
          <w:szCs w:val="21"/>
          <w:lang w:val="pl-PL"/>
        </w:rPr>
        <w:t>umożliwia firmom zidentyfikowanie potrzeb klientów oraz rozłożenie pracy, którą próbują wykonać, na określone etapy procesu.</w:t>
      </w:r>
      <w:r w:rsidR="00B5096C" w:rsidRPr="00B5096C">
        <w:rPr>
          <w:lang w:val="pl-PL"/>
        </w:rPr>
        <w:t xml:space="preserve"> </w:t>
      </w:r>
      <w:r w:rsidR="00B5096C" w:rsidRPr="00B5096C">
        <w:rPr>
          <w:sz w:val="21"/>
          <w:szCs w:val="21"/>
          <w:lang w:val="pl-PL"/>
        </w:rPr>
        <w:t>Powstała mapa stanowisk umożliwia uchwycenie wszystkich potrzeb klienta i systematyczne identyfikowanie możliwości rozwoju.</w:t>
      </w:r>
    </w:p>
    <w:p w14:paraId="0F101607" w14:textId="3E5BBAA1" w:rsidR="008B1B89" w:rsidRDefault="008B1B89" w:rsidP="000336A1">
      <w:pPr>
        <w:rPr>
          <w:sz w:val="21"/>
          <w:szCs w:val="21"/>
          <w:lang w:val="pl-PL"/>
        </w:rPr>
      </w:pPr>
      <w:r w:rsidRPr="00A96AB5">
        <w:rPr>
          <w:sz w:val="21"/>
          <w:szCs w:val="21"/>
          <w:lang w:val="pl-PL"/>
        </w:rPr>
        <w:t xml:space="preserve">Możesz obejrzeć </w:t>
      </w:r>
      <w:hyperlink r:id="rId64" w:history="1">
        <w:r w:rsidRPr="00A96AB5">
          <w:rPr>
            <w:rStyle w:val="Hipercze"/>
            <w:sz w:val="21"/>
            <w:szCs w:val="21"/>
            <w:lang w:val="pl-PL"/>
          </w:rPr>
          <w:t>przykłady tego podejścia</w:t>
        </w:r>
      </w:hyperlink>
      <w:r w:rsidRPr="00A96AB5">
        <w:rPr>
          <w:sz w:val="21"/>
          <w:szCs w:val="21"/>
          <w:lang w:val="pl-PL"/>
        </w:rPr>
        <w:t xml:space="preserve">, aby lepiej zrozumieć na czym polega. Kolejna sugestia to </w:t>
      </w:r>
      <w:hyperlink r:id="rId65" w:history="1">
        <w:r w:rsidRPr="00A96AB5">
          <w:rPr>
            <w:rStyle w:val="Hipercze"/>
            <w:sz w:val="21"/>
            <w:szCs w:val="21"/>
            <w:lang w:val="pl-PL"/>
          </w:rPr>
          <w:t>Teoria zadań do wykonania</w:t>
        </w:r>
      </w:hyperlink>
      <w:r w:rsidRPr="00A96AB5">
        <w:rPr>
          <w:rStyle w:val="Hipercze"/>
          <w:sz w:val="21"/>
          <w:szCs w:val="21"/>
          <w:lang w:val="pl-PL"/>
        </w:rPr>
        <w:t xml:space="preserve"> </w:t>
      </w:r>
      <w:r w:rsidRPr="00A96AB5">
        <w:rPr>
          <w:lang w:val="pl-PL"/>
        </w:rPr>
        <w:t xml:space="preserve">pochodząca </w:t>
      </w:r>
      <w:r w:rsidRPr="00A96AB5">
        <w:rPr>
          <w:sz w:val="21"/>
          <w:szCs w:val="21"/>
          <w:lang w:val="pl-PL"/>
        </w:rPr>
        <w:t>od profesora Harvard Business School i przełomowego eksperta w dziedzinie innowacji Claytona Christensena.</w:t>
      </w:r>
    </w:p>
    <w:p w14:paraId="60138309" w14:textId="65DC7EBF" w:rsidR="00CB26BA" w:rsidRPr="008B1B89" w:rsidRDefault="00CB26BA" w:rsidP="000336A1">
      <w:pPr>
        <w:rPr>
          <w:sz w:val="21"/>
          <w:szCs w:val="21"/>
          <w:lang w:val="pl-PL"/>
        </w:rPr>
      </w:pPr>
      <w:r w:rsidRPr="00CB26BA">
        <w:rPr>
          <w:sz w:val="21"/>
          <w:szCs w:val="21"/>
          <w:lang w:val="pl-PL"/>
        </w:rPr>
        <w:t>W ty</w:t>
      </w:r>
      <w:r>
        <w:rPr>
          <w:sz w:val="21"/>
          <w:szCs w:val="21"/>
          <w:lang w:val="pl-PL"/>
        </w:rPr>
        <w:t>m przewodniku</w:t>
      </w:r>
      <w:r w:rsidRPr="00CB26BA">
        <w:rPr>
          <w:sz w:val="21"/>
          <w:szCs w:val="21"/>
          <w:lang w:val="pl-PL"/>
        </w:rPr>
        <w:t xml:space="preserve"> </w:t>
      </w:r>
      <w:r w:rsidR="002164A8">
        <w:rPr>
          <w:sz w:val="21"/>
          <w:szCs w:val="21"/>
          <w:lang w:val="pl-PL"/>
        </w:rPr>
        <w:t xml:space="preserve">studenci </w:t>
      </w:r>
      <w:r w:rsidRPr="00CB26BA">
        <w:rPr>
          <w:sz w:val="21"/>
          <w:szCs w:val="21"/>
          <w:lang w:val="pl-PL"/>
        </w:rPr>
        <w:t xml:space="preserve">mogą znaleźć dwie alternatywy tworzenia ram do </w:t>
      </w:r>
      <w:r w:rsidR="002164A8" w:rsidRPr="002164A8">
        <w:rPr>
          <w:i/>
          <w:iCs/>
          <w:sz w:val="21"/>
          <w:szCs w:val="21"/>
          <w:lang w:val="pl-PL"/>
        </w:rPr>
        <w:t>Zadań do wykonania</w:t>
      </w:r>
      <w:r w:rsidRPr="00CB26BA">
        <w:rPr>
          <w:sz w:val="21"/>
          <w:szCs w:val="21"/>
          <w:lang w:val="pl-PL"/>
        </w:rPr>
        <w:t xml:space="preserve">. Studenci mogą zapoznać się z </w:t>
      </w:r>
      <w:r w:rsidR="008B1399">
        <w:rPr>
          <w:sz w:val="21"/>
          <w:szCs w:val="21"/>
          <w:lang w:val="pl-PL"/>
        </w:rPr>
        <w:t xml:space="preserve">zagadnieniami </w:t>
      </w:r>
      <w:r w:rsidRPr="00CB26BA">
        <w:rPr>
          <w:sz w:val="21"/>
          <w:szCs w:val="21"/>
          <w:lang w:val="pl-PL"/>
        </w:rPr>
        <w:t xml:space="preserve">„Jak </w:t>
      </w:r>
      <w:r w:rsidR="0046690A">
        <w:rPr>
          <w:sz w:val="21"/>
          <w:szCs w:val="21"/>
          <w:lang w:val="pl-PL"/>
        </w:rPr>
        <w:t xml:space="preserve">skatalogować wnioski </w:t>
      </w:r>
      <w:r w:rsidRPr="00CB26BA">
        <w:rPr>
          <w:sz w:val="21"/>
          <w:szCs w:val="21"/>
          <w:lang w:val="pl-PL"/>
        </w:rPr>
        <w:t>badawcz</w:t>
      </w:r>
      <w:r w:rsidR="0046690A">
        <w:rPr>
          <w:sz w:val="21"/>
          <w:szCs w:val="21"/>
          <w:lang w:val="pl-PL"/>
        </w:rPr>
        <w:t>e</w:t>
      </w:r>
      <w:r w:rsidRPr="00CB26BA">
        <w:rPr>
          <w:sz w:val="21"/>
          <w:szCs w:val="21"/>
          <w:lang w:val="pl-PL"/>
        </w:rPr>
        <w:t xml:space="preserve"> za pomocą </w:t>
      </w:r>
      <w:r w:rsidRPr="008B1399">
        <w:rPr>
          <w:i/>
          <w:iCs/>
          <w:sz w:val="21"/>
          <w:szCs w:val="21"/>
          <w:lang w:val="pl-PL"/>
        </w:rPr>
        <w:t>zadań do wykonania</w:t>
      </w:r>
      <w:r w:rsidRPr="00CB26BA">
        <w:rPr>
          <w:sz w:val="21"/>
          <w:szCs w:val="21"/>
          <w:lang w:val="pl-PL"/>
        </w:rPr>
        <w:t xml:space="preserve">” i „Anatomia </w:t>
      </w:r>
      <w:r w:rsidRPr="0046690A">
        <w:rPr>
          <w:i/>
          <w:iCs/>
          <w:sz w:val="21"/>
          <w:szCs w:val="21"/>
          <w:lang w:val="pl-PL"/>
        </w:rPr>
        <w:t>zadań do wykonania</w:t>
      </w:r>
      <w:r w:rsidRPr="00CB26BA">
        <w:rPr>
          <w:sz w:val="21"/>
          <w:szCs w:val="21"/>
          <w:lang w:val="pl-PL"/>
        </w:rPr>
        <w:t xml:space="preserve">”, aby wybrać najlepsze </w:t>
      </w:r>
      <w:r w:rsidR="0046690A">
        <w:rPr>
          <w:sz w:val="21"/>
          <w:szCs w:val="21"/>
          <w:lang w:val="pl-PL"/>
        </w:rPr>
        <w:t xml:space="preserve">rozwiązanie </w:t>
      </w:r>
      <w:r w:rsidRPr="00CB26BA">
        <w:rPr>
          <w:sz w:val="21"/>
          <w:szCs w:val="21"/>
          <w:lang w:val="pl-PL"/>
        </w:rPr>
        <w:t xml:space="preserve">dla </w:t>
      </w:r>
      <w:r w:rsidR="0046690A">
        <w:rPr>
          <w:sz w:val="21"/>
          <w:szCs w:val="21"/>
          <w:lang w:val="pl-PL"/>
        </w:rPr>
        <w:t xml:space="preserve">swojego </w:t>
      </w:r>
      <w:r w:rsidRPr="00CB26BA">
        <w:rPr>
          <w:sz w:val="21"/>
          <w:szCs w:val="21"/>
          <w:lang w:val="pl-PL"/>
        </w:rPr>
        <w:t xml:space="preserve">projektu. Po </w:t>
      </w:r>
      <w:r w:rsidR="00F7206C">
        <w:rPr>
          <w:sz w:val="21"/>
          <w:szCs w:val="21"/>
          <w:lang w:val="pl-PL"/>
        </w:rPr>
        <w:t>s</w:t>
      </w:r>
      <w:r w:rsidRPr="00CB26BA">
        <w:rPr>
          <w:sz w:val="21"/>
          <w:szCs w:val="21"/>
          <w:lang w:val="pl-PL"/>
        </w:rPr>
        <w:t xml:space="preserve">tworzeniu </w:t>
      </w:r>
      <w:r w:rsidR="00F7206C">
        <w:rPr>
          <w:sz w:val="21"/>
          <w:szCs w:val="21"/>
          <w:lang w:val="pl-PL"/>
        </w:rPr>
        <w:t xml:space="preserve">odpowiedniej </w:t>
      </w:r>
      <w:r w:rsidRPr="00CB26BA">
        <w:rPr>
          <w:sz w:val="21"/>
          <w:szCs w:val="21"/>
          <w:lang w:val="pl-PL"/>
        </w:rPr>
        <w:t xml:space="preserve">struktury </w:t>
      </w:r>
      <w:r w:rsidR="00F7206C" w:rsidRPr="00F7206C">
        <w:rPr>
          <w:i/>
          <w:iCs/>
          <w:sz w:val="21"/>
          <w:szCs w:val="21"/>
          <w:lang w:val="pl-PL"/>
        </w:rPr>
        <w:t xml:space="preserve">zadań </w:t>
      </w:r>
      <w:r w:rsidRPr="00F7206C">
        <w:rPr>
          <w:i/>
          <w:iCs/>
          <w:sz w:val="21"/>
          <w:szCs w:val="21"/>
          <w:lang w:val="pl-PL"/>
        </w:rPr>
        <w:t>do wykonania</w:t>
      </w:r>
      <w:r w:rsidRPr="00CB26BA">
        <w:rPr>
          <w:sz w:val="21"/>
          <w:szCs w:val="21"/>
          <w:lang w:val="pl-PL"/>
        </w:rPr>
        <w:t xml:space="preserve"> </w:t>
      </w:r>
      <w:r w:rsidR="00F7206C">
        <w:rPr>
          <w:sz w:val="21"/>
          <w:szCs w:val="21"/>
          <w:lang w:val="pl-PL"/>
        </w:rPr>
        <w:t xml:space="preserve">studenci </w:t>
      </w:r>
      <w:r w:rsidRPr="00CB26BA">
        <w:rPr>
          <w:sz w:val="21"/>
          <w:szCs w:val="21"/>
          <w:lang w:val="pl-PL"/>
        </w:rPr>
        <w:t xml:space="preserve">muszą stworzyć historie użytkowników lub historie </w:t>
      </w:r>
      <w:r w:rsidRPr="00F7206C">
        <w:rPr>
          <w:i/>
          <w:iCs/>
          <w:sz w:val="21"/>
          <w:szCs w:val="21"/>
          <w:lang w:val="pl-PL"/>
        </w:rPr>
        <w:t>zadań do wykonania</w:t>
      </w:r>
      <w:r w:rsidRPr="00CB26BA">
        <w:rPr>
          <w:sz w:val="21"/>
          <w:szCs w:val="21"/>
          <w:lang w:val="pl-PL"/>
        </w:rPr>
        <w:t>.</w:t>
      </w:r>
    </w:p>
    <w:p w14:paraId="212F88F4" w14:textId="6486A555" w:rsidR="00A91DDD" w:rsidRPr="009600B4" w:rsidRDefault="00A91DDD" w:rsidP="000336A1">
      <w:pPr>
        <w:rPr>
          <w:sz w:val="21"/>
          <w:szCs w:val="21"/>
          <w:lang w:val="pl-PL"/>
        </w:rPr>
      </w:pPr>
      <w:r>
        <w:rPr>
          <w:sz w:val="21"/>
          <w:szCs w:val="21"/>
          <w:lang w:val="pl-PL"/>
        </w:rPr>
        <w:t xml:space="preserve">Studenci mogą </w:t>
      </w:r>
      <w:r w:rsidRPr="00A96AB5">
        <w:rPr>
          <w:sz w:val="21"/>
          <w:szCs w:val="21"/>
          <w:lang w:val="pl-PL"/>
        </w:rPr>
        <w:t xml:space="preserve">wybrać odpowiednie narzędzia ze </w:t>
      </w:r>
      <w:hyperlink r:id="rId66" w:history="1">
        <w:r w:rsidRPr="00A96AB5">
          <w:rPr>
            <w:rStyle w:val="Hipercze"/>
            <w:sz w:val="21"/>
            <w:szCs w:val="21"/>
            <w:lang w:val="pl-PL"/>
          </w:rPr>
          <w:t xml:space="preserve">Skanera narzędzi </w:t>
        </w:r>
        <w:r w:rsidR="006F2983">
          <w:rPr>
            <w:rStyle w:val="Hipercze"/>
            <w:sz w:val="21"/>
            <w:szCs w:val="21"/>
            <w:lang w:val="pl-PL"/>
          </w:rPr>
          <w:t xml:space="preserve">Digital </w:t>
        </w:r>
        <w:proofErr w:type="spellStart"/>
        <w:r w:rsidR="006F2983">
          <w:rPr>
            <w:rStyle w:val="Hipercze"/>
            <w:sz w:val="21"/>
            <w:szCs w:val="21"/>
            <w:lang w:val="pl-PL"/>
          </w:rPr>
          <w:t>Innovation</w:t>
        </w:r>
        <w:proofErr w:type="spellEnd"/>
      </w:hyperlink>
      <w:r w:rsidRPr="00A96AB5">
        <w:rPr>
          <w:sz w:val="21"/>
          <w:szCs w:val="21"/>
          <w:lang w:val="pl-PL"/>
        </w:rPr>
        <w:t xml:space="preserve">. </w:t>
      </w:r>
      <w:r w:rsidRPr="009600B4">
        <w:rPr>
          <w:sz w:val="21"/>
          <w:szCs w:val="21"/>
          <w:lang w:val="pl-PL"/>
        </w:rPr>
        <w:t xml:space="preserve">Możesz także użyć </w:t>
      </w:r>
      <w:hyperlink r:id="rId67" w:history="1">
        <w:r w:rsidRPr="009600B4">
          <w:rPr>
            <w:rStyle w:val="Hipercze"/>
            <w:sz w:val="21"/>
            <w:szCs w:val="21"/>
            <w:lang w:val="pl-PL"/>
          </w:rPr>
          <w:t xml:space="preserve">Szablon Miro - Zadania do wykonania. </w:t>
        </w:r>
      </w:hyperlink>
    </w:p>
    <w:p w14:paraId="0781E130" w14:textId="77777777" w:rsidR="00A91DDD" w:rsidRPr="009600B4" w:rsidRDefault="00A91DDD" w:rsidP="000336A1">
      <w:pPr>
        <w:rPr>
          <w:rFonts w:ascii="Calibri" w:hAnsi="Calibri" w:cs="Calibri"/>
          <w:sz w:val="21"/>
          <w:szCs w:val="21"/>
          <w:lang w:val="pl-PL"/>
        </w:rPr>
      </w:pPr>
    </w:p>
    <w:p w14:paraId="4AA0AE70" w14:textId="322ED629" w:rsidR="00AE1456" w:rsidRPr="00B64672" w:rsidRDefault="00BC04CA" w:rsidP="000336A1">
      <w:pPr>
        <w:rPr>
          <w:rFonts w:ascii="Calibri" w:hAnsi="Calibri" w:cs="Calibri"/>
          <w:b/>
          <w:bCs/>
          <w:sz w:val="21"/>
          <w:szCs w:val="21"/>
          <w:lang w:val="pl-PL"/>
        </w:rPr>
      </w:pPr>
      <w:r w:rsidRPr="00B64672">
        <w:rPr>
          <w:rFonts w:ascii="Calibri" w:hAnsi="Calibri" w:cs="Calibri"/>
          <w:b/>
          <w:bCs/>
          <w:sz w:val="21"/>
          <w:szCs w:val="21"/>
          <w:lang w:val="pl-PL"/>
        </w:rPr>
        <w:lastRenderedPageBreak/>
        <w:t xml:space="preserve">Jak uchwycić wnioski badawcze za pomocą </w:t>
      </w:r>
      <w:r w:rsidR="00B64672" w:rsidRPr="00B64672">
        <w:rPr>
          <w:rFonts w:ascii="Calibri" w:hAnsi="Calibri" w:cs="Calibri"/>
          <w:b/>
          <w:bCs/>
          <w:sz w:val="21"/>
          <w:szCs w:val="21"/>
          <w:lang w:val="pl-PL"/>
        </w:rPr>
        <w:t xml:space="preserve">szablonu </w:t>
      </w:r>
      <w:r w:rsidR="00B64672" w:rsidRPr="00B64672">
        <w:rPr>
          <w:rFonts w:ascii="Calibri" w:hAnsi="Calibri" w:cs="Calibri"/>
          <w:b/>
          <w:bCs/>
          <w:i/>
          <w:iCs/>
          <w:sz w:val="21"/>
          <w:szCs w:val="21"/>
          <w:lang w:val="pl-PL"/>
        </w:rPr>
        <w:t>Zadania do wykonania</w:t>
      </w:r>
    </w:p>
    <w:p w14:paraId="4D6A2558" w14:textId="702C48E8" w:rsidR="00014A78" w:rsidRPr="00014A78" w:rsidRDefault="00014A78" w:rsidP="000336A1">
      <w:pPr>
        <w:rPr>
          <w:sz w:val="21"/>
          <w:szCs w:val="21"/>
          <w:lang w:val="pl-PL"/>
        </w:rPr>
      </w:pPr>
      <w:r>
        <w:rPr>
          <w:sz w:val="21"/>
          <w:szCs w:val="21"/>
          <w:lang w:val="pl-PL"/>
        </w:rPr>
        <w:t xml:space="preserve">Studenci mogą </w:t>
      </w:r>
      <w:r w:rsidRPr="00A96AB5">
        <w:rPr>
          <w:sz w:val="21"/>
          <w:szCs w:val="21"/>
          <w:lang w:val="pl-PL"/>
        </w:rPr>
        <w:t xml:space="preserve">uchwycić spostrzeżenia badawcze przy pomocy szablonu </w:t>
      </w:r>
      <w:r w:rsidRPr="00A96AB5">
        <w:rPr>
          <w:i/>
          <w:sz w:val="21"/>
          <w:szCs w:val="21"/>
          <w:lang w:val="pl-PL"/>
        </w:rPr>
        <w:t>Zadania do wykonania</w:t>
      </w:r>
      <w:r w:rsidRPr="00A96AB5">
        <w:rPr>
          <w:sz w:val="21"/>
          <w:szCs w:val="21"/>
          <w:lang w:val="pl-PL"/>
        </w:rPr>
        <w:t>, dzieląc wyniki na trzy etapy (</w:t>
      </w:r>
      <w:hyperlink r:id="rId68" w:history="1">
        <w:r w:rsidRPr="00A96AB5">
          <w:rPr>
            <w:rStyle w:val="Hipercze"/>
            <w:sz w:val="21"/>
            <w:szCs w:val="21"/>
            <w:lang w:val="pl-PL"/>
          </w:rPr>
          <w:t>Szablon Miro Zadania do wykonania</w:t>
        </w:r>
      </w:hyperlink>
      <w:r w:rsidRPr="00A96AB5">
        <w:rPr>
          <w:sz w:val="21"/>
          <w:szCs w:val="21"/>
          <w:lang w:val="pl-PL"/>
        </w:rPr>
        <w:t>, 2022 r.):</w:t>
      </w:r>
    </w:p>
    <w:p w14:paraId="35BD1971" w14:textId="77777777" w:rsidR="000D6E4F" w:rsidRPr="00A96AB5" w:rsidRDefault="000D6E4F" w:rsidP="000336A1">
      <w:pPr>
        <w:rPr>
          <w:b/>
          <w:bCs/>
          <w:sz w:val="21"/>
          <w:szCs w:val="21"/>
          <w:lang w:val="pl-PL"/>
        </w:rPr>
      </w:pPr>
      <w:r w:rsidRPr="00A96AB5">
        <w:rPr>
          <w:b/>
          <w:bCs/>
          <w:sz w:val="21"/>
          <w:szCs w:val="21"/>
          <w:lang w:val="pl-PL"/>
        </w:rPr>
        <w:t>Krok 1: Tworzenie popytu</w:t>
      </w:r>
    </w:p>
    <w:p w14:paraId="603868C8" w14:textId="5446FEC1" w:rsidR="000D6E4F" w:rsidRDefault="000D6E4F" w:rsidP="000336A1">
      <w:pPr>
        <w:rPr>
          <w:sz w:val="21"/>
          <w:szCs w:val="21"/>
          <w:lang w:val="pl-PL"/>
        </w:rPr>
      </w:pPr>
      <w:r w:rsidRPr="00A96AB5">
        <w:rPr>
          <w:sz w:val="21"/>
          <w:szCs w:val="21"/>
          <w:lang w:val="pl-PL"/>
        </w:rPr>
        <w:t>Zacznij od zsyntetyzowania niezaspokojonych potrzeb swoich klientów.</w:t>
      </w:r>
    </w:p>
    <w:p w14:paraId="3285D31A" w14:textId="45C98D24" w:rsidR="000D6E4F" w:rsidRPr="00A96AB5" w:rsidRDefault="000D6E4F" w:rsidP="000336A1">
      <w:pPr>
        <w:rPr>
          <w:sz w:val="21"/>
          <w:szCs w:val="21"/>
          <w:lang w:val="pl-PL"/>
        </w:rPr>
      </w:pPr>
      <w:r w:rsidRPr="00A96AB5">
        <w:rPr>
          <w:sz w:val="21"/>
          <w:szCs w:val="21"/>
          <w:lang w:val="pl-PL"/>
        </w:rPr>
        <w:t>Wymień ich cele, a następnie ograniczenia, które uniemożliwiają im osiągnięcie tych celów.</w:t>
      </w:r>
    </w:p>
    <w:p w14:paraId="5300581F" w14:textId="77777777" w:rsidR="000D6E4F" w:rsidRPr="00A96AB5" w:rsidRDefault="000D6E4F" w:rsidP="000336A1">
      <w:pPr>
        <w:rPr>
          <w:sz w:val="21"/>
          <w:szCs w:val="21"/>
          <w:lang w:val="pl-PL"/>
        </w:rPr>
      </w:pPr>
      <w:r w:rsidRPr="00A96AB5">
        <w:rPr>
          <w:sz w:val="21"/>
          <w:szCs w:val="21"/>
          <w:lang w:val="pl-PL"/>
        </w:rPr>
        <w:t>Wymień wszystkie wydarzenia, frustracje, doświadczenia i inne katalizatory, które wywołały nagłą potrzebę podczas procesu zakupowego.</w:t>
      </w:r>
    </w:p>
    <w:p w14:paraId="204FF6D8" w14:textId="77777777" w:rsidR="00262160" w:rsidRPr="00A96AB5" w:rsidRDefault="00262160" w:rsidP="000336A1">
      <w:pPr>
        <w:rPr>
          <w:b/>
          <w:bCs/>
          <w:sz w:val="21"/>
          <w:szCs w:val="21"/>
          <w:lang w:val="pl-PL"/>
        </w:rPr>
      </w:pPr>
      <w:r w:rsidRPr="00A96AB5">
        <w:rPr>
          <w:b/>
          <w:bCs/>
          <w:sz w:val="21"/>
          <w:szCs w:val="21"/>
          <w:lang w:val="pl-PL"/>
        </w:rPr>
        <w:t>Krok 2: Pożądany postęp</w:t>
      </w:r>
    </w:p>
    <w:p w14:paraId="36BD8C6B" w14:textId="21F3DF75" w:rsidR="00262160" w:rsidRPr="00A96AB5" w:rsidRDefault="00262160" w:rsidP="000336A1">
      <w:pPr>
        <w:rPr>
          <w:sz w:val="21"/>
          <w:szCs w:val="21"/>
          <w:lang w:val="pl-PL"/>
        </w:rPr>
      </w:pPr>
      <w:r>
        <w:rPr>
          <w:sz w:val="21"/>
          <w:szCs w:val="21"/>
          <w:lang w:val="pl-PL"/>
        </w:rPr>
        <w:t xml:space="preserve">Studenci </w:t>
      </w:r>
      <w:r w:rsidRPr="00A96AB5">
        <w:rPr>
          <w:sz w:val="21"/>
          <w:szCs w:val="21"/>
          <w:lang w:val="pl-PL"/>
        </w:rPr>
        <w:t>podsumowuj</w:t>
      </w:r>
      <w:r>
        <w:rPr>
          <w:sz w:val="21"/>
          <w:szCs w:val="21"/>
          <w:lang w:val="pl-PL"/>
        </w:rPr>
        <w:t>ą</w:t>
      </w:r>
      <w:r w:rsidRPr="00A96AB5">
        <w:rPr>
          <w:sz w:val="21"/>
          <w:szCs w:val="21"/>
          <w:lang w:val="pl-PL"/>
        </w:rPr>
        <w:t xml:space="preserve"> swoje spostrzeżenia w krótkiej opowieści o idealnym kliencie i o tym, dlaczego zdecydował się na zmianę. Porówn</w:t>
      </w:r>
      <w:r>
        <w:rPr>
          <w:sz w:val="21"/>
          <w:szCs w:val="21"/>
          <w:lang w:val="pl-PL"/>
        </w:rPr>
        <w:t>ują</w:t>
      </w:r>
      <w:r w:rsidRPr="00A96AB5">
        <w:rPr>
          <w:sz w:val="21"/>
          <w:szCs w:val="21"/>
          <w:lang w:val="pl-PL"/>
        </w:rPr>
        <w:t xml:space="preserve"> historię każdej grupy i om</w:t>
      </w:r>
      <w:r>
        <w:rPr>
          <w:sz w:val="21"/>
          <w:szCs w:val="21"/>
          <w:lang w:val="pl-PL"/>
        </w:rPr>
        <w:t>awiają</w:t>
      </w:r>
      <w:r w:rsidRPr="00A96AB5">
        <w:rPr>
          <w:sz w:val="21"/>
          <w:szCs w:val="21"/>
          <w:lang w:val="pl-PL"/>
        </w:rPr>
        <w:t xml:space="preserve"> ich niuanse. Wykorzyst</w:t>
      </w:r>
      <w:r>
        <w:rPr>
          <w:sz w:val="21"/>
          <w:szCs w:val="21"/>
          <w:lang w:val="pl-PL"/>
        </w:rPr>
        <w:t>ują</w:t>
      </w:r>
      <w:r w:rsidRPr="00A96AB5">
        <w:rPr>
          <w:sz w:val="21"/>
          <w:szCs w:val="21"/>
          <w:lang w:val="pl-PL"/>
        </w:rPr>
        <w:t xml:space="preserve"> historie później, aby zainspirować </w:t>
      </w:r>
      <w:r>
        <w:rPr>
          <w:sz w:val="21"/>
          <w:szCs w:val="21"/>
          <w:lang w:val="pl-PL"/>
        </w:rPr>
        <w:t xml:space="preserve">powstanie </w:t>
      </w:r>
      <w:r w:rsidRPr="00A96AB5">
        <w:rPr>
          <w:sz w:val="21"/>
          <w:szCs w:val="21"/>
          <w:lang w:val="pl-PL"/>
        </w:rPr>
        <w:t>now</w:t>
      </w:r>
      <w:r>
        <w:rPr>
          <w:sz w:val="21"/>
          <w:szCs w:val="21"/>
          <w:lang w:val="pl-PL"/>
        </w:rPr>
        <w:t>ych</w:t>
      </w:r>
      <w:r w:rsidRPr="00A96AB5">
        <w:rPr>
          <w:sz w:val="21"/>
          <w:szCs w:val="21"/>
          <w:lang w:val="pl-PL"/>
        </w:rPr>
        <w:t xml:space="preserve"> pomysł</w:t>
      </w:r>
      <w:r>
        <w:rPr>
          <w:sz w:val="21"/>
          <w:szCs w:val="21"/>
          <w:lang w:val="pl-PL"/>
        </w:rPr>
        <w:t>ów</w:t>
      </w:r>
      <w:r w:rsidRPr="00A96AB5">
        <w:rPr>
          <w:sz w:val="21"/>
          <w:szCs w:val="21"/>
          <w:lang w:val="pl-PL"/>
        </w:rPr>
        <w:t xml:space="preserve"> i dostosować pracę swojego zespołu.</w:t>
      </w:r>
    </w:p>
    <w:p w14:paraId="20C0B772" w14:textId="4A4A2369" w:rsidR="00262160" w:rsidRPr="00A96AB5" w:rsidRDefault="00262160" w:rsidP="000336A1">
      <w:pPr>
        <w:rPr>
          <w:sz w:val="21"/>
          <w:szCs w:val="21"/>
          <w:lang w:val="pl-PL"/>
        </w:rPr>
      </w:pPr>
      <w:r w:rsidRPr="00A96AB5">
        <w:rPr>
          <w:sz w:val="21"/>
          <w:szCs w:val="21"/>
          <w:lang w:val="pl-PL"/>
        </w:rPr>
        <w:t xml:space="preserve">Na podstawie swojej historii </w:t>
      </w:r>
      <w:r w:rsidR="007F6544">
        <w:rPr>
          <w:sz w:val="21"/>
          <w:szCs w:val="21"/>
          <w:lang w:val="pl-PL"/>
        </w:rPr>
        <w:t xml:space="preserve">studenci opracowują </w:t>
      </w:r>
      <w:r w:rsidRPr="00A96AB5">
        <w:rPr>
          <w:sz w:val="21"/>
          <w:szCs w:val="21"/>
          <w:lang w:val="pl-PL"/>
        </w:rPr>
        <w:t xml:space="preserve">proste stwierdzenie </w:t>
      </w:r>
      <w:r w:rsidRPr="00A96AB5">
        <w:rPr>
          <w:i/>
          <w:sz w:val="21"/>
          <w:szCs w:val="21"/>
          <w:lang w:val="pl-PL"/>
        </w:rPr>
        <w:t>Zadania do wykonania</w:t>
      </w:r>
      <w:r w:rsidRPr="00A96AB5">
        <w:rPr>
          <w:sz w:val="21"/>
          <w:szCs w:val="21"/>
          <w:lang w:val="pl-PL"/>
        </w:rPr>
        <w:t>, które wyraża kluczowe korzyści, jakich oczekują klienci.</w:t>
      </w:r>
    </w:p>
    <w:p w14:paraId="1C4A4A56" w14:textId="6EBDCCB3" w:rsidR="00262160" w:rsidRPr="00A96AB5" w:rsidRDefault="007F6544" w:rsidP="000336A1">
      <w:pPr>
        <w:rPr>
          <w:sz w:val="21"/>
          <w:szCs w:val="21"/>
          <w:lang w:val="pl-PL"/>
        </w:rPr>
      </w:pPr>
      <w:r>
        <w:rPr>
          <w:sz w:val="21"/>
          <w:szCs w:val="21"/>
          <w:lang w:val="pl-PL"/>
        </w:rPr>
        <w:t xml:space="preserve">Studenci muszą wskazać </w:t>
      </w:r>
      <w:r w:rsidR="00262160" w:rsidRPr="00A96AB5">
        <w:rPr>
          <w:sz w:val="21"/>
          <w:szCs w:val="21"/>
          <w:lang w:val="pl-PL"/>
        </w:rPr>
        <w:t xml:space="preserve">w jaki sposób </w:t>
      </w:r>
      <w:r w:rsidR="00A56ECA">
        <w:rPr>
          <w:sz w:val="21"/>
          <w:szCs w:val="21"/>
          <w:lang w:val="pl-PL"/>
        </w:rPr>
        <w:t>ich</w:t>
      </w:r>
      <w:r w:rsidR="00262160" w:rsidRPr="00A96AB5">
        <w:rPr>
          <w:sz w:val="21"/>
          <w:szCs w:val="21"/>
          <w:lang w:val="pl-PL"/>
        </w:rPr>
        <w:t xml:space="preserve"> klien</w:t>
      </w:r>
      <w:r w:rsidR="00A56ECA">
        <w:rPr>
          <w:sz w:val="21"/>
          <w:szCs w:val="21"/>
          <w:lang w:val="pl-PL"/>
        </w:rPr>
        <w:t>ci</w:t>
      </w:r>
      <w:r w:rsidR="00262160" w:rsidRPr="00A96AB5">
        <w:rPr>
          <w:sz w:val="21"/>
          <w:szCs w:val="21"/>
          <w:lang w:val="pl-PL"/>
        </w:rPr>
        <w:t xml:space="preserve"> notuj</w:t>
      </w:r>
      <w:r w:rsidR="00A56ECA">
        <w:rPr>
          <w:sz w:val="21"/>
          <w:szCs w:val="21"/>
          <w:lang w:val="pl-PL"/>
        </w:rPr>
        <w:t>ą</w:t>
      </w:r>
      <w:r w:rsidR="00262160" w:rsidRPr="00A96AB5">
        <w:rPr>
          <w:sz w:val="21"/>
          <w:szCs w:val="21"/>
          <w:lang w:val="pl-PL"/>
        </w:rPr>
        <w:t xml:space="preserve"> progres w oparciu o odbierane sygnały postępu.</w:t>
      </w:r>
    </w:p>
    <w:p w14:paraId="36C2A30E" w14:textId="77777777" w:rsidR="00656461" w:rsidRPr="009600B4" w:rsidRDefault="00656461" w:rsidP="000336A1">
      <w:pPr>
        <w:rPr>
          <w:rFonts w:ascii="Calibri" w:hAnsi="Calibri" w:cs="Calibri"/>
          <w:b/>
          <w:bCs/>
          <w:sz w:val="21"/>
          <w:szCs w:val="21"/>
          <w:lang w:val="pl-PL"/>
        </w:rPr>
      </w:pPr>
      <w:r w:rsidRPr="009600B4">
        <w:rPr>
          <w:rFonts w:ascii="Calibri" w:hAnsi="Calibri" w:cs="Calibri"/>
          <w:b/>
          <w:bCs/>
          <w:sz w:val="21"/>
          <w:szCs w:val="21"/>
          <w:lang w:val="pl-PL"/>
        </w:rPr>
        <w:t>Krok 3: Zatrudnianie</w:t>
      </w:r>
    </w:p>
    <w:p w14:paraId="2172279E" w14:textId="66BD36C7" w:rsidR="00606B5B" w:rsidRPr="001A51A6" w:rsidRDefault="001A51A6" w:rsidP="000336A1">
      <w:pPr>
        <w:rPr>
          <w:rFonts w:ascii="Calibri" w:hAnsi="Calibri" w:cs="Calibri"/>
          <w:sz w:val="21"/>
          <w:szCs w:val="21"/>
          <w:lang w:val="pl-PL"/>
        </w:rPr>
      </w:pPr>
      <w:r w:rsidRPr="001A51A6">
        <w:rPr>
          <w:rFonts w:ascii="Calibri" w:hAnsi="Calibri" w:cs="Calibri"/>
          <w:sz w:val="21"/>
          <w:szCs w:val="21"/>
          <w:lang w:val="pl-PL"/>
        </w:rPr>
        <w:t>Wymień rozwiązania, produkty lub zachowania, które zatrudnili, zwolnili i które brali pod uwagę klienci podczas korzystania z metody Zadań do wykonania</w:t>
      </w:r>
      <w:r>
        <w:rPr>
          <w:rFonts w:ascii="Calibri" w:hAnsi="Calibri" w:cs="Calibri"/>
          <w:sz w:val="21"/>
          <w:szCs w:val="21"/>
          <w:lang w:val="pl-PL"/>
        </w:rPr>
        <w:t xml:space="preserve"> (zobacz </w:t>
      </w:r>
      <w:r w:rsidR="002F41B5" w:rsidRPr="007C0FE9">
        <w:rPr>
          <w:rFonts w:ascii="Calibri" w:hAnsi="Calibri" w:cs="Calibri"/>
          <w:sz w:val="21"/>
          <w:szCs w:val="21"/>
        </w:rPr>
        <w:fldChar w:fldCharType="begin"/>
      </w:r>
      <w:r w:rsidR="002F41B5" w:rsidRPr="001A51A6">
        <w:rPr>
          <w:rFonts w:ascii="Calibri" w:hAnsi="Calibri" w:cs="Calibri"/>
          <w:sz w:val="21"/>
          <w:szCs w:val="21"/>
          <w:lang w:val="pl-PL"/>
        </w:rPr>
        <w:instrText xml:space="preserve"> REF _Ref97822193 \h </w:instrText>
      </w:r>
      <w:r w:rsidR="00E503D2" w:rsidRPr="00E503D2">
        <w:rPr>
          <w:rFonts w:ascii="Calibri" w:hAnsi="Calibri" w:cs="Calibri"/>
          <w:sz w:val="21"/>
          <w:szCs w:val="21"/>
          <w:lang w:val="pl-PL"/>
        </w:rPr>
        <w:instrText xml:space="preserve"> \* MERGEFORMAT </w:instrText>
      </w:r>
      <w:r w:rsidR="002F41B5" w:rsidRPr="007C0FE9">
        <w:rPr>
          <w:rFonts w:ascii="Calibri" w:hAnsi="Calibri" w:cs="Calibri"/>
          <w:sz w:val="21"/>
          <w:szCs w:val="21"/>
        </w:rPr>
      </w:r>
      <w:r w:rsidR="002F41B5" w:rsidRPr="007C0FE9">
        <w:rPr>
          <w:rFonts w:ascii="Calibri" w:hAnsi="Calibri" w:cs="Calibri"/>
          <w:sz w:val="21"/>
          <w:szCs w:val="21"/>
        </w:rPr>
        <w:fldChar w:fldCharType="separate"/>
      </w:r>
      <w:r>
        <w:rPr>
          <w:lang w:val="pl-PL"/>
        </w:rPr>
        <w:t xml:space="preserve">Rysunek </w:t>
      </w:r>
      <w:r w:rsidR="00076660" w:rsidRPr="001A51A6">
        <w:rPr>
          <w:noProof/>
          <w:lang w:val="pl-PL"/>
        </w:rPr>
        <w:t>9</w:t>
      </w:r>
      <w:r w:rsidR="002F41B5" w:rsidRPr="007C0FE9">
        <w:rPr>
          <w:rFonts w:ascii="Calibri" w:hAnsi="Calibri" w:cs="Calibri"/>
          <w:sz w:val="21"/>
          <w:szCs w:val="21"/>
        </w:rPr>
        <w:fldChar w:fldCharType="end"/>
      </w:r>
      <w:r w:rsidR="002F41B5" w:rsidRPr="001A51A6">
        <w:rPr>
          <w:rFonts w:ascii="Calibri" w:hAnsi="Calibri" w:cs="Calibri"/>
          <w:sz w:val="21"/>
          <w:szCs w:val="21"/>
          <w:lang w:val="pl-PL"/>
        </w:rPr>
        <w:t>)</w:t>
      </w:r>
      <w:r w:rsidR="00606B5B" w:rsidRPr="001A51A6">
        <w:rPr>
          <w:rFonts w:ascii="Calibri" w:hAnsi="Calibri" w:cs="Calibri"/>
          <w:sz w:val="21"/>
          <w:szCs w:val="21"/>
          <w:lang w:val="pl-PL"/>
        </w:rPr>
        <w:t>.</w:t>
      </w:r>
    </w:p>
    <w:p w14:paraId="5F1867A7" w14:textId="1C56CCEB" w:rsidR="00BF1804" w:rsidRPr="00BF1804" w:rsidRDefault="00BF1804" w:rsidP="000336A1">
      <w:pPr>
        <w:rPr>
          <w:rFonts w:ascii="Calibri" w:hAnsi="Calibri" w:cs="Calibri"/>
          <w:sz w:val="21"/>
          <w:szCs w:val="21"/>
          <w:lang w:val="pl-PL"/>
        </w:rPr>
      </w:pPr>
      <w:r w:rsidRPr="00BF1804">
        <w:rPr>
          <w:rFonts w:ascii="Calibri" w:hAnsi="Calibri" w:cs="Calibri"/>
          <w:sz w:val="21"/>
          <w:szCs w:val="21"/>
          <w:lang w:val="pl-PL"/>
        </w:rPr>
        <w:t>Omów każdy aspekt procesu zatrudniania. Użyj zielonych i czerwonych karteczek, aby podkreślić elementy, które zwiększyły lub zmniejszyły zaufanie; sprawiły, że produkt wydawał się mieć dobry lub zły stosunek jakości do ceny; oraz które pomogły lub nie pomogły klientom wyobrazić sobie, jak produkt może być wykorzystany. Na koniec wymień czynniki, które sprawiły, że produkt wydawał się nowy lub znajomy.</w:t>
      </w:r>
    </w:p>
    <w:p w14:paraId="537F19AC" w14:textId="4F814F07" w:rsidR="00BF1804" w:rsidRPr="00BF1804" w:rsidRDefault="00BF1804" w:rsidP="000336A1">
      <w:pPr>
        <w:rPr>
          <w:rFonts w:ascii="Calibri" w:hAnsi="Calibri" w:cs="Calibri"/>
          <w:sz w:val="21"/>
          <w:szCs w:val="21"/>
          <w:lang w:val="pl-PL"/>
        </w:rPr>
      </w:pPr>
      <w:r w:rsidRPr="00BF1804">
        <w:rPr>
          <w:rFonts w:ascii="Calibri" w:hAnsi="Calibri" w:cs="Calibri"/>
          <w:sz w:val="21"/>
          <w:szCs w:val="21"/>
          <w:lang w:val="pl-PL"/>
        </w:rPr>
        <w:t>Po podsumowaniu jednego lub wszystkich wywiadów w ten sposób wykorzystaj dane, aby zainspirować zmiany w marketingu, produkcie lub sprzedaży. Dane uzyskane dzięki metodzie Zadań do wykonania umożliwiają zidentyfikowanie idealnego klienta i zaprojektowanie produktów, które mu się spodobają.</w:t>
      </w:r>
    </w:p>
    <w:p w14:paraId="22F454FB" w14:textId="4B8A0CFE" w:rsidR="002B30CE" w:rsidRPr="007C3915" w:rsidRDefault="007C3915" w:rsidP="000336A1">
      <w:pPr>
        <w:rPr>
          <w:rFonts w:ascii="Calibri" w:hAnsi="Calibri" w:cs="Calibri"/>
          <w:b/>
          <w:bCs/>
          <w:sz w:val="21"/>
          <w:szCs w:val="21"/>
          <w:lang w:val="pl-PL"/>
        </w:rPr>
      </w:pPr>
      <w:r w:rsidRPr="007C3915">
        <w:rPr>
          <w:rFonts w:ascii="Calibri" w:hAnsi="Calibri" w:cs="Calibri"/>
          <w:b/>
          <w:bCs/>
          <w:sz w:val="21"/>
          <w:szCs w:val="21"/>
          <w:lang w:val="pl-PL"/>
        </w:rPr>
        <w:t xml:space="preserve">Anatomia </w:t>
      </w:r>
      <w:r w:rsidRPr="007C3915">
        <w:rPr>
          <w:rFonts w:ascii="Calibri" w:hAnsi="Calibri" w:cs="Calibri"/>
          <w:b/>
          <w:bCs/>
          <w:i/>
          <w:iCs/>
          <w:sz w:val="21"/>
          <w:szCs w:val="21"/>
          <w:lang w:val="pl-PL"/>
        </w:rPr>
        <w:t>Zadań do wykonania</w:t>
      </w:r>
    </w:p>
    <w:p w14:paraId="6A98E44D" w14:textId="456215C9" w:rsidR="003A7796" w:rsidRPr="003A7796" w:rsidRDefault="003A7796" w:rsidP="000336A1">
      <w:pPr>
        <w:rPr>
          <w:rFonts w:ascii="Calibri" w:hAnsi="Calibri" w:cs="Calibri"/>
          <w:sz w:val="21"/>
          <w:szCs w:val="21"/>
          <w:lang w:val="pl-PL"/>
        </w:rPr>
      </w:pPr>
      <w:r w:rsidRPr="003A7796">
        <w:rPr>
          <w:rFonts w:ascii="Calibri" w:hAnsi="Calibri" w:cs="Calibri"/>
          <w:sz w:val="21"/>
          <w:szCs w:val="21"/>
          <w:lang w:val="pl-PL"/>
        </w:rPr>
        <w:t xml:space="preserve">Alternatywnym sposobem utworzenia szablonu </w:t>
      </w:r>
      <w:r w:rsidRPr="003A7796">
        <w:rPr>
          <w:rFonts w:ascii="Calibri" w:hAnsi="Calibri" w:cs="Calibri"/>
          <w:i/>
          <w:iCs/>
          <w:sz w:val="21"/>
          <w:szCs w:val="21"/>
          <w:lang w:val="pl-PL"/>
        </w:rPr>
        <w:t>zadań do wykonania</w:t>
      </w:r>
      <w:r w:rsidRPr="003A7796">
        <w:rPr>
          <w:rFonts w:ascii="Calibri" w:hAnsi="Calibri" w:cs="Calibri"/>
          <w:sz w:val="21"/>
          <w:szCs w:val="21"/>
          <w:lang w:val="pl-PL"/>
        </w:rPr>
        <w:t xml:space="preserve"> jest podzielenie wyników uczniów na trzy </w:t>
      </w:r>
      <w:proofErr w:type="spellStart"/>
      <w:r w:rsidRPr="003A7796">
        <w:rPr>
          <w:rFonts w:ascii="Calibri" w:hAnsi="Calibri" w:cs="Calibri"/>
          <w:sz w:val="21"/>
          <w:szCs w:val="21"/>
          <w:lang w:val="pl-PL"/>
        </w:rPr>
        <w:t>podkomponenty</w:t>
      </w:r>
      <w:proofErr w:type="spellEnd"/>
      <w:r w:rsidRPr="003A7796">
        <w:rPr>
          <w:rFonts w:ascii="Calibri" w:hAnsi="Calibri" w:cs="Calibri"/>
          <w:sz w:val="21"/>
          <w:szCs w:val="21"/>
          <w:lang w:val="pl-PL"/>
        </w:rPr>
        <w:t xml:space="preserve"> („ram</w:t>
      </w:r>
      <w:r>
        <w:rPr>
          <w:rFonts w:ascii="Calibri" w:hAnsi="Calibri" w:cs="Calibri"/>
          <w:sz w:val="21"/>
          <w:szCs w:val="21"/>
          <w:lang w:val="pl-PL"/>
        </w:rPr>
        <w:t>y</w:t>
      </w:r>
      <w:r w:rsidRPr="003A7796">
        <w:rPr>
          <w:rFonts w:ascii="Calibri" w:hAnsi="Calibri" w:cs="Calibri"/>
          <w:sz w:val="21"/>
          <w:szCs w:val="21"/>
          <w:lang w:val="pl-PL"/>
        </w:rPr>
        <w:t xml:space="preserve"> </w:t>
      </w:r>
      <w:r w:rsidRPr="003A7796">
        <w:rPr>
          <w:rFonts w:ascii="Calibri" w:hAnsi="Calibri" w:cs="Calibri"/>
          <w:i/>
          <w:iCs/>
          <w:sz w:val="21"/>
          <w:szCs w:val="21"/>
          <w:lang w:val="pl-PL"/>
        </w:rPr>
        <w:t>zadań do wykonania</w:t>
      </w:r>
      <w:r w:rsidRPr="003A7796">
        <w:rPr>
          <w:rFonts w:ascii="Calibri" w:hAnsi="Calibri" w:cs="Calibri"/>
          <w:sz w:val="21"/>
          <w:szCs w:val="21"/>
          <w:lang w:val="pl-PL"/>
        </w:rPr>
        <w:t>”):</w:t>
      </w:r>
    </w:p>
    <w:p w14:paraId="067B4920" w14:textId="6A98CD85" w:rsidR="003A7796" w:rsidRPr="00CC0AB2" w:rsidRDefault="003A7796" w:rsidP="000336A1">
      <w:pPr>
        <w:pStyle w:val="Akapitzlist"/>
        <w:numPr>
          <w:ilvl w:val="0"/>
          <w:numId w:val="19"/>
        </w:numPr>
        <w:rPr>
          <w:rFonts w:ascii="Calibri" w:hAnsi="Calibri" w:cs="Calibri"/>
          <w:sz w:val="21"/>
          <w:szCs w:val="21"/>
          <w:lang w:val="pl-PL"/>
        </w:rPr>
      </w:pPr>
      <w:r w:rsidRPr="00CC0AB2">
        <w:rPr>
          <w:rFonts w:ascii="Calibri" w:hAnsi="Calibri" w:cs="Calibri"/>
          <w:sz w:val="21"/>
          <w:szCs w:val="21"/>
          <w:lang w:val="pl-PL"/>
        </w:rPr>
        <w:t>Funkcjonalne aspekty pracy</w:t>
      </w:r>
    </w:p>
    <w:p w14:paraId="42B0FA5C" w14:textId="0311602E" w:rsidR="003A7796" w:rsidRPr="00CC0AB2" w:rsidRDefault="003A7796" w:rsidP="000336A1">
      <w:pPr>
        <w:pStyle w:val="Akapitzlist"/>
        <w:numPr>
          <w:ilvl w:val="0"/>
          <w:numId w:val="19"/>
        </w:numPr>
        <w:rPr>
          <w:rFonts w:ascii="Calibri" w:hAnsi="Calibri" w:cs="Calibri"/>
          <w:sz w:val="21"/>
          <w:szCs w:val="21"/>
          <w:lang w:val="pl-PL"/>
        </w:rPr>
      </w:pPr>
      <w:r w:rsidRPr="00CC0AB2">
        <w:rPr>
          <w:rFonts w:ascii="Calibri" w:hAnsi="Calibri" w:cs="Calibri"/>
          <w:sz w:val="21"/>
          <w:szCs w:val="21"/>
          <w:lang w:val="pl-PL"/>
        </w:rPr>
        <w:t>Emocjonalne aspekty pracy (osobiste)</w:t>
      </w:r>
    </w:p>
    <w:p w14:paraId="08F2C5DB" w14:textId="4CA377A9" w:rsidR="003A7796" w:rsidRPr="00CC0AB2" w:rsidRDefault="003A7796" w:rsidP="000336A1">
      <w:pPr>
        <w:pStyle w:val="Akapitzlist"/>
        <w:numPr>
          <w:ilvl w:val="0"/>
          <w:numId w:val="19"/>
        </w:numPr>
        <w:rPr>
          <w:rFonts w:ascii="Calibri" w:hAnsi="Calibri" w:cs="Calibri"/>
          <w:sz w:val="21"/>
          <w:szCs w:val="21"/>
        </w:rPr>
      </w:pPr>
      <w:proofErr w:type="spellStart"/>
      <w:r w:rsidRPr="00CC0AB2">
        <w:rPr>
          <w:rFonts w:ascii="Calibri" w:hAnsi="Calibri" w:cs="Calibri"/>
          <w:sz w:val="21"/>
          <w:szCs w:val="21"/>
        </w:rPr>
        <w:t>Emocjonalne</w:t>
      </w:r>
      <w:proofErr w:type="spellEnd"/>
      <w:r w:rsidRPr="00CC0AB2">
        <w:rPr>
          <w:rFonts w:ascii="Calibri" w:hAnsi="Calibri" w:cs="Calibri"/>
          <w:sz w:val="21"/>
          <w:szCs w:val="21"/>
        </w:rPr>
        <w:t xml:space="preserve"> </w:t>
      </w:r>
      <w:proofErr w:type="spellStart"/>
      <w:r w:rsidRPr="00CC0AB2">
        <w:rPr>
          <w:rFonts w:ascii="Calibri" w:hAnsi="Calibri" w:cs="Calibri"/>
          <w:sz w:val="21"/>
          <w:szCs w:val="21"/>
        </w:rPr>
        <w:t>aspekty</w:t>
      </w:r>
      <w:proofErr w:type="spellEnd"/>
      <w:r w:rsidRPr="00CC0AB2">
        <w:rPr>
          <w:rFonts w:ascii="Calibri" w:hAnsi="Calibri" w:cs="Calibri"/>
          <w:sz w:val="21"/>
          <w:szCs w:val="21"/>
        </w:rPr>
        <w:t xml:space="preserve"> </w:t>
      </w:r>
      <w:proofErr w:type="spellStart"/>
      <w:r w:rsidRPr="00CC0AB2">
        <w:rPr>
          <w:rFonts w:ascii="Calibri" w:hAnsi="Calibri" w:cs="Calibri"/>
          <w:sz w:val="21"/>
          <w:szCs w:val="21"/>
        </w:rPr>
        <w:t>pracy</w:t>
      </w:r>
      <w:proofErr w:type="spellEnd"/>
      <w:r w:rsidRPr="00CC0AB2">
        <w:rPr>
          <w:rFonts w:ascii="Calibri" w:hAnsi="Calibri" w:cs="Calibri"/>
          <w:sz w:val="21"/>
          <w:szCs w:val="21"/>
        </w:rPr>
        <w:t xml:space="preserve"> (</w:t>
      </w:r>
      <w:proofErr w:type="spellStart"/>
      <w:r w:rsidRPr="00CC0AB2">
        <w:rPr>
          <w:rFonts w:ascii="Calibri" w:hAnsi="Calibri" w:cs="Calibri"/>
          <w:sz w:val="21"/>
          <w:szCs w:val="21"/>
        </w:rPr>
        <w:t>społeczne</w:t>
      </w:r>
      <w:proofErr w:type="spellEnd"/>
      <w:r w:rsidRPr="00CC0AB2">
        <w:rPr>
          <w:rFonts w:ascii="Calibri" w:hAnsi="Calibri" w:cs="Calibri"/>
          <w:sz w:val="21"/>
          <w:szCs w:val="21"/>
        </w:rPr>
        <w:t>)</w:t>
      </w:r>
    </w:p>
    <w:p w14:paraId="6A8C2546" w14:textId="6026C346" w:rsidR="007B0BDA" w:rsidRPr="007C0FE9" w:rsidRDefault="00107BA3" w:rsidP="000336A1">
      <w:pPr>
        <w:rPr>
          <w:rFonts w:ascii="Calibri" w:hAnsi="Calibri" w:cs="Calibri"/>
          <w:sz w:val="21"/>
          <w:szCs w:val="21"/>
        </w:rPr>
      </w:pPr>
      <w:r>
        <w:rPr>
          <w:rFonts w:ascii="Calibri" w:hAnsi="Calibri" w:cs="Calibri"/>
          <w:noProof/>
          <w:sz w:val="21"/>
          <w:szCs w:val="21"/>
        </w:rPr>
        <w:lastRenderedPageBreak/>
        <w:drawing>
          <wp:inline distT="0" distB="0" distL="0" distR="0" wp14:anchorId="25C5E22D" wp14:editId="554DCB8D">
            <wp:extent cx="2190750" cy="1990725"/>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90750" cy="1990725"/>
                    </a:xfrm>
                    <a:prstGeom prst="rect">
                      <a:avLst/>
                    </a:prstGeom>
                    <a:noFill/>
                    <a:ln>
                      <a:noFill/>
                    </a:ln>
                  </pic:spPr>
                </pic:pic>
              </a:graphicData>
            </a:graphic>
          </wp:inline>
        </w:drawing>
      </w:r>
    </w:p>
    <w:p w14:paraId="3C618125" w14:textId="62ADE4CE" w:rsidR="00000BB9" w:rsidRPr="00107BA3" w:rsidRDefault="00107BA3" w:rsidP="000336A1">
      <w:pPr>
        <w:pStyle w:val="Legenda"/>
        <w:rPr>
          <w:rFonts w:ascii="Calibri" w:hAnsi="Calibri" w:cs="Calibri"/>
          <w:sz w:val="21"/>
          <w:szCs w:val="21"/>
          <w:lang w:val="pl-PL"/>
        </w:rPr>
      </w:pPr>
      <w:bookmarkStart w:id="33" w:name="_Ref97822193"/>
      <w:bookmarkStart w:id="34" w:name="_Toc121816591"/>
      <w:r w:rsidRPr="00107BA3">
        <w:rPr>
          <w:lang w:val="pl-PL"/>
        </w:rPr>
        <w:t xml:space="preserve">Rysunek </w:t>
      </w:r>
      <w:r>
        <w:fldChar w:fldCharType="begin"/>
      </w:r>
      <w:r w:rsidRPr="00107BA3">
        <w:rPr>
          <w:lang w:val="pl-PL"/>
        </w:rPr>
        <w:instrText xml:space="preserve"> SEQ Figure \* ARABIC </w:instrText>
      </w:r>
      <w:r>
        <w:fldChar w:fldCharType="separate"/>
      </w:r>
      <w:r w:rsidR="00076660" w:rsidRPr="00107BA3">
        <w:rPr>
          <w:noProof/>
          <w:lang w:val="pl-PL"/>
        </w:rPr>
        <w:t>9</w:t>
      </w:r>
      <w:r>
        <w:rPr>
          <w:noProof/>
        </w:rPr>
        <w:fldChar w:fldCharType="end"/>
      </w:r>
      <w:bookmarkEnd w:id="33"/>
      <w:r w:rsidR="00FF0853" w:rsidRPr="00107BA3">
        <w:rPr>
          <w:rFonts w:ascii="Calibri" w:hAnsi="Calibri" w:cs="Calibri"/>
          <w:sz w:val="21"/>
          <w:szCs w:val="21"/>
          <w:lang w:val="pl-PL"/>
        </w:rPr>
        <w:t xml:space="preserve">: </w:t>
      </w:r>
      <w:r w:rsidRPr="00107BA3">
        <w:rPr>
          <w:rFonts w:ascii="Calibri" w:hAnsi="Calibri" w:cs="Calibri"/>
          <w:sz w:val="21"/>
          <w:szCs w:val="21"/>
          <w:lang w:val="pl-PL"/>
        </w:rPr>
        <w:t xml:space="preserve">Ramy </w:t>
      </w:r>
      <w:r w:rsidRPr="00107BA3">
        <w:rPr>
          <w:rFonts w:ascii="Calibri" w:hAnsi="Calibri" w:cs="Calibri"/>
          <w:i/>
          <w:iCs w:val="0"/>
          <w:sz w:val="21"/>
          <w:szCs w:val="21"/>
          <w:lang w:val="pl-PL"/>
        </w:rPr>
        <w:t>zadań do wykonania</w:t>
      </w:r>
      <w:r>
        <w:rPr>
          <w:rFonts w:ascii="Calibri" w:hAnsi="Calibri" w:cs="Calibri"/>
          <w:sz w:val="21"/>
          <w:szCs w:val="21"/>
          <w:lang w:val="pl-PL"/>
        </w:rPr>
        <w:t>.</w:t>
      </w:r>
      <w:bookmarkEnd w:id="34"/>
    </w:p>
    <w:p w14:paraId="758F136D" w14:textId="77777777" w:rsidR="00F4630E" w:rsidRPr="00107BA3" w:rsidRDefault="00F4630E" w:rsidP="000336A1">
      <w:pPr>
        <w:pStyle w:val="ID-SubHeading"/>
        <w:rPr>
          <w:lang w:val="pl-PL"/>
        </w:rPr>
      </w:pPr>
    </w:p>
    <w:p w14:paraId="2AA57B00" w14:textId="62418084" w:rsidR="00747B2D" w:rsidRPr="00DD5668" w:rsidRDefault="00107BA3" w:rsidP="000336A1">
      <w:pPr>
        <w:pStyle w:val="ID-SubHeading"/>
        <w:rPr>
          <w:lang w:val="pl-PL"/>
        </w:rPr>
      </w:pPr>
      <w:r w:rsidRPr="00DD5668">
        <w:rPr>
          <w:lang w:val="pl-PL"/>
        </w:rPr>
        <w:t xml:space="preserve">Zadanie </w:t>
      </w:r>
      <w:r w:rsidR="002F41B5" w:rsidRPr="00DD5668">
        <w:rPr>
          <w:lang w:val="pl-PL"/>
        </w:rPr>
        <w:t>5</w:t>
      </w:r>
      <w:r w:rsidR="002D3F5C" w:rsidRPr="00DD5668">
        <w:rPr>
          <w:lang w:val="pl-PL"/>
        </w:rPr>
        <w:t xml:space="preserve">: </w:t>
      </w:r>
      <w:r w:rsidR="00D43189" w:rsidRPr="00FE77D8">
        <w:rPr>
          <w:lang w:val="pl-PL"/>
        </w:rPr>
        <w:t>Zastosowanie Zadań do wykonan</w:t>
      </w:r>
      <w:r w:rsidR="00D43189">
        <w:rPr>
          <w:lang w:val="pl-PL"/>
        </w:rPr>
        <w:t>ia</w:t>
      </w:r>
    </w:p>
    <w:p w14:paraId="1F0486C6" w14:textId="03EB62B6" w:rsidR="00D637F2" w:rsidRPr="00FE77D8" w:rsidRDefault="00D637F2" w:rsidP="000336A1">
      <w:pPr>
        <w:rPr>
          <w:rFonts w:cs="Calibri"/>
          <w:sz w:val="21"/>
          <w:szCs w:val="21"/>
          <w:lang w:val="pl-PL"/>
        </w:rPr>
      </w:pPr>
      <w:r w:rsidRPr="00FE77D8">
        <w:rPr>
          <w:rFonts w:cs="Calibri"/>
          <w:sz w:val="21"/>
          <w:szCs w:val="21"/>
          <w:lang w:val="pl-PL"/>
        </w:rPr>
        <w:t xml:space="preserve">Aby zastosować </w:t>
      </w:r>
      <w:r w:rsidRPr="00FE77D8">
        <w:rPr>
          <w:rFonts w:cs="Calibri"/>
          <w:i/>
          <w:iCs/>
          <w:sz w:val="21"/>
          <w:szCs w:val="21"/>
          <w:lang w:val="pl-PL"/>
        </w:rPr>
        <w:t>Zadania do wykonania</w:t>
      </w:r>
      <w:r w:rsidRPr="00FE77D8">
        <w:rPr>
          <w:rFonts w:cs="Calibri"/>
          <w:sz w:val="21"/>
          <w:szCs w:val="21"/>
          <w:lang w:val="pl-PL"/>
        </w:rPr>
        <w:t xml:space="preserve">, musisz </w:t>
      </w:r>
      <w:r>
        <w:rPr>
          <w:rFonts w:cs="Calibri"/>
          <w:sz w:val="21"/>
          <w:szCs w:val="21"/>
          <w:lang w:val="pl-PL"/>
        </w:rPr>
        <w:t xml:space="preserve">stworzyć </w:t>
      </w:r>
      <w:r w:rsidRPr="00FE77D8">
        <w:rPr>
          <w:rFonts w:cs="Calibri"/>
          <w:sz w:val="21"/>
          <w:szCs w:val="21"/>
          <w:lang w:val="pl-PL"/>
        </w:rPr>
        <w:t>histor</w:t>
      </w:r>
      <w:r>
        <w:rPr>
          <w:rFonts w:cs="Calibri"/>
          <w:sz w:val="21"/>
          <w:szCs w:val="21"/>
          <w:lang w:val="pl-PL"/>
        </w:rPr>
        <w:t>ie</w:t>
      </w:r>
      <w:r w:rsidRPr="00FE77D8">
        <w:rPr>
          <w:rFonts w:cs="Calibri"/>
          <w:sz w:val="21"/>
          <w:szCs w:val="21"/>
          <w:lang w:val="pl-PL"/>
        </w:rPr>
        <w:t xml:space="preserve"> użytkownika w formacie „[ Kiedy _____ ] [ </w:t>
      </w:r>
      <w:r>
        <w:rPr>
          <w:rFonts w:cs="Calibri"/>
          <w:sz w:val="21"/>
          <w:szCs w:val="21"/>
          <w:lang w:val="pl-PL"/>
        </w:rPr>
        <w:t>c</w:t>
      </w:r>
      <w:r w:rsidRPr="00FE77D8">
        <w:rPr>
          <w:rFonts w:cs="Calibri"/>
          <w:sz w:val="21"/>
          <w:szCs w:val="21"/>
          <w:lang w:val="pl-PL"/>
        </w:rPr>
        <w:t xml:space="preserve">hcę _____ ] [ </w:t>
      </w:r>
      <w:r>
        <w:rPr>
          <w:rFonts w:cs="Calibri"/>
          <w:sz w:val="21"/>
          <w:szCs w:val="21"/>
          <w:lang w:val="pl-PL"/>
        </w:rPr>
        <w:t>i wtedy</w:t>
      </w:r>
      <w:r w:rsidRPr="00FE77D8">
        <w:rPr>
          <w:rFonts w:cs="Calibri"/>
          <w:sz w:val="21"/>
          <w:szCs w:val="21"/>
          <w:lang w:val="pl-PL"/>
        </w:rPr>
        <w:t xml:space="preserve"> mogę _____ ]” (patrz </w:t>
      </w:r>
      <w:r w:rsidRPr="007C0FE9">
        <w:rPr>
          <w:rFonts w:ascii="Calibri" w:hAnsi="Calibri" w:cs="Calibri"/>
          <w:sz w:val="21"/>
          <w:szCs w:val="21"/>
        </w:rPr>
        <w:fldChar w:fldCharType="begin"/>
      </w:r>
      <w:r w:rsidRPr="00D637F2">
        <w:rPr>
          <w:rFonts w:ascii="Calibri" w:hAnsi="Calibri" w:cs="Calibri"/>
          <w:sz w:val="21"/>
          <w:szCs w:val="21"/>
          <w:lang w:val="pl-PL"/>
        </w:rPr>
        <w:instrText xml:space="preserve"> REF _Ref97822225 \h </w:instrText>
      </w:r>
      <w:r w:rsidR="00E503D2" w:rsidRPr="00E503D2">
        <w:rPr>
          <w:rFonts w:ascii="Calibri" w:hAnsi="Calibri" w:cs="Calibri"/>
          <w:sz w:val="21"/>
          <w:szCs w:val="21"/>
          <w:lang w:val="pl-PL"/>
        </w:rPr>
        <w:instrText xml:space="preserve"> \* MERGEFORMAT </w:instrText>
      </w:r>
      <w:r w:rsidRPr="007C0FE9">
        <w:rPr>
          <w:rFonts w:ascii="Calibri" w:hAnsi="Calibri" w:cs="Calibri"/>
          <w:sz w:val="21"/>
          <w:szCs w:val="21"/>
        </w:rPr>
      </w:r>
      <w:r w:rsidRPr="007C0FE9">
        <w:rPr>
          <w:rFonts w:ascii="Calibri" w:hAnsi="Calibri" w:cs="Calibri"/>
          <w:sz w:val="21"/>
          <w:szCs w:val="21"/>
        </w:rPr>
        <w:fldChar w:fldCharType="separate"/>
      </w:r>
      <w:r w:rsidRPr="00D637F2">
        <w:rPr>
          <w:lang w:val="pl-PL"/>
        </w:rPr>
        <w:t>R</w:t>
      </w:r>
      <w:r>
        <w:rPr>
          <w:lang w:val="pl-PL"/>
        </w:rPr>
        <w:t xml:space="preserve">ysunek </w:t>
      </w:r>
      <w:r w:rsidRPr="00D637F2">
        <w:rPr>
          <w:noProof/>
          <w:lang w:val="pl-PL"/>
        </w:rPr>
        <w:t>10</w:t>
      </w:r>
      <w:r w:rsidRPr="007C0FE9">
        <w:rPr>
          <w:rFonts w:ascii="Calibri" w:hAnsi="Calibri" w:cs="Calibri"/>
          <w:sz w:val="21"/>
          <w:szCs w:val="21"/>
        </w:rPr>
        <w:fldChar w:fldCharType="end"/>
      </w:r>
      <w:r w:rsidRPr="00FE77D8">
        <w:rPr>
          <w:rFonts w:cs="Calibri"/>
          <w:sz w:val="21"/>
          <w:szCs w:val="21"/>
          <w:lang w:val="pl-PL"/>
        </w:rPr>
        <w:t xml:space="preserve">). </w:t>
      </w:r>
      <w:r>
        <w:rPr>
          <w:rFonts w:cs="Calibri"/>
          <w:sz w:val="21"/>
          <w:szCs w:val="21"/>
          <w:lang w:val="pl-PL"/>
        </w:rPr>
        <w:t>Mówiąc wprost</w:t>
      </w:r>
      <w:r w:rsidRPr="00FE77D8">
        <w:rPr>
          <w:rFonts w:cs="Calibri"/>
          <w:sz w:val="21"/>
          <w:szCs w:val="21"/>
          <w:lang w:val="pl-PL"/>
        </w:rPr>
        <w:t xml:space="preserve">, </w:t>
      </w:r>
      <w:r w:rsidRPr="00931AF2">
        <w:rPr>
          <w:rFonts w:cs="Calibri"/>
          <w:i/>
          <w:iCs/>
          <w:sz w:val="21"/>
          <w:szCs w:val="21"/>
          <w:lang w:val="pl-PL"/>
        </w:rPr>
        <w:t>Kiedy</w:t>
      </w:r>
      <w:r w:rsidRPr="00FE77D8">
        <w:rPr>
          <w:rFonts w:cs="Calibri"/>
          <w:sz w:val="21"/>
          <w:szCs w:val="21"/>
          <w:lang w:val="pl-PL"/>
        </w:rPr>
        <w:t xml:space="preserve"> skupia się na sytuacji, </w:t>
      </w:r>
      <w:r w:rsidRPr="00931AF2">
        <w:rPr>
          <w:rFonts w:cs="Calibri"/>
          <w:i/>
          <w:iCs/>
          <w:sz w:val="21"/>
          <w:szCs w:val="21"/>
          <w:lang w:val="pl-PL"/>
        </w:rPr>
        <w:t>C</w:t>
      </w:r>
      <w:r>
        <w:rPr>
          <w:rFonts w:cs="Calibri"/>
          <w:i/>
          <w:iCs/>
          <w:sz w:val="21"/>
          <w:szCs w:val="21"/>
          <w:lang w:val="pl-PL"/>
        </w:rPr>
        <w:t>hcę</w:t>
      </w:r>
      <w:r w:rsidRPr="00FE77D8">
        <w:rPr>
          <w:rFonts w:cs="Calibri"/>
          <w:sz w:val="21"/>
          <w:szCs w:val="21"/>
          <w:lang w:val="pl-PL"/>
        </w:rPr>
        <w:t xml:space="preserve"> koncentruje się na motywacji, a </w:t>
      </w:r>
      <w:r w:rsidRPr="00FA69DC">
        <w:rPr>
          <w:rFonts w:cs="Calibri"/>
          <w:i/>
          <w:iCs/>
          <w:sz w:val="21"/>
          <w:szCs w:val="21"/>
          <w:lang w:val="pl-PL"/>
        </w:rPr>
        <w:t>Mo</w:t>
      </w:r>
      <w:r>
        <w:rPr>
          <w:rFonts w:cs="Calibri"/>
          <w:i/>
          <w:iCs/>
          <w:sz w:val="21"/>
          <w:szCs w:val="21"/>
          <w:lang w:val="pl-PL"/>
        </w:rPr>
        <w:t>gę</w:t>
      </w:r>
      <w:r w:rsidRPr="00FE77D8">
        <w:rPr>
          <w:rFonts w:cs="Calibri"/>
          <w:sz w:val="21"/>
          <w:szCs w:val="21"/>
          <w:lang w:val="pl-PL"/>
        </w:rPr>
        <w:t xml:space="preserve"> skupia się na wyniku.</w:t>
      </w:r>
    </w:p>
    <w:p w14:paraId="2F3F008A" w14:textId="77777777" w:rsidR="00D637F2" w:rsidRPr="00D637F2" w:rsidRDefault="00D637F2" w:rsidP="000336A1">
      <w:pPr>
        <w:rPr>
          <w:rFonts w:ascii="Calibri" w:hAnsi="Calibri" w:cs="Calibri"/>
          <w:sz w:val="21"/>
          <w:szCs w:val="21"/>
          <w:lang w:val="pl-PL"/>
        </w:rPr>
      </w:pPr>
    </w:p>
    <w:p w14:paraId="346CAC01" w14:textId="416BFD89" w:rsidR="00EB2F9D" w:rsidRPr="007C0FE9" w:rsidRDefault="00FD7C6E" w:rsidP="000336A1">
      <w:pPr>
        <w:rPr>
          <w:rFonts w:ascii="Calibri" w:hAnsi="Calibri" w:cs="Calibri"/>
          <w:b/>
          <w:bCs/>
          <w:i/>
          <w:iCs/>
          <w:sz w:val="21"/>
          <w:szCs w:val="21"/>
        </w:rPr>
      </w:pPr>
      <w:r>
        <w:rPr>
          <w:rFonts w:ascii="Calibri" w:hAnsi="Calibri" w:cs="Calibri"/>
          <w:b/>
          <w:bCs/>
          <w:i/>
          <w:iCs/>
          <w:noProof/>
          <w:sz w:val="21"/>
          <w:szCs w:val="21"/>
        </w:rPr>
        <w:drawing>
          <wp:inline distT="0" distB="0" distL="0" distR="0" wp14:anchorId="0A688AFF" wp14:editId="20503E1F">
            <wp:extent cx="4171950" cy="1390650"/>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71950" cy="1390650"/>
                    </a:xfrm>
                    <a:prstGeom prst="rect">
                      <a:avLst/>
                    </a:prstGeom>
                    <a:noFill/>
                    <a:ln>
                      <a:noFill/>
                    </a:ln>
                  </pic:spPr>
                </pic:pic>
              </a:graphicData>
            </a:graphic>
          </wp:inline>
        </w:drawing>
      </w:r>
    </w:p>
    <w:p w14:paraId="6C95B468" w14:textId="60DCE42B" w:rsidR="007A05A7" w:rsidRPr="00730BD2" w:rsidRDefault="00FD0725" w:rsidP="000336A1">
      <w:pPr>
        <w:pStyle w:val="Legenda"/>
        <w:rPr>
          <w:rFonts w:ascii="Calibri" w:hAnsi="Calibri" w:cs="Calibri"/>
          <w:sz w:val="21"/>
          <w:szCs w:val="21"/>
          <w:lang w:val="pl-PL"/>
        </w:rPr>
      </w:pPr>
      <w:bookmarkStart w:id="35" w:name="_Ref97822225"/>
      <w:bookmarkStart w:id="36" w:name="_Toc121816592"/>
      <w:r w:rsidRPr="00730BD2">
        <w:rPr>
          <w:lang w:val="pl-PL"/>
        </w:rPr>
        <w:t xml:space="preserve">Rysunek </w:t>
      </w:r>
      <w:r>
        <w:fldChar w:fldCharType="begin"/>
      </w:r>
      <w:r w:rsidRPr="00730BD2">
        <w:rPr>
          <w:lang w:val="pl-PL"/>
        </w:rPr>
        <w:instrText xml:space="preserve"> SEQ Figure \* ARABIC </w:instrText>
      </w:r>
      <w:r>
        <w:fldChar w:fldCharType="separate"/>
      </w:r>
      <w:r w:rsidR="00076660" w:rsidRPr="00730BD2">
        <w:rPr>
          <w:noProof/>
          <w:lang w:val="pl-PL"/>
        </w:rPr>
        <w:t>10</w:t>
      </w:r>
      <w:r>
        <w:rPr>
          <w:noProof/>
        </w:rPr>
        <w:fldChar w:fldCharType="end"/>
      </w:r>
      <w:bookmarkEnd w:id="35"/>
      <w:r w:rsidR="00EB2F9D" w:rsidRPr="00730BD2">
        <w:rPr>
          <w:rFonts w:ascii="Calibri" w:hAnsi="Calibri" w:cs="Calibri"/>
          <w:sz w:val="21"/>
          <w:szCs w:val="21"/>
          <w:lang w:val="pl-PL"/>
        </w:rPr>
        <w:t xml:space="preserve">: </w:t>
      </w:r>
      <w:r w:rsidR="00730BD2" w:rsidRPr="00730BD2">
        <w:rPr>
          <w:rFonts w:ascii="Calibri" w:hAnsi="Calibri" w:cs="Calibri"/>
          <w:sz w:val="21"/>
          <w:szCs w:val="21"/>
          <w:lang w:val="pl-PL"/>
        </w:rPr>
        <w:t xml:space="preserve">Historie użytkowników </w:t>
      </w:r>
      <w:r w:rsidR="00DD7B3E" w:rsidRPr="00730BD2">
        <w:rPr>
          <w:rFonts w:ascii="Calibri" w:hAnsi="Calibri" w:cs="Calibri"/>
          <w:sz w:val="21"/>
          <w:szCs w:val="21"/>
          <w:lang w:val="pl-PL"/>
        </w:rPr>
        <w:t>(</w:t>
      </w:r>
      <w:r w:rsidR="003B051E" w:rsidRPr="00730BD2">
        <w:rPr>
          <w:rFonts w:ascii="Calibri" w:hAnsi="Calibri" w:cs="Calibri"/>
          <w:sz w:val="21"/>
          <w:szCs w:val="21"/>
          <w:lang w:val="pl-PL"/>
        </w:rPr>
        <w:t>J</w:t>
      </w:r>
      <w:r w:rsidR="005337E1" w:rsidRPr="00730BD2">
        <w:rPr>
          <w:rFonts w:ascii="Calibri" w:hAnsi="Calibri" w:cs="Calibri"/>
          <w:sz w:val="21"/>
          <w:szCs w:val="21"/>
          <w:lang w:val="pl-PL"/>
        </w:rPr>
        <w:t>upiter</w:t>
      </w:r>
      <w:r w:rsidR="003B051E" w:rsidRPr="00730BD2">
        <w:rPr>
          <w:rFonts w:ascii="Calibri" w:hAnsi="Calibri" w:cs="Calibri"/>
          <w:sz w:val="21"/>
          <w:szCs w:val="21"/>
          <w:lang w:val="pl-PL"/>
        </w:rPr>
        <w:t xml:space="preserve">, </w:t>
      </w:r>
      <w:r w:rsidR="005337E1" w:rsidRPr="00730BD2">
        <w:rPr>
          <w:rFonts w:ascii="Calibri" w:hAnsi="Calibri" w:cs="Calibri"/>
          <w:sz w:val="21"/>
          <w:szCs w:val="21"/>
          <w:lang w:val="pl-PL"/>
        </w:rPr>
        <w:t>201</w:t>
      </w:r>
      <w:r w:rsidR="00D43469" w:rsidRPr="00730BD2">
        <w:rPr>
          <w:rFonts w:ascii="Calibri" w:hAnsi="Calibri" w:cs="Calibri"/>
          <w:sz w:val="21"/>
          <w:szCs w:val="21"/>
          <w:lang w:val="pl-PL"/>
        </w:rPr>
        <w:t>7)</w:t>
      </w:r>
      <w:bookmarkEnd w:id="36"/>
      <w:r w:rsidR="007A05A7" w:rsidRPr="00730BD2">
        <w:rPr>
          <w:rFonts w:ascii="Calibri" w:hAnsi="Calibri" w:cs="Calibri"/>
          <w:sz w:val="21"/>
          <w:szCs w:val="21"/>
          <w:lang w:val="pl-PL"/>
        </w:rPr>
        <w:br w:type="page"/>
      </w:r>
    </w:p>
    <w:p w14:paraId="0C94599C" w14:textId="42A81EAF" w:rsidR="00DD7A86" w:rsidRPr="00160570" w:rsidRDefault="00160570" w:rsidP="000336A1">
      <w:pPr>
        <w:pStyle w:val="ID-PinkHeading"/>
        <w:numPr>
          <w:ilvl w:val="0"/>
          <w:numId w:val="8"/>
        </w:numPr>
        <w:ind w:left="0" w:firstLine="0"/>
        <w:jc w:val="left"/>
        <w:rPr>
          <w:color w:val="71CDDC"/>
          <w:lang w:val="pl-PL"/>
        </w:rPr>
      </w:pPr>
      <w:bookmarkStart w:id="37" w:name="_Toc98154620"/>
      <w:bookmarkStart w:id="38" w:name="_Toc122338410"/>
      <w:r w:rsidRPr="00160570">
        <w:rPr>
          <w:color w:val="71CDDC"/>
          <w:lang w:val="pl-PL"/>
        </w:rPr>
        <w:lastRenderedPageBreak/>
        <w:t xml:space="preserve">Etap </w:t>
      </w:r>
      <w:r w:rsidR="00DD7A86" w:rsidRPr="00160570">
        <w:rPr>
          <w:color w:val="71CDDC"/>
          <w:lang w:val="pl-PL"/>
        </w:rPr>
        <w:t>2:</w:t>
      </w:r>
      <w:r w:rsidR="00172BC3" w:rsidRPr="00160570">
        <w:rPr>
          <w:color w:val="71CDDC"/>
          <w:lang w:val="pl-PL"/>
        </w:rPr>
        <w:t xml:space="preserve"> </w:t>
      </w:r>
      <w:r w:rsidRPr="00160570">
        <w:rPr>
          <w:color w:val="71CDDC"/>
          <w:lang w:val="pl-PL"/>
        </w:rPr>
        <w:t xml:space="preserve">Ideacja </w:t>
      </w:r>
      <w:r w:rsidR="00F76757">
        <w:rPr>
          <w:color w:val="71CDDC"/>
          <w:lang w:val="pl-PL"/>
        </w:rPr>
        <w:t>i</w:t>
      </w:r>
      <w:r w:rsidRPr="00160570">
        <w:rPr>
          <w:color w:val="71CDDC"/>
          <w:lang w:val="pl-PL"/>
        </w:rPr>
        <w:t xml:space="preserve"> zarządzanie pomysłami</w:t>
      </w:r>
      <w:bookmarkEnd w:id="37"/>
      <w:bookmarkEnd w:id="38"/>
    </w:p>
    <w:p w14:paraId="4E732031" w14:textId="23560DB6" w:rsidR="00595D55" w:rsidRPr="00EC5B41" w:rsidRDefault="00595D55" w:rsidP="000336A1">
      <w:pPr>
        <w:spacing w:line="276" w:lineRule="auto"/>
        <w:rPr>
          <w:rFonts w:ascii="Calibri" w:hAnsi="Calibri" w:cs="Calibri"/>
          <w:sz w:val="21"/>
          <w:szCs w:val="21"/>
        </w:rPr>
      </w:pPr>
      <w:r w:rsidRPr="00595D55">
        <w:rPr>
          <w:rFonts w:ascii="Calibri" w:hAnsi="Calibri" w:cs="Calibri"/>
          <w:sz w:val="21"/>
          <w:szCs w:val="21"/>
          <w:lang w:val="pl-PL"/>
        </w:rPr>
        <w:t xml:space="preserve">Drugim etapem procesu jest </w:t>
      </w:r>
      <w:r w:rsidRPr="00595D55">
        <w:rPr>
          <w:rFonts w:ascii="Calibri" w:hAnsi="Calibri" w:cs="Calibri"/>
          <w:i/>
          <w:iCs/>
          <w:sz w:val="21"/>
          <w:szCs w:val="21"/>
          <w:lang w:val="pl-PL"/>
        </w:rPr>
        <w:t>ideacja i zarządzanie pomysłami</w:t>
      </w:r>
      <w:r w:rsidRPr="00595D55">
        <w:rPr>
          <w:rFonts w:ascii="Calibri" w:hAnsi="Calibri" w:cs="Calibri"/>
          <w:sz w:val="21"/>
          <w:szCs w:val="21"/>
          <w:lang w:val="pl-PL"/>
        </w:rPr>
        <w:t xml:space="preserve">. „Podczas mapowania procesów stało się jasne, że </w:t>
      </w:r>
      <w:r w:rsidRPr="00595D55">
        <w:rPr>
          <w:rFonts w:ascii="Calibri" w:hAnsi="Calibri" w:cs="Calibri"/>
          <w:i/>
          <w:iCs/>
          <w:sz w:val="21"/>
          <w:szCs w:val="21"/>
          <w:lang w:val="pl-PL"/>
        </w:rPr>
        <w:t>faza ideacji</w:t>
      </w:r>
      <w:r>
        <w:rPr>
          <w:rFonts w:ascii="Calibri" w:hAnsi="Calibri" w:cs="Calibri"/>
          <w:sz w:val="21"/>
          <w:szCs w:val="21"/>
          <w:lang w:val="pl-PL"/>
        </w:rPr>
        <w:t xml:space="preserve"> </w:t>
      </w:r>
      <w:r w:rsidRPr="00595D55">
        <w:rPr>
          <w:rFonts w:ascii="Calibri" w:hAnsi="Calibri" w:cs="Calibri"/>
          <w:sz w:val="21"/>
          <w:szCs w:val="21"/>
          <w:lang w:val="pl-PL"/>
        </w:rPr>
        <w:t xml:space="preserve">obejmuje nie tylko tworzenie pomysłów, ale cały proces podejmowania decyzji. Dlatego drugi etap procesu obejmuje szczegółowo generowanie pomysłów, określanie zakresu pomysłów, ocenę pomysłów oraz ustalanie priorytetów i wybór pomysłów. Kroki te obejmują konkretne działania, od burzy mózgów, szkicowania podróży klienta przez ocenę ryzyka do rankingu pomysłów. Nacisk kładziony jest nie tylko na generowanie pomysłów, ale kładzie się </w:t>
      </w:r>
      <w:r w:rsidR="006513B4">
        <w:rPr>
          <w:rFonts w:ascii="Calibri" w:hAnsi="Calibri" w:cs="Calibri"/>
          <w:sz w:val="21"/>
          <w:szCs w:val="21"/>
          <w:lang w:val="pl-PL"/>
        </w:rPr>
        <w:t xml:space="preserve">go też </w:t>
      </w:r>
      <w:r w:rsidRPr="00595D55">
        <w:rPr>
          <w:rFonts w:ascii="Calibri" w:hAnsi="Calibri" w:cs="Calibri"/>
          <w:sz w:val="21"/>
          <w:szCs w:val="21"/>
          <w:lang w:val="pl-PL"/>
        </w:rPr>
        <w:t xml:space="preserve">na wybór właściwego pomysłu, który jest </w:t>
      </w:r>
      <w:r w:rsidR="006513B4">
        <w:rPr>
          <w:rFonts w:ascii="Calibri" w:hAnsi="Calibri" w:cs="Calibri"/>
          <w:sz w:val="21"/>
          <w:szCs w:val="21"/>
          <w:lang w:val="pl-PL"/>
        </w:rPr>
        <w:t xml:space="preserve">odpowiedzią </w:t>
      </w:r>
      <w:r w:rsidRPr="00595D55">
        <w:rPr>
          <w:rFonts w:ascii="Calibri" w:hAnsi="Calibri" w:cs="Calibri"/>
          <w:sz w:val="21"/>
          <w:szCs w:val="21"/>
          <w:lang w:val="pl-PL"/>
        </w:rPr>
        <w:t>na zidentyfikowany problem.</w:t>
      </w:r>
      <w:r w:rsidR="006513B4">
        <w:rPr>
          <w:rFonts w:ascii="Calibri" w:hAnsi="Calibri" w:cs="Calibri"/>
          <w:sz w:val="21"/>
          <w:szCs w:val="21"/>
          <w:lang w:val="pl-PL"/>
        </w:rPr>
        <w:t>”</w:t>
      </w:r>
      <w:r w:rsidRPr="006513B4">
        <w:rPr>
          <w:rFonts w:ascii="Calibri" w:hAnsi="Calibri" w:cs="Calibri"/>
          <w:sz w:val="21"/>
          <w:szCs w:val="21"/>
          <w:lang w:val="pl-PL"/>
        </w:rPr>
        <w:t xml:space="preserve"> </w:t>
      </w:r>
      <w:r w:rsidRPr="00EC5B41">
        <w:rPr>
          <w:rFonts w:ascii="Calibri" w:hAnsi="Calibri" w:cs="Calibri"/>
          <w:sz w:val="21"/>
          <w:szCs w:val="21"/>
        </w:rPr>
        <w:t>(</w:t>
      </w:r>
      <w:r w:rsidR="006513B4" w:rsidRPr="00EC5B41">
        <w:rPr>
          <w:rFonts w:ascii="Calibri" w:hAnsi="Calibri" w:cs="Calibri"/>
          <w:sz w:val="21"/>
          <w:szCs w:val="21"/>
        </w:rPr>
        <w:t>Digital Innovation Audit</w:t>
      </w:r>
      <w:r w:rsidRPr="00EC5B41">
        <w:rPr>
          <w:rFonts w:ascii="Calibri" w:hAnsi="Calibri" w:cs="Calibri"/>
          <w:sz w:val="21"/>
          <w:szCs w:val="21"/>
        </w:rPr>
        <w:t>, 2021).</w:t>
      </w:r>
    </w:p>
    <w:p w14:paraId="74EAD3B6" w14:textId="0BC93051" w:rsidR="00EC5B41" w:rsidRDefault="00CB3E03" w:rsidP="000336A1">
      <w:pPr>
        <w:spacing w:line="276" w:lineRule="auto"/>
        <w:rPr>
          <w:rFonts w:ascii="Calibri" w:hAnsi="Calibri" w:cs="Calibri"/>
          <w:sz w:val="21"/>
          <w:szCs w:val="21"/>
          <w:lang w:val="pl-PL"/>
        </w:rPr>
      </w:pPr>
      <w:proofErr w:type="spellStart"/>
      <w:r w:rsidRPr="009600B4">
        <w:rPr>
          <w:rFonts w:ascii="Calibri" w:hAnsi="Calibri" w:cs="Calibri"/>
          <w:sz w:val="21"/>
          <w:szCs w:val="21"/>
        </w:rPr>
        <w:t>SnappCar</w:t>
      </w:r>
      <w:proofErr w:type="spellEnd"/>
      <w:r w:rsidRPr="009600B4">
        <w:rPr>
          <w:rFonts w:ascii="Calibri" w:hAnsi="Calibri" w:cs="Calibri"/>
          <w:sz w:val="21"/>
          <w:szCs w:val="21"/>
        </w:rPr>
        <w:t xml:space="preserve"> jest </w:t>
      </w:r>
      <w:proofErr w:type="spellStart"/>
      <w:r w:rsidRPr="009600B4">
        <w:rPr>
          <w:rFonts w:ascii="Calibri" w:hAnsi="Calibri" w:cs="Calibri"/>
          <w:sz w:val="21"/>
          <w:szCs w:val="21"/>
        </w:rPr>
        <w:t>liderem</w:t>
      </w:r>
      <w:proofErr w:type="spellEnd"/>
      <w:r w:rsidRPr="009600B4">
        <w:rPr>
          <w:rFonts w:ascii="Calibri" w:hAnsi="Calibri" w:cs="Calibri"/>
          <w:sz w:val="21"/>
          <w:szCs w:val="21"/>
        </w:rPr>
        <w:t xml:space="preserve"> w </w:t>
      </w:r>
      <w:proofErr w:type="spellStart"/>
      <w:r w:rsidRPr="009600B4">
        <w:rPr>
          <w:rFonts w:ascii="Calibri" w:hAnsi="Calibri" w:cs="Calibri"/>
          <w:sz w:val="21"/>
          <w:szCs w:val="21"/>
        </w:rPr>
        <w:t>usługach</w:t>
      </w:r>
      <w:proofErr w:type="spellEnd"/>
      <w:r w:rsidRPr="009600B4">
        <w:rPr>
          <w:rFonts w:ascii="Calibri" w:hAnsi="Calibri" w:cs="Calibri"/>
          <w:sz w:val="21"/>
          <w:szCs w:val="21"/>
        </w:rPr>
        <w:t xml:space="preserve"> car-</w:t>
      </w:r>
      <w:proofErr w:type="spellStart"/>
      <w:r w:rsidRPr="009600B4">
        <w:rPr>
          <w:rFonts w:ascii="Calibri" w:hAnsi="Calibri" w:cs="Calibri"/>
          <w:sz w:val="21"/>
          <w:szCs w:val="21"/>
        </w:rPr>
        <w:t>sharingu</w:t>
      </w:r>
      <w:proofErr w:type="spellEnd"/>
      <w:r w:rsidRPr="009600B4">
        <w:rPr>
          <w:rFonts w:ascii="Calibri" w:hAnsi="Calibri" w:cs="Calibri"/>
          <w:sz w:val="21"/>
          <w:szCs w:val="21"/>
        </w:rPr>
        <w:t xml:space="preserve"> w </w:t>
      </w:r>
      <w:proofErr w:type="spellStart"/>
      <w:r w:rsidRPr="009600B4">
        <w:rPr>
          <w:rFonts w:ascii="Calibri" w:hAnsi="Calibri" w:cs="Calibri"/>
          <w:sz w:val="21"/>
          <w:szCs w:val="21"/>
        </w:rPr>
        <w:t>Amsterdamie</w:t>
      </w:r>
      <w:proofErr w:type="spellEnd"/>
      <w:r w:rsidRPr="009600B4">
        <w:rPr>
          <w:rFonts w:ascii="Calibri" w:hAnsi="Calibri" w:cs="Calibri"/>
          <w:sz w:val="21"/>
          <w:szCs w:val="21"/>
        </w:rPr>
        <w:t xml:space="preserve">. </w:t>
      </w:r>
      <w:r w:rsidRPr="00CB3E03">
        <w:rPr>
          <w:rFonts w:ascii="Calibri" w:hAnsi="Calibri" w:cs="Calibri"/>
          <w:sz w:val="21"/>
          <w:szCs w:val="21"/>
          <w:lang w:val="pl-PL"/>
        </w:rPr>
        <w:t>W związku z niedawnymi zmianami społecznymi i zawodowymi spowodowanymi pandemią COVID-19 firma spodziewa się, że coraz większa liczba obywateli będzie rezygnować z samochodów w Amsterdamie, ponieważ rzadziej dojeżdża</w:t>
      </w:r>
      <w:r>
        <w:rPr>
          <w:rFonts w:ascii="Calibri" w:hAnsi="Calibri" w:cs="Calibri"/>
          <w:sz w:val="21"/>
          <w:szCs w:val="21"/>
          <w:lang w:val="pl-PL"/>
        </w:rPr>
        <w:t>ją</w:t>
      </w:r>
      <w:r w:rsidRPr="00CB3E03">
        <w:rPr>
          <w:rFonts w:ascii="Calibri" w:hAnsi="Calibri" w:cs="Calibri"/>
          <w:sz w:val="21"/>
          <w:szCs w:val="21"/>
          <w:lang w:val="pl-PL"/>
        </w:rPr>
        <w:t xml:space="preserve"> do pracy. Oczekuj</w:t>
      </w:r>
      <w:r>
        <w:rPr>
          <w:rFonts w:ascii="Calibri" w:hAnsi="Calibri" w:cs="Calibri"/>
          <w:sz w:val="21"/>
          <w:szCs w:val="21"/>
          <w:lang w:val="pl-PL"/>
        </w:rPr>
        <w:t>e się</w:t>
      </w:r>
      <w:r w:rsidRPr="00CB3E03">
        <w:rPr>
          <w:rFonts w:ascii="Calibri" w:hAnsi="Calibri" w:cs="Calibri"/>
          <w:sz w:val="21"/>
          <w:szCs w:val="21"/>
          <w:lang w:val="pl-PL"/>
        </w:rPr>
        <w:t>, że wielu pracowników w Amsterdamie skorzysta z innych środków transportu, takich jak car-</w:t>
      </w:r>
      <w:proofErr w:type="spellStart"/>
      <w:r w:rsidRPr="00CB3E03">
        <w:rPr>
          <w:rFonts w:ascii="Calibri" w:hAnsi="Calibri" w:cs="Calibri"/>
          <w:sz w:val="21"/>
          <w:szCs w:val="21"/>
          <w:lang w:val="pl-PL"/>
        </w:rPr>
        <w:t>sharing</w:t>
      </w:r>
      <w:proofErr w:type="spellEnd"/>
      <w:r w:rsidRPr="00CB3E03">
        <w:rPr>
          <w:rFonts w:ascii="Calibri" w:hAnsi="Calibri" w:cs="Calibri"/>
          <w:sz w:val="21"/>
          <w:szCs w:val="21"/>
          <w:lang w:val="pl-PL"/>
        </w:rPr>
        <w:t>.</w:t>
      </w:r>
    </w:p>
    <w:p w14:paraId="3B5B8579" w14:textId="03B1BFE4" w:rsidR="00DE4D7A" w:rsidRDefault="00C70F28" w:rsidP="000336A1">
      <w:pPr>
        <w:pStyle w:val="ID-BodyText"/>
        <w:ind w:right="91"/>
        <w:jc w:val="left"/>
        <w:rPr>
          <w:lang w:val="pl-PL"/>
        </w:rPr>
      </w:pPr>
      <w:r w:rsidRPr="00E77A16">
        <w:rPr>
          <w:lang w:val="pl-PL"/>
        </w:rPr>
        <w:t xml:space="preserve">Usługa Car </w:t>
      </w:r>
      <w:proofErr w:type="spellStart"/>
      <w:r w:rsidRPr="00E77A16">
        <w:rPr>
          <w:lang w:val="pl-PL"/>
        </w:rPr>
        <w:t>sharing</w:t>
      </w:r>
      <w:proofErr w:type="spellEnd"/>
      <w:r w:rsidRPr="00E77A16">
        <w:rPr>
          <w:lang w:val="pl-PL"/>
        </w:rPr>
        <w:t xml:space="preserve"> jest najbardziej popularna wśród </w:t>
      </w:r>
      <w:proofErr w:type="spellStart"/>
      <w:r w:rsidRPr="00E77A16">
        <w:rPr>
          <w:lang w:val="pl-PL"/>
        </w:rPr>
        <w:t>Millenialsów</w:t>
      </w:r>
      <w:proofErr w:type="spellEnd"/>
      <w:r w:rsidRPr="00E77A16">
        <w:rPr>
          <w:lang w:val="pl-PL"/>
        </w:rPr>
        <w:t>, ale teraz SnappCar widzi możliwość rozszerzenia swoich usług na inne grupy wiekowe i, jeśli to możliwe, rodziny z dziećmi.</w:t>
      </w:r>
    </w:p>
    <w:p w14:paraId="45F6D0D6" w14:textId="2BFDEFF3" w:rsidR="00336561" w:rsidRPr="00336561" w:rsidRDefault="00336561" w:rsidP="000336A1">
      <w:pPr>
        <w:rPr>
          <w:lang w:val="pl-PL"/>
        </w:rPr>
      </w:pPr>
      <w:r w:rsidRPr="00336561">
        <w:rPr>
          <w:lang w:val="pl-PL"/>
        </w:rPr>
        <w:t xml:space="preserve">Na etapie </w:t>
      </w:r>
      <w:r>
        <w:rPr>
          <w:lang w:val="pl-PL"/>
        </w:rPr>
        <w:t xml:space="preserve">ideacji i </w:t>
      </w:r>
      <w:r w:rsidRPr="00336561">
        <w:rPr>
          <w:lang w:val="pl-PL"/>
        </w:rPr>
        <w:t>zarządzania pomysłami utworzono trzy różne zadania</w:t>
      </w:r>
      <w:r>
        <w:rPr>
          <w:lang w:val="pl-PL"/>
        </w:rPr>
        <w:t>/</w:t>
      </w:r>
      <w:r w:rsidRPr="00336561">
        <w:rPr>
          <w:lang w:val="pl-PL"/>
        </w:rPr>
        <w:t xml:space="preserve">działania. </w:t>
      </w:r>
      <w:r>
        <w:rPr>
          <w:lang w:val="pl-PL"/>
        </w:rPr>
        <w:t xml:space="preserve">Nauczyciele akademiccy </w:t>
      </w:r>
      <w:r w:rsidRPr="00336561">
        <w:rPr>
          <w:lang w:val="pl-PL"/>
        </w:rPr>
        <w:t>mogą wyb</w:t>
      </w:r>
      <w:r>
        <w:rPr>
          <w:lang w:val="pl-PL"/>
        </w:rPr>
        <w:t>ie</w:t>
      </w:r>
      <w:r w:rsidRPr="00336561">
        <w:rPr>
          <w:lang w:val="pl-PL"/>
        </w:rPr>
        <w:t xml:space="preserve">rać </w:t>
      </w:r>
      <w:r>
        <w:rPr>
          <w:lang w:val="pl-PL"/>
        </w:rPr>
        <w:t xml:space="preserve">spośród nich </w:t>
      </w:r>
      <w:r w:rsidRPr="00336561">
        <w:rPr>
          <w:lang w:val="pl-PL"/>
        </w:rPr>
        <w:t xml:space="preserve">lub włączyć </w:t>
      </w:r>
      <w:r>
        <w:rPr>
          <w:lang w:val="pl-PL"/>
        </w:rPr>
        <w:t xml:space="preserve">je w całości </w:t>
      </w:r>
      <w:r w:rsidRPr="00336561">
        <w:rPr>
          <w:lang w:val="pl-PL"/>
        </w:rPr>
        <w:t xml:space="preserve">do swojego programu nauczania w </w:t>
      </w:r>
      <w:r>
        <w:rPr>
          <w:lang w:val="pl-PL"/>
        </w:rPr>
        <w:t xml:space="preserve">zależności od </w:t>
      </w:r>
      <w:r w:rsidRPr="00336561">
        <w:rPr>
          <w:lang w:val="pl-PL"/>
        </w:rPr>
        <w:t>cel</w:t>
      </w:r>
      <w:r>
        <w:rPr>
          <w:lang w:val="pl-PL"/>
        </w:rPr>
        <w:t>ów</w:t>
      </w:r>
      <w:r w:rsidRPr="00336561">
        <w:rPr>
          <w:lang w:val="pl-PL"/>
        </w:rPr>
        <w:t xml:space="preserve"> kursu.</w:t>
      </w:r>
    </w:p>
    <w:p w14:paraId="27C2B8E8" w14:textId="551B2FFF" w:rsidR="00B87089" w:rsidRPr="009600B4" w:rsidRDefault="000F0DE2" w:rsidP="000336A1">
      <w:pPr>
        <w:pStyle w:val="ID-SubHeading"/>
        <w:rPr>
          <w:rFonts w:cs="Calibri"/>
          <w:lang w:val="pl-PL"/>
        </w:rPr>
      </w:pPr>
      <w:r w:rsidRPr="009600B4">
        <w:rPr>
          <w:rFonts w:cs="Calibri"/>
          <w:lang w:val="pl-PL"/>
        </w:rPr>
        <w:t xml:space="preserve">Zadanie </w:t>
      </w:r>
      <w:r w:rsidR="00B87089" w:rsidRPr="009600B4">
        <w:rPr>
          <w:rFonts w:cs="Calibri"/>
          <w:lang w:val="pl-PL"/>
        </w:rPr>
        <w:t xml:space="preserve">1: </w:t>
      </w:r>
      <w:r w:rsidRPr="009600B4">
        <w:rPr>
          <w:rFonts w:cs="Calibri"/>
          <w:lang w:val="pl-PL"/>
        </w:rPr>
        <w:t xml:space="preserve">Metoda </w:t>
      </w:r>
      <w:proofErr w:type="spellStart"/>
      <w:r w:rsidR="0019039C" w:rsidRPr="009600B4">
        <w:rPr>
          <w:rFonts w:cs="Calibri"/>
          <w:lang w:val="pl-PL"/>
        </w:rPr>
        <w:t>Brainwriting</w:t>
      </w:r>
      <w:proofErr w:type="spellEnd"/>
    </w:p>
    <w:p w14:paraId="65BDA69A" w14:textId="2FF79E1D" w:rsidR="000F0DE2" w:rsidRPr="000F0DE2" w:rsidRDefault="000F0DE2" w:rsidP="000336A1">
      <w:pPr>
        <w:pStyle w:val="ID-BodyText"/>
        <w:jc w:val="left"/>
        <w:rPr>
          <w:lang w:val="pl-PL"/>
        </w:rPr>
      </w:pPr>
      <w:r w:rsidRPr="00E77A16">
        <w:rPr>
          <w:lang w:val="pl-PL"/>
        </w:rPr>
        <w:t xml:space="preserve">Zastanów się nad prezentowanym tekstem i informacjami i wymyśl pomysły, które umożliwią SnappCar dotarcie do różnych typów użytkowników. Przeprowadź burzę mózgów metodą </w:t>
      </w:r>
      <w:proofErr w:type="spellStart"/>
      <w:r w:rsidRPr="00E77A16">
        <w:rPr>
          <w:lang w:val="pl-PL"/>
        </w:rPr>
        <w:t>Brainwriting</w:t>
      </w:r>
      <w:proofErr w:type="spellEnd"/>
      <w:r w:rsidRPr="00E77A16">
        <w:rPr>
          <w:lang w:val="pl-PL"/>
        </w:rPr>
        <w:t>. Ta technika może złagodzić dwie największe pułapki burzy mózgów — niezrównoważoną rozmowę i efekt zakotwiczenia — zapewniając wszystkim możliwość wniesienia wkładu i wyeliminowanie stronniczości względem pierwszego pomysłu.</w:t>
      </w:r>
    </w:p>
    <w:p w14:paraId="2436C147" w14:textId="77777777" w:rsidR="00DF58B8" w:rsidRDefault="00DF58B8" w:rsidP="000336A1">
      <w:pPr>
        <w:rPr>
          <w:sz w:val="21"/>
          <w:szCs w:val="21"/>
          <w:lang w:val="pl-PL"/>
        </w:rPr>
      </w:pPr>
    </w:p>
    <w:p w14:paraId="3F28C233" w14:textId="58BA4703" w:rsidR="00DF58B8" w:rsidRPr="00DF58B8" w:rsidRDefault="00DF58B8" w:rsidP="000336A1">
      <w:pPr>
        <w:rPr>
          <w:color w:val="0563C1" w:themeColor="hyperlink"/>
          <w:sz w:val="21"/>
          <w:szCs w:val="21"/>
          <w:u w:val="single"/>
        </w:rPr>
      </w:pPr>
      <w:r>
        <w:rPr>
          <w:sz w:val="21"/>
          <w:szCs w:val="21"/>
          <w:lang w:val="pl-PL"/>
        </w:rPr>
        <w:t xml:space="preserve">Studenci mogą </w:t>
      </w:r>
      <w:r w:rsidRPr="00E77A16">
        <w:rPr>
          <w:sz w:val="21"/>
          <w:szCs w:val="21"/>
          <w:lang w:val="pl-PL"/>
        </w:rPr>
        <w:t xml:space="preserve">wybrać odpowiednie narzędzia ze </w:t>
      </w:r>
      <w:hyperlink r:id="rId71" w:history="1">
        <w:r w:rsidRPr="00E77A16">
          <w:rPr>
            <w:rStyle w:val="Hipercze"/>
            <w:sz w:val="21"/>
            <w:szCs w:val="21"/>
            <w:lang w:val="pl-PL"/>
          </w:rPr>
          <w:t xml:space="preserve">Skanera narzędzi </w:t>
        </w:r>
        <w:r>
          <w:rPr>
            <w:rStyle w:val="Hipercze"/>
            <w:sz w:val="21"/>
            <w:szCs w:val="21"/>
            <w:lang w:val="pl-PL"/>
          </w:rPr>
          <w:t xml:space="preserve">Digital </w:t>
        </w:r>
        <w:proofErr w:type="spellStart"/>
        <w:r>
          <w:rPr>
            <w:rStyle w:val="Hipercze"/>
            <w:sz w:val="21"/>
            <w:szCs w:val="21"/>
            <w:lang w:val="pl-PL"/>
          </w:rPr>
          <w:t>Innovation</w:t>
        </w:r>
        <w:proofErr w:type="spellEnd"/>
        <w:r w:rsidRPr="00E77A16">
          <w:rPr>
            <w:rStyle w:val="Hipercze"/>
            <w:sz w:val="21"/>
            <w:szCs w:val="21"/>
            <w:lang w:val="pl-PL"/>
          </w:rPr>
          <w:t xml:space="preserve"> </w:t>
        </w:r>
      </w:hyperlink>
      <w:r w:rsidRPr="00E77A16">
        <w:rPr>
          <w:rStyle w:val="Hipercze"/>
          <w:sz w:val="21"/>
          <w:szCs w:val="21"/>
          <w:lang w:val="pl-PL"/>
        </w:rPr>
        <w:t xml:space="preserve"> </w:t>
      </w:r>
      <w:r w:rsidRPr="00E77A16">
        <w:rPr>
          <w:lang w:val="pl-PL"/>
        </w:rPr>
        <w:t xml:space="preserve">aby </w:t>
      </w:r>
      <w:r w:rsidRPr="00E77A16">
        <w:rPr>
          <w:sz w:val="21"/>
          <w:szCs w:val="21"/>
          <w:lang w:val="pl-PL"/>
        </w:rPr>
        <w:t xml:space="preserve">stworzyć ramy dla </w:t>
      </w:r>
      <w:proofErr w:type="spellStart"/>
      <w:r w:rsidRPr="00E77A16">
        <w:rPr>
          <w:sz w:val="21"/>
          <w:szCs w:val="21"/>
          <w:lang w:val="pl-PL"/>
        </w:rPr>
        <w:t>brainwritingu</w:t>
      </w:r>
      <w:proofErr w:type="spellEnd"/>
      <w:r w:rsidRPr="00E77A16">
        <w:rPr>
          <w:sz w:val="21"/>
          <w:szCs w:val="21"/>
          <w:lang w:val="pl-PL"/>
        </w:rPr>
        <w:t xml:space="preserve">. </w:t>
      </w:r>
      <w:proofErr w:type="spellStart"/>
      <w:r w:rsidRPr="00DF58B8">
        <w:rPr>
          <w:sz w:val="21"/>
          <w:szCs w:val="21"/>
        </w:rPr>
        <w:t>Mo</w:t>
      </w:r>
      <w:r>
        <w:rPr>
          <w:sz w:val="21"/>
          <w:szCs w:val="21"/>
        </w:rPr>
        <w:t>gą</w:t>
      </w:r>
      <w:proofErr w:type="spellEnd"/>
      <w:r>
        <w:rPr>
          <w:sz w:val="21"/>
          <w:szCs w:val="21"/>
        </w:rPr>
        <w:t xml:space="preserve"> </w:t>
      </w:r>
      <w:proofErr w:type="spellStart"/>
      <w:r w:rsidRPr="00DF58B8">
        <w:rPr>
          <w:sz w:val="21"/>
          <w:szCs w:val="21"/>
        </w:rPr>
        <w:t>także</w:t>
      </w:r>
      <w:proofErr w:type="spellEnd"/>
      <w:r w:rsidRPr="00DF58B8">
        <w:rPr>
          <w:sz w:val="21"/>
          <w:szCs w:val="21"/>
        </w:rPr>
        <w:t xml:space="preserve"> </w:t>
      </w:r>
      <w:proofErr w:type="spellStart"/>
      <w:r w:rsidRPr="00DF58B8">
        <w:rPr>
          <w:sz w:val="21"/>
          <w:szCs w:val="21"/>
        </w:rPr>
        <w:t>użyć</w:t>
      </w:r>
      <w:proofErr w:type="spellEnd"/>
      <w:r w:rsidRPr="00DF58B8">
        <w:rPr>
          <w:sz w:val="21"/>
          <w:szCs w:val="21"/>
        </w:rPr>
        <w:t xml:space="preserve"> </w:t>
      </w:r>
      <w:hyperlink r:id="rId72" w:history="1">
        <w:proofErr w:type="spellStart"/>
        <w:r w:rsidRPr="00DF58B8">
          <w:rPr>
            <w:rStyle w:val="Hipercze"/>
            <w:sz w:val="21"/>
            <w:szCs w:val="21"/>
          </w:rPr>
          <w:t>Szablon</w:t>
        </w:r>
        <w:proofErr w:type="spellEnd"/>
        <w:r w:rsidRPr="00DF58B8">
          <w:rPr>
            <w:rStyle w:val="Hipercze"/>
            <w:sz w:val="21"/>
            <w:szCs w:val="21"/>
          </w:rPr>
          <w:t xml:space="preserve"> </w:t>
        </w:r>
        <w:proofErr w:type="spellStart"/>
        <w:r w:rsidRPr="00DF58B8">
          <w:rPr>
            <w:rStyle w:val="Hipercze"/>
            <w:sz w:val="21"/>
            <w:szCs w:val="21"/>
          </w:rPr>
          <w:t>brainwritingu</w:t>
        </w:r>
        <w:proofErr w:type="spellEnd"/>
      </w:hyperlink>
      <w:r w:rsidRPr="00DF58B8">
        <w:rPr>
          <w:sz w:val="21"/>
          <w:szCs w:val="21"/>
        </w:rPr>
        <w:t xml:space="preserve">, </w:t>
      </w:r>
      <w:hyperlink r:id="rId73" w:history="1">
        <w:proofErr w:type="spellStart"/>
        <w:r w:rsidRPr="00DF58B8">
          <w:rPr>
            <w:rStyle w:val="Hipercze"/>
            <w:sz w:val="21"/>
            <w:szCs w:val="21"/>
          </w:rPr>
          <w:t>Szablon</w:t>
        </w:r>
        <w:proofErr w:type="spellEnd"/>
        <w:r w:rsidRPr="00DF58B8">
          <w:rPr>
            <w:rStyle w:val="Hipercze"/>
            <w:sz w:val="21"/>
            <w:szCs w:val="21"/>
          </w:rPr>
          <w:t xml:space="preserve"> </w:t>
        </w:r>
        <w:proofErr w:type="spellStart"/>
        <w:r w:rsidRPr="00DF58B8">
          <w:rPr>
            <w:rStyle w:val="Hipercze"/>
            <w:sz w:val="21"/>
            <w:szCs w:val="21"/>
          </w:rPr>
          <w:t>Mindmap</w:t>
        </w:r>
        <w:proofErr w:type="spellEnd"/>
      </w:hyperlink>
      <w:r w:rsidRPr="00DF58B8">
        <w:rPr>
          <w:sz w:val="21"/>
          <w:szCs w:val="21"/>
        </w:rPr>
        <w:t xml:space="preserve"> </w:t>
      </w:r>
      <w:proofErr w:type="spellStart"/>
      <w:r w:rsidRPr="00DF58B8">
        <w:rPr>
          <w:sz w:val="21"/>
          <w:szCs w:val="21"/>
        </w:rPr>
        <w:t>albo</w:t>
      </w:r>
      <w:proofErr w:type="spellEnd"/>
      <w:r w:rsidRPr="00DF58B8">
        <w:rPr>
          <w:sz w:val="21"/>
          <w:szCs w:val="21"/>
        </w:rPr>
        <w:t xml:space="preserve"> </w:t>
      </w:r>
      <w:hyperlink r:id="rId74" w:history="1">
        <w:proofErr w:type="spellStart"/>
        <w:r w:rsidRPr="00DF58B8">
          <w:rPr>
            <w:rStyle w:val="Hipercze"/>
            <w:sz w:val="21"/>
            <w:szCs w:val="21"/>
          </w:rPr>
          <w:t>Szablon</w:t>
        </w:r>
        <w:proofErr w:type="spellEnd"/>
        <w:r w:rsidRPr="00DF58B8">
          <w:rPr>
            <w:rStyle w:val="Hipercze"/>
            <w:sz w:val="21"/>
            <w:szCs w:val="21"/>
          </w:rPr>
          <w:t xml:space="preserve"> Brainstorm and Idea Prioritization</w:t>
        </w:r>
      </w:hyperlink>
      <w:r w:rsidRPr="00DF58B8">
        <w:rPr>
          <w:sz w:val="21"/>
          <w:szCs w:val="21"/>
        </w:rPr>
        <w:t>.</w:t>
      </w:r>
    </w:p>
    <w:p w14:paraId="175D796E" w14:textId="77777777" w:rsidR="0046343F" w:rsidRPr="00E77A16" w:rsidRDefault="0046343F" w:rsidP="000336A1">
      <w:pPr>
        <w:pStyle w:val="ID-BodyText"/>
        <w:jc w:val="left"/>
        <w:rPr>
          <w:lang w:val="pl-PL"/>
        </w:rPr>
      </w:pPr>
      <w:r w:rsidRPr="00E77A16">
        <w:rPr>
          <w:b/>
          <w:bCs/>
          <w:lang w:val="pl-PL"/>
        </w:rPr>
        <w:t xml:space="preserve">Krok 1: </w:t>
      </w:r>
      <w:r w:rsidRPr="00E77A16">
        <w:rPr>
          <w:lang w:val="pl-PL"/>
        </w:rPr>
        <w:t>Każdy zapisuje trzy pomysły, które odnoszą się do tematu burzy mózgów. (nie więcej niż 5 minut)</w:t>
      </w:r>
    </w:p>
    <w:p w14:paraId="78081D51" w14:textId="77777777" w:rsidR="0046343F" w:rsidRPr="00E77A16" w:rsidRDefault="0046343F" w:rsidP="000336A1">
      <w:pPr>
        <w:pStyle w:val="ID-BodyText"/>
        <w:jc w:val="left"/>
        <w:rPr>
          <w:lang w:val="pl-PL"/>
        </w:rPr>
      </w:pPr>
      <w:r w:rsidRPr="00E77A16">
        <w:rPr>
          <w:b/>
          <w:bCs/>
          <w:lang w:val="pl-PL"/>
        </w:rPr>
        <w:t xml:space="preserve">Krok 2: </w:t>
      </w:r>
      <w:r w:rsidRPr="00E77A16">
        <w:rPr>
          <w:lang w:val="pl-PL"/>
        </w:rPr>
        <w:t>Każdy przekazuje swoje pomysły osobie po swojej prawej stronie, która następnie buduje je, dodając do nich kwestie kluczowe.</w:t>
      </w:r>
    </w:p>
    <w:p w14:paraId="3763D345" w14:textId="02C54E79" w:rsidR="00260018" w:rsidRPr="0046343F" w:rsidRDefault="0046343F" w:rsidP="000336A1">
      <w:pPr>
        <w:pStyle w:val="ID-BodyText"/>
        <w:jc w:val="left"/>
        <w:rPr>
          <w:lang w:val="pl-PL"/>
        </w:rPr>
      </w:pPr>
      <w:r w:rsidRPr="00E77A16">
        <w:rPr>
          <w:b/>
          <w:bCs/>
          <w:lang w:val="pl-PL"/>
        </w:rPr>
        <w:t xml:space="preserve">Krok 3: </w:t>
      </w:r>
      <w:r w:rsidRPr="00E77A16">
        <w:rPr>
          <w:lang w:val="pl-PL"/>
        </w:rPr>
        <w:t>Po kolejnych kilku minutach wszyscy ponownie przekażą kolegom kartkę papieru, aż wszyscy uczestnicy grupy dodadzą kwestie kluczowe do wszystkich pomysłów. Gdy każdy uczestnik zaznajomi się już z każdym pomysłem, możesz narysować je na wykresie, aby przedyskutować, które z nich najlepiej będzie realizować.</w:t>
      </w:r>
    </w:p>
    <w:p w14:paraId="640E659F" w14:textId="77777777" w:rsidR="0046343F" w:rsidRPr="0046343F" w:rsidRDefault="0046343F" w:rsidP="000336A1">
      <w:pPr>
        <w:rPr>
          <w:rFonts w:ascii="Calibri" w:hAnsi="Calibri" w:cs="Calibri"/>
          <w:sz w:val="21"/>
          <w:szCs w:val="21"/>
          <w:lang w:val="pl-PL"/>
        </w:rPr>
      </w:pPr>
    </w:p>
    <w:p w14:paraId="266A3CEE" w14:textId="0F0D1CE3" w:rsidR="00E30F2A" w:rsidRPr="00F96AD5" w:rsidRDefault="00AE518B" w:rsidP="000336A1">
      <w:pPr>
        <w:pStyle w:val="ID-SubHeading"/>
        <w:rPr>
          <w:lang w:val="pl-PL"/>
        </w:rPr>
      </w:pPr>
      <w:r w:rsidRPr="001C449E">
        <w:rPr>
          <w:lang w:val="pl-PL"/>
        </w:rPr>
        <w:t xml:space="preserve">Zadanie </w:t>
      </w:r>
      <w:r w:rsidR="00E2469C" w:rsidRPr="001C449E">
        <w:rPr>
          <w:lang w:val="pl-PL"/>
        </w:rPr>
        <w:t xml:space="preserve">2: </w:t>
      </w:r>
      <w:r w:rsidR="00F96AD5" w:rsidRPr="001C449E">
        <w:rPr>
          <w:lang w:val="pl-PL"/>
        </w:rPr>
        <w:t>“Mapa doświadczeń klienta”</w:t>
      </w:r>
    </w:p>
    <w:p w14:paraId="43B5A127" w14:textId="0519DC60" w:rsidR="008054C8" w:rsidRDefault="008054C8" w:rsidP="000336A1">
      <w:pPr>
        <w:rPr>
          <w:rFonts w:ascii="Calibri" w:hAnsi="Calibri" w:cs="Calibri"/>
          <w:sz w:val="21"/>
          <w:szCs w:val="21"/>
          <w:lang w:val="pl-PL"/>
        </w:rPr>
      </w:pPr>
      <w:r>
        <w:rPr>
          <w:rFonts w:ascii="Calibri" w:hAnsi="Calibri" w:cs="Calibri"/>
          <w:sz w:val="21"/>
          <w:szCs w:val="21"/>
          <w:lang w:val="pl-PL"/>
        </w:rPr>
        <w:t xml:space="preserve">Mapa doświadczeń klienta </w:t>
      </w:r>
      <w:r w:rsidRPr="008054C8">
        <w:rPr>
          <w:rFonts w:ascii="Calibri" w:hAnsi="Calibri" w:cs="Calibri"/>
          <w:sz w:val="21"/>
          <w:szCs w:val="21"/>
          <w:lang w:val="pl-PL"/>
        </w:rPr>
        <w:t xml:space="preserve">może być przydatna do rozwijania działań </w:t>
      </w:r>
      <w:r>
        <w:rPr>
          <w:rFonts w:ascii="Calibri" w:hAnsi="Calibri" w:cs="Calibri"/>
          <w:sz w:val="21"/>
          <w:szCs w:val="21"/>
          <w:lang w:val="pl-PL"/>
        </w:rPr>
        <w:t xml:space="preserve">dotyczących </w:t>
      </w:r>
      <w:r w:rsidRPr="008054C8">
        <w:rPr>
          <w:rFonts w:ascii="Calibri" w:hAnsi="Calibri" w:cs="Calibri"/>
          <w:sz w:val="21"/>
          <w:szCs w:val="21"/>
          <w:lang w:val="pl-PL"/>
        </w:rPr>
        <w:t xml:space="preserve">klienta w diagramie Service </w:t>
      </w:r>
      <w:proofErr w:type="spellStart"/>
      <w:r w:rsidRPr="008054C8">
        <w:rPr>
          <w:rFonts w:ascii="Calibri" w:hAnsi="Calibri" w:cs="Calibri"/>
          <w:sz w:val="21"/>
          <w:szCs w:val="21"/>
          <w:lang w:val="pl-PL"/>
        </w:rPr>
        <w:t>Blueprint</w:t>
      </w:r>
      <w:proofErr w:type="spellEnd"/>
      <w:r w:rsidRPr="008054C8">
        <w:rPr>
          <w:rFonts w:ascii="Calibri" w:hAnsi="Calibri" w:cs="Calibri"/>
          <w:sz w:val="21"/>
          <w:szCs w:val="21"/>
          <w:lang w:val="pl-PL"/>
        </w:rPr>
        <w:t xml:space="preserve">. </w:t>
      </w:r>
      <w:r w:rsidR="008412C2">
        <w:rPr>
          <w:rFonts w:ascii="Calibri" w:hAnsi="Calibri" w:cs="Calibri"/>
          <w:sz w:val="21"/>
          <w:szCs w:val="21"/>
          <w:lang w:val="pl-PL"/>
        </w:rPr>
        <w:t xml:space="preserve">Mapa doświadczeń klienta </w:t>
      </w:r>
      <w:r w:rsidRPr="008054C8">
        <w:rPr>
          <w:rFonts w:ascii="Calibri" w:hAnsi="Calibri" w:cs="Calibri"/>
          <w:sz w:val="21"/>
          <w:szCs w:val="21"/>
          <w:lang w:val="pl-PL"/>
        </w:rPr>
        <w:t xml:space="preserve">to wizualizacja holistycznego spojrzenia na doświadczenie klienta, które pomoże studentom zrozumieć perspektywę klientów. </w:t>
      </w:r>
      <w:r w:rsidR="008412C2">
        <w:rPr>
          <w:rFonts w:ascii="Calibri" w:hAnsi="Calibri" w:cs="Calibri"/>
          <w:sz w:val="21"/>
          <w:szCs w:val="21"/>
          <w:lang w:val="pl-PL"/>
        </w:rPr>
        <w:t xml:space="preserve">Mapa ta </w:t>
      </w:r>
      <w:r w:rsidRPr="008054C8">
        <w:rPr>
          <w:rFonts w:ascii="Calibri" w:hAnsi="Calibri" w:cs="Calibri"/>
          <w:sz w:val="21"/>
          <w:szCs w:val="21"/>
          <w:lang w:val="pl-PL"/>
        </w:rPr>
        <w:t>wymienia wszystkie możliwe punkty styku</w:t>
      </w:r>
      <w:r w:rsidR="001C449E">
        <w:rPr>
          <w:rFonts w:ascii="Calibri" w:hAnsi="Calibri" w:cs="Calibri"/>
          <w:sz w:val="21"/>
          <w:szCs w:val="21"/>
          <w:lang w:val="pl-PL"/>
        </w:rPr>
        <w:t xml:space="preserve"> z klientem, które można spotkać </w:t>
      </w:r>
      <w:r w:rsidRPr="008054C8">
        <w:rPr>
          <w:rFonts w:ascii="Calibri" w:hAnsi="Calibri" w:cs="Calibri"/>
          <w:sz w:val="21"/>
          <w:szCs w:val="21"/>
          <w:lang w:val="pl-PL"/>
        </w:rPr>
        <w:t xml:space="preserve">podczas procesu wymiany usług </w:t>
      </w:r>
      <w:r w:rsidR="001C449E" w:rsidRPr="007C0FE9">
        <w:rPr>
          <w:rFonts w:ascii="Calibri" w:hAnsi="Calibri" w:cs="Calibri"/>
          <w:sz w:val="21"/>
          <w:szCs w:val="21"/>
        </w:rPr>
        <w:fldChar w:fldCharType="begin"/>
      </w:r>
      <w:r w:rsidR="001C449E" w:rsidRPr="001C449E">
        <w:rPr>
          <w:rFonts w:ascii="Calibri" w:hAnsi="Calibri" w:cs="Calibri"/>
          <w:sz w:val="21"/>
          <w:szCs w:val="21"/>
          <w:lang w:val="pl-PL"/>
        </w:rPr>
        <w:instrText xml:space="preserve"> ADDIN ZOTERO_ITEM CSL_CITATION {"citationID":"z7pjndlH","properties":{"formattedCitation":"(Rosenbaum et al., 2017)","plainCitation":"(Rosenbaum et al., 2017)","noteIndex":0},"citationItems":[{"id":95,"uris":["http://zotero.org/users/local/fIlejDh4/items/4TB6KYZQ"],"uri":["http://zotero.org/users/local/fIlejDh4/items/4TB6KYZQ"],"itemData":{"id":95,"type":"article-journal","abstract":"Although many articles discuss customer journey mapping (CJM), both academics and practitioners still question the best ways to model the consumer decision journey. We contend that most customer journey maps are critically flawed. They assume all customers of a particular organization experience the same organizational touchpoints and view these touchpoints as equally important. Furthermore, management lacks an understanding of how to use CJM as a cross-functional, strategic tool that promotes service innovation. This article proposes a solution to the unwieldy complexity of CJM by linking customer research to the CJM process and by showing managers how to develop a customer journey map that improves a customer's experience at each touchpoint. Using the case of an actual retail mall, we show that common CJM assumptions about the equal importance of all touchpoints are fundamentally wrong, and how easy it is for retail managers and strategic planners to make incorrect judgements about customer experience. This article demonstrates through a case study how customer research helped a mall's strategic management team understand which touchpoints were more or less critical to customer experience. It also shows key strategic initiatives at each touchpoint, resulting in cross-functional input aimed to advance service innovation at the mall.","container-title":"Business Horizons","DOI":"10.1016/j.bushor.2016.09.010","ISSN":"0007-6813","issue":"1","journalAbbreviation":"Business Horizons","language":"en","page":"143-150","source":"ScienceDirect","title":"How to create a realistic customer journey map","volume":"60","author":[{"family":"Rosenbaum","given":"Mark S."},{"family":"Otalora","given":"Mauricio Losada"},{"family":"Ramírez","given":"Germán Contreras"}],"issued":{"date-parts":[["2017",1,1]]}}}],"schema":"https://github.com/citation-style-language/schema/raw/master/csl-citation.json"} </w:instrText>
      </w:r>
      <w:r w:rsidR="001C449E" w:rsidRPr="007C0FE9">
        <w:rPr>
          <w:rFonts w:ascii="Calibri" w:hAnsi="Calibri" w:cs="Calibri"/>
          <w:sz w:val="21"/>
          <w:szCs w:val="21"/>
        </w:rPr>
        <w:fldChar w:fldCharType="separate"/>
      </w:r>
      <w:r w:rsidR="001C449E" w:rsidRPr="001C449E">
        <w:rPr>
          <w:rFonts w:ascii="Calibri" w:hAnsi="Calibri" w:cs="Calibri"/>
          <w:sz w:val="21"/>
          <w:szCs w:val="21"/>
          <w:lang w:val="pl-PL"/>
        </w:rPr>
        <w:t xml:space="preserve">(Rosenbaum </w:t>
      </w:r>
      <w:r w:rsidR="001C449E">
        <w:rPr>
          <w:rFonts w:ascii="Calibri" w:hAnsi="Calibri" w:cs="Calibri"/>
          <w:sz w:val="21"/>
          <w:szCs w:val="21"/>
          <w:lang w:val="pl-PL"/>
        </w:rPr>
        <w:t>i in.</w:t>
      </w:r>
      <w:r w:rsidR="001C449E" w:rsidRPr="001C449E">
        <w:rPr>
          <w:rFonts w:ascii="Calibri" w:hAnsi="Calibri" w:cs="Calibri"/>
          <w:sz w:val="21"/>
          <w:szCs w:val="21"/>
          <w:lang w:val="pl-PL"/>
        </w:rPr>
        <w:t>, 2017)</w:t>
      </w:r>
      <w:r w:rsidR="001C449E" w:rsidRPr="007C0FE9">
        <w:rPr>
          <w:rFonts w:ascii="Calibri" w:hAnsi="Calibri" w:cs="Calibri"/>
          <w:sz w:val="21"/>
          <w:szCs w:val="21"/>
        </w:rPr>
        <w:fldChar w:fldCharType="end"/>
      </w:r>
      <w:r w:rsidR="001C449E" w:rsidRPr="001C449E">
        <w:rPr>
          <w:rFonts w:ascii="Calibri" w:hAnsi="Calibri" w:cs="Calibri"/>
          <w:sz w:val="21"/>
          <w:szCs w:val="21"/>
          <w:lang w:val="pl-PL"/>
        </w:rPr>
        <w:t>.</w:t>
      </w:r>
    </w:p>
    <w:p w14:paraId="255AD90B" w14:textId="62A952B6" w:rsidR="00532A81" w:rsidRPr="008054C8" w:rsidRDefault="00532A81" w:rsidP="000336A1">
      <w:pPr>
        <w:rPr>
          <w:rFonts w:ascii="Calibri" w:hAnsi="Calibri" w:cs="Calibri"/>
          <w:sz w:val="21"/>
          <w:szCs w:val="21"/>
          <w:lang w:val="pl-PL"/>
        </w:rPr>
      </w:pPr>
      <w:r>
        <w:rPr>
          <w:rFonts w:ascii="Calibri" w:hAnsi="Calibri" w:cs="Calibri"/>
          <w:sz w:val="21"/>
          <w:szCs w:val="21"/>
          <w:lang w:val="pl-PL"/>
        </w:rPr>
        <w:t xml:space="preserve">Studenci </w:t>
      </w:r>
      <w:r w:rsidRPr="00532A81">
        <w:rPr>
          <w:rFonts w:ascii="Calibri" w:hAnsi="Calibri" w:cs="Calibri"/>
          <w:sz w:val="21"/>
          <w:szCs w:val="21"/>
          <w:lang w:val="pl-PL"/>
        </w:rPr>
        <w:t>mogą wybrać odpowiednie narzędzia z</w:t>
      </w:r>
      <w:r>
        <w:rPr>
          <w:rFonts w:ascii="Calibri" w:hAnsi="Calibri" w:cs="Calibri"/>
          <w:sz w:val="21"/>
          <w:szCs w:val="21"/>
          <w:lang w:val="pl-PL"/>
        </w:rPr>
        <w:t xml:space="preserve">e </w:t>
      </w:r>
      <w:hyperlink r:id="rId75" w:history="1">
        <w:r w:rsidRPr="00532A81">
          <w:rPr>
            <w:rStyle w:val="Hipercze"/>
            <w:rFonts w:ascii="Calibri" w:hAnsi="Calibri" w:cs="Calibri"/>
            <w:sz w:val="21"/>
            <w:szCs w:val="21"/>
            <w:lang w:val="pl-PL"/>
          </w:rPr>
          <w:t xml:space="preserve">skanera narzędzi Digital </w:t>
        </w:r>
        <w:proofErr w:type="spellStart"/>
        <w:r w:rsidRPr="00532A81">
          <w:rPr>
            <w:rStyle w:val="Hipercze"/>
            <w:rFonts w:ascii="Calibri" w:hAnsi="Calibri" w:cs="Calibri"/>
            <w:sz w:val="21"/>
            <w:szCs w:val="21"/>
            <w:lang w:val="pl-PL"/>
          </w:rPr>
          <w:t>Innovation</w:t>
        </w:r>
        <w:proofErr w:type="spellEnd"/>
      </w:hyperlink>
      <w:r w:rsidRPr="00532A81">
        <w:rPr>
          <w:rFonts w:ascii="Calibri" w:hAnsi="Calibri" w:cs="Calibri"/>
          <w:sz w:val="21"/>
          <w:szCs w:val="21"/>
          <w:lang w:val="pl-PL"/>
        </w:rPr>
        <w:t xml:space="preserve">, aby stworzyć mapę </w:t>
      </w:r>
      <w:r>
        <w:rPr>
          <w:rFonts w:ascii="Calibri" w:hAnsi="Calibri" w:cs="Calibri"/>
          <w:sz w:val="21"/>
          <w:szCs w:val="21"/>
          <w:lang w:val="pl-PL"/>
        </w:rPr>
        <w:t xml:space="preserve">doświadczeń </w:t>
      </w:r>
      <w:r w:rsidRPr="00532A81">
        <w:rPr>
          <w:rFonts w:ascii="Calibri" w:hAnsi="Calibri" w:cs="Calibri"/>
          <w:sz w:val="21"/>
          <w:szCs w:val="21"/>
          <w:lang w:val="pl-PL"/>
        </w:rPr>
        <w:t xml:space="preserve">klienta. </w:t>
      </w:r>
      <w:r>
        <w:rPr>
          <w:rFonts w:ascii="Calibri" w:hAnsi="Calibri" w:cs="Calibri"/>
          <w:sz w:val="21"/>
          <w:szCs w:val="21"/>
          <w:lang w:val="pl-PL"/>
        </w:rPr>
        <w:t>M</w:t>
      </w:r>
      <w:r w:rsidRPr="00532A81">
        <w:rPr>
          <w:rFonts w:ascii="Calibri" w:hAnsi="Calibri" w:cs="Calibri"/>
          <w:sz w:val="21"/>
          <w:szCs w:val="21"/>
          <w:lang w:val="pl-PL"/>
        </w:rPr>
        <w:t xml:space="preserve">ogą </w:t>
      </w:r>
      <w:r>
        <w:rPr>
          <w:rFonts w:ascii="Calibri" w:hAnsi="Calibri" w:cs="Calibri"/>
          <w:sz w:val="21"/>
          <w:szCs w:val="21"/>
          <w:lang w:val="pl-PL"/>
        </w:rPr>
        <w:t xml:space="preserve">też </w:t>
      </w:r>
      <w:r w:rsidRPr="00532A81">
        <w:rPr>
          <w:rFonts w:ascii="Calibri" w:hAnsi="Calibri" w:cs="Calibri"/>
          <w:sz w:val="21"/>
          <w:szCs w:val="21"/>
          <w:lang w:val="pl-PL"/>
        </w:rPr>
        <w:t xml:space="preserve">korzystać z </w:t>
      </w:r>
      <w:r>
        <w:rPr>
          <w:rFonts w:ascii="Calibri" w:hAnsi="Calibri" w:cs="Calibri"/>
          <w:sz w:val="21"/>
          <w:szCs w:val="21"/>
          <w:lang w:val="pl-PL"/>
        </w:rPr>
        <w:t xml:space="preserve">mapy doświadczeń klienta </w:t>
      </w:r>
      <w:hyperlink r:id="rId76" w:history="1">
        <w:r w:rsidRPr="00532A81">
          <w:rPr>
            <w:rStyle w:val="Hipercze"/>
            <w:rFonts w:ascii="Calibri" w:hAnsi="Calibri" w:cs="Calibri"/>
            <w:sz w:val="21"/>
            <w:szCs w:val="21"/>
            <w:lang w:val="pl-PL"/>
          </w:rPr>
          <w:t>Miro</w:t>
        </w:r>
      </w:hyperlink>
      <w:r w:rsidRPr="00532A81">
        <w:rPr>
          <w:rFonts w:ascii="Calibri" w:hAnsi="Calibri" w:cs="Calibri"/>
          <w:sz w:val="21"/>
          <w:szCs w:val="21"/>
          <w:lang w:val="pl-PL"/>
        </w:rPr>
        <w:t xml:space="preserve"> lub </w:t>
      </w:r>
      <w:r>
        <w:rPr>
          <w:rFonts w:ascii="Calibri" w:hAnsi="Calibri" w:cs="Calibri"/>
          <w:sz w:val="21"/>
          <w:szCs w:val="21"/>
          <w:lang w:val="pl-PL"/>
        </w:rPr>
        <w:t>mapy doświadczeń klienta</w:t>
      </w:r>
      <w:r w:rsidRPr="00532A81">
        <w:rPr>
          <w:rFonts w:ascii="Calibri" w:hAnsi="Calibri" w:cs="Calibri"/>
          <w:sz w:val="21"/>
          <w:szCs w:val="21"/>
          <w:lang w:val="pl-PL"/>
        </w:rPr>
        <w:t xml:space="preserve"> </w:t>
      </w:r>
      <w:hyperlink r:id="rId77" w:history="1">
        <w:r w:rsidRPr="00532A81">
          <w:rPr>
            <w:rStyle w:val="Hipercze"/>
            <w:rFonts w:ascii="Calibri" w:hAnsi="Calibri" w:cs="Calibri"/>
            <w:sz w:val="21"/>
            <w:szCs w:val="21"/>
            <w:lang w:val="pl-PL"/>
          </w:rPr>
          <w:t>Mural</w:t>
        </w:r>
      </w:hyperlink>
      <w:r w:rsidRPr="00532A81">
        <w:rPr>
          <w:rFonts w:ascii="Calibri" w:hAnsi="Calibri" w:cs="Calibri"/>
          <w:sz w:val="21"/>
          <w:szCs w:val="21"/>
          <w:lang w:val="pl-PL"/>
        </w:rPr>
        <w:t>.</w:t>
      </w:r>
    </w:p>
    <w:p w14:paraId="6F691DC1" w14:textId="77777777" w:rsidR="009E0C15" w:rsidRPr="009600B4" w:rsidRDefault="009E0C15" w:rsidP="000336A1">
      <w:pPr>
        <w:rPr>
          <w:rFonts w:ascii="Calibri" w:hAnsi="Calibri" w:cs="Calibri"/>
          <w:b/>
          <w:bCs/>
          <w:sz w:val="21"/>
          <w:szCs w:val="21"/>
          <w:lang w:val="pl-PL"/>
        </w:rPr>
      </w:pPr>
    </w:p>
    <w:p w14:paraId="3D589C9C" w14:textId="77777777" w:rsidR="0045737A" w:rsidRPr="0045737A" w:rsidRDefault="0045737A" w:rsidP="000336A1">
      <w:pPr>
        <w:rPr>
          <w:rFonts w:ascii="Calibri" w:hAnsi="Calibri" w:cs="Calibri"/>
          <w:sz w:val="21"/>
          <w:szCs w:val="21"/>
          <w:lang w:val="pl-PL"/>
        </w:rPr>
      </w:pPr>
      <w:r w:rsidRPr="0045737A">
        <w:rPr>
          <w:rFonts w:ascii="Calibri" w:hAnsi="Calibri" w:cs="Calibri"/>
          <w:b/>
          <w:bCs/>
          <w:sz w:val="21"/>
          <w:szCs w:val="21"/>
          <w:lang w:val="pl-PL"/>
        </w:rPr>
        <w:t>Krok</w:t>
      </w:r>
      <w:r w:rsidRPr="0045737A">
        <w:rPr>
          <w:rFonts w:ascii="Calibri" w:hAnsi="Calibri" w:cs="Calibri"/>
          <w:sz w:val="21"/>
          <w:szCs w:val="21"/>
          <w:lang w:val="pl-PL"/>
        </w:rPr>
        <w:t xml:space="preserve"> 1: Wyznaczanie celów</w:t>
      </w:r>
    </w:p>
    <w:p w14:paraId="0B7CD6B4" w14:textId="62E287B4" w:rsidR="0045737A" w:rsidRPr="0045737A" w:rsidRDefault="0045737A" w:rsidP="000336A1">
      <w:pPr>
        <w:rPr>
          <w:rFonts w:ascii="Calibri" w:hAnsi="Calibri" w:cs="Calibri"/>
          <w:sz w:val="21"/>
          <w:szCs w:val="21"/>
          <w:lang w:val="pl-PL"/>
        </w:rPr>
      </w:pPr>
      <w:r>
        <w:rPr>
          <w:rFonts w:ascii="Calibri" w:hAnsi="Calibri" w:cs="Calibri"/>
          <w:sz w:val="21"/>
          <w:szCs w:val="21"/>
          <w:lang w:val="pl-PL"/>
        </w:rPr>
        <w:t xml:space="preserve">Mapa doświadczeń klienta </w:t>
      </w:r>
      <w:r w:rsidR="00097AE7">
        <w:rPr>
          <w:rFonts w:ascii="Calibri" w:hAnsi="Calibri" w:cs="Calibri"/>
          <w:sz w:val="21"/>
          <w:szCs w:val="21"/>
          <w:lang w:val="pl-PL"/>
        </w:rPr>
        <w:t xml:space="preserve">każe na początku </w:t>
      </w:r>
      <w:r w:rsidRPr="0045737A">
        <w:rPr>
          <w:rFonts w:ascii="Calibri" w:hAnsi="Calibri" w:cs="Calibri"/>
          <w:sz w:val="21"/>
          <w:szCs w:val="21"/>
          <w:lang w:val="pl-PL"/>
        </w:rPr>
        <w:t>wyznacz</w:t>
      </w:r>
      <w:r w:rsidR="00097AE7">
        <w:rPr>
          <w:rFonts w:ascii="Calibri" w:hAnsi="Calibri" w:cs="Calibri"/>
          <w:sz w:val="21"/>
          <w:szCs w:val="21"/>
          <w:lang w:val="pl-PL"/>
        </w:rPr>
        <w:t>yć</w:t>
      </w:r>
      <w:r w:rsidRPr="0045737A">
        <w:rPr>
          <w:rFonts w:ascii="Calibri" w:hAnsi="Calibri" w:cs="Calibri"/>
          <w:sz w:val="21"/>
          <w:szCs w:val="21"/>
          <w:lang w:val="pl-PL"/>
        </w:rPr>
        <w:t xml:space="preserve"> cel</w:t>
      </w:r>
      <w:r w:rsidR="00097AE7">
        <w:rPr>
          <w:rFonts w:ascii="Calibri" w:hAnsi="Calibri" w:cs="Calibri"/>
          <w:sz w:val="21"/>
          <w:szCs w:val="21"/>
          <w:lang w:val="pl-PL"/>
        </w:rPr>
        <w:t>e</w:t>
      </w:r>
      <w:r w:rsidRPr="0045737A">
        <w:rPr>
          <w:rFonts w:ascii="Calibri" w:hAnsi="Calibri" w:cs="Calibri"/>
          <w:sz w:val="21"/>
          <w:szCs w:val="21"/>
          <w:lang w:val="pl-PL"/>
        </w:rPr>
        <w:t xml:space="preserve"> </w:t>
      </w:r>
      <w:r w:rsidR="00097AE7" w:rsidRPr="00097AE7">
        <w:rPr>
          <w:rFonts w:ascii="Calibri" w:hAnsi="Calibri" w:cs="Calibri"/>
          <w:sz w:val="21"/>
          <w:szCs w:val="21"/>
          <w:lang w:val="pl-PL"/>
        </w:rPr>
        <w:t>(</w:t>
      </w:r>
      <w:r w:rsidR="00097AE7">
        <w:rPr>
          <w:rFonts w:ascii="Calibri" w:hAnsi="Calibri" w:cs="Calibri"/>
          <w:sz w:val="21"/>
          <w:szCs w:val="21"/>
          <w:lang w:val="pl-PL"/>
        </w:rPr>
        <w:t>zobacz</w:t>
      </w:r>
      <w:r w:rsidR="00097AE7" w:rsidRPr="00097AE7">
        <w:rPr>
          <w:rFonts w:ascii="Calibri" w:hAnsi="Calibri" w:cs="Calibri"/>
          <w:sz w:val="21"/>
          <w:szCs w:val="21"/>
          <w:lang w:val="pl-PL"/>
        </w:rPr>
        <w:t xml:space="preserve"> </w:t>
      </w:r>
      <w:r w:rsidR="00097AE7" w:rsidRPr="007C0FE9">
        <w:rPr>
          <w:rFonts w:ascii="Calibri" w:hAnsi="Calibri" w:cs="Calibri"/>
          <w:sz w:val="21"/>
          <w:szCs w:val="21"/>
        </w:rPr>
        <w:fldChar w:fldCharType="begin"/>
      </w:r>
      <w:r w:rsidR="00097AE7" w:rsidRPr="00097AE7">
        <w:rPr>
          <w:rFonts w:ascii="Calibri" w:hAnsi="Calibri" w:cs="Calibri"/>
          <w:sz w:val="21"/>
          <w:szCs w:val="21"/>
          <w:lang w:val="pl-PL"/>
        </w:rPr>
        <w:instrText xml:space="preserve"> REF _Ref88650288 \h </w:instrText>
      </w:r>
      <w:r w:rsidR="00E503D2" w:rsidRPr="00E503D2">
        <w:rPr>
          <w:rFonts w:ascii="Calibri" w:hAnsi="Calibri" w:cs="Calibri"/>
          <w:sz w:val="21"/>
          <w:szCs w:val="21"/>
          <w:lang w:val="pl-PL"/>
        </w:rPr>
        <w:instrText xml:space="preserve"> \* MERGEFORMAT </w:instrText>
      </w:r>
      <w:r w:rsidR="00097AE7" w:rsidRPr="007C0FE9">
        <w:rPr>
          <w:rFonts w:ascii="Calibri" w:hAnsi="Calibri" w:cs="Calibri"/>
          <w:sz w:val="21"/>
          <w:szCs w:val="21"/>
        </w:rPr>
      </w:r>
      <w:r w:rsidR="00097AE7" w:rsidRPr="007C0FE9">
        <w:rPr>
          <w:rFonts w:ascii="Calibri" w:hAnsi="Calibri" w:cs="Calibri"/>
          <w:sz w:val="21"/>
          <w:szCs w:val="21"/>
        </w:rPr>
        <w:fldChar w:fldCharType="separate"/>
      </w:r>
      <w:r w:rsidR="00097AE7">
        <w:rPr>
          <w:rFonts w:ascii="Calibri" w:hAnsi="Calibri" w:cs="Calibri"/>
          <w:sz w:val="21"/>
          <w:szCs w:val="21"/>
          <w:lang w:val="pl-PL"/>
        </w:rPr>
        <w:t xml:space="preserve">Rysunek </w:t>
      </w:r>
      <w:r w:rsidR="00097AE7" w:rsidRPr="00097AE7">
        <w:rPr>
          <w:rFonts w:ascii="Calibri" w:hAnsi="Calibri" w:cs="Calibri"/>
          <w:noProof/>
          <w:sz w:val="21"/>
          <w:szCs w:val="21"/>
          <w:lang w:val="pl-PL"/>
        </w:rPr>
        <w:t>11</w:t>
      </w:r>
      <w:r w:rsidR="00097AE7" w:rsidRPr="007C0FE9">
        <w:rPr>
          <w:rFonts w:ascii="Calibri" w:hAnsi="Calibri" w:cs="Calibri"/>
          <w:sz w:val="21"/>
          <w:szCs w:val="21"/>
        </w:rPr>
        <w:fldChar w:fldCharType="end"/>
      </w:r>
      <w:r w:rsidR="00097AE7" w:rsidRPr="00097AE7">
        <w:rPr>
          <w:rFonts w:ascii="Calibri" w:hAnsi="Calibri" w:cs="Calibri"/>
          <w:sz w:val="21"/>
          <w:szCs w:val="21"/>
          <w:lang w:val="pl-PL"/>
        </w:rPr>
        <w:t xml:space="preserve"> </w:t>
      </w:r>
      <w:r w:rsidR="00097AE7">
        <w:rPr>
          <w:rFonts w:ascii="Calibri" w:hAnsi="Calibri" w:cs="Calibri"/>
          <w:sz w:val="21"/>
          <w:szCs w:val="21"/>
          <w:lang w:val="pl-PL"/>
        </w:rPr>
        <w:t xml:space="preserve">i </w:t>
      </w:r>
      <w:r w:rsidR="00097AE7" w:rsidRPr="007C0FE9">
        <w:rPr>
          <w:rFonts w:ascii="Calibri" w:hAnsi="Calibri" w:cs="Calibri"/>
          <w:sz w:val="21"/>
          <w:szCs w:val="21"/>
        </w:rPr>
        <w:fldChar w:fldCharType="begin"/>
      </w:r>
      <w:r w:rsidR="00097AE7" w:rsidRPr="00097AE7">
        <w:rPr>
          <w:rFonts w:ascii="Calibri" w:hAnsi="Calibri" w:cs="Calibri"/>
          <w:sz w:val="21"/>
          <w:szCs w:val="21"/>
          <w:lang w:val="pl-PL"/>
        </w:rPr>
        <w:instrText xml:space="preserve"> REF _Ref97889191 \h </w:instrText>
      </w:r>
      <w:r w:rsidR="00E503D2" w:rsidRPr="00E503D2">
        <w:rPr>
          <w:rFonts w:ascii="Calibri" w:hAnsi="Calibri" w:cs="Calibri"/>
          <w:sz w:val="21"/>
          <w:szCs w:val="21"/>
          <w:lang w:val="pl-PL"/>
        </w:rPr>
        <w:instrText xml:space="preserve"> \* MERGEFORMAT </w:instrText>
      </w:r>
      <w:r w:rsidR="00097AE7" w:rsidRPr="007C0FE9">
        <w:rPr>
          <w:rFonts w:ascii="Calibri" w:hAnsi="Calibri" w:cs="Calibri"/>
          <w:sz w:val="21"/>
          <w:szCs w:val="21"/>
        </w:rPr>
      </w:r>
      <w:r w:rsidR="00097AE7" w:rsidRPr="007C0FE9">
        <w:rPr>
          <w:rFonts w:ascii="Calibri" w:hAnsi="Calibri" w:cs="Calibri"/>
          <w:sz w:val="21"/>
          <w:szCs w:val="21"/>
        </w:rPr>
        <w:fldChar w:fldCharType="separate"/>
      </w:r>
      <w:r w:rsidR="00097AE7">
        <w:rPr>
          <w:rFonts w:ascii="Calibri" w:hAnsi="Calibri" w:cs="Calibri"/>
          <w:sz w:val="21"/>
          <w:szCs w:val="21"/>
          <w:lang w:val="pl-PL"/>
        </w:rPr>
        <w:t xml:space="preserve">Rysunek </w:t>
      </w:r>
      <w:r w:rsidR="00097AE7" w:rsidRPr="00097AE7">
        <w:rPr>
          <w:rFonts w:ascii="Calibri" w:hAnsi="Calibri" w:cs="Calibri"/>
          <w:noProof/>
          <w:sz w:val="21"/>
          <w:szCs w:val="21"/>
          <w:lang w:val="pl-PL"/>
        </w:rPr>
        <w:t>12</w:t>
      </w:r>
      <w:r w:rsidR="00097AE7" w:rsidRPr="007C0FE9">
        <w:rPr>
          <w:rFonts w:ascii="Calibri" w:hAnsi="Calibri" w:cs="Calibri"/>
          <w:sz w:val="21"/>
          <w:szCs w:val="21"/>
        </w:rPr>
        <w:fldChar w:fldCharType="end"/>
      </w:r>
      <w:r w:rsidR="00097AE7" w:rsidRPr="00097AE7">
        <w:rPr>
          <w:rFonts w:ascii="Calibri" w:hAnsi="Calibri" w:cs="Calibri"/>
          <w:sz w:val="21"/>
          <w:szCs w:val="21"/>
          <w:lang w:val="pl-PL"/>
        </w:rPr>
        <w:t xml:space="preserve">). </w:t>
      </w:r>
      <w:r w:rsidRPr="0045737A">
        <w:rPr>
          <w:rFonts w:ascii="Calibri" w:hAnsi="Calibri" w:cs="Calibri"/>
          <w:sz w:val="21"/>
          <w:szCs w:val="21"/>
          <w:lang w:val="pl-PL"/>
        </w:rPr>
        <w:t xml:space="preserve">Ten komponent jest związany z identyfikacją problemu, który </w:t>
      </w:r>
      <w:r w:rsidR="002E2756">
        <w:rPr>
          <w:rFonts w:ascii="Calibri" w:hAnsi="Calibri" w:cs="Calibri"/>
          <w:sz w:val="21"/>
          <w:szCs w:val="21"/>
          <w:lang w:val="pl-PL"/>
        </w:rPr>
        <w:t>studenci</w:t>
      </w:r>
      <w:r w:rsidRPr="0045737A">
        <w:rPr>
          <w:rFonts w:ascii="Calibri" w:hAnsi="Calibri" w:cs="Calibri"/>
          <w:sz w:val="21"/>
          <w:szCs w:val="21"/>
          <w:lang w:val="pl-PL"/>
        </w:rPr>
        <w:t xml:space="preserve"> próbują rozwiązać</w:t>
      </w:r>
      <w:r w:rsidR="002E2756">
        <w:rPr>
          <w:rFonts w:ascii="Calibri" w:hAnsi="Calibri" w:cs="Calibri"/>
          <w:sz w:val="21"/>
          <w:szCs w:val="21"/>
          <w:lang w:val="pl-PL"/>
        </w:rPr>
        <w:t>,</w:t>
      </w:r>
      <w:r w:rsidRPr="0045737A">
        <w:rPr>
          <w:rFonts w:ascii="Calibri" w:hAnsi="Calibri" w:cs="Calibri"/>
          <w:sz w:val="21"/>
          <w:szCs w:val="21"/>
          <w:lang w:val="pl-PL"/>
        </w:rPr>
        <w:t xml:space="preserve"> lub określeniem potencjalnego innowacyjnego produktu lub usługi </w:t>
      </w:r>
      <w:r w:rsidR="002E2756" w:rsidRPr="007C0FE9">
        <w:rPr>
          <w:rFonts w:ascii="Calibri" w:hAnsi="Calibri" w:cs="Calibri"/>
          <w:sz w:val="21"/>
          <w:szCs w:val="21"/>
        </w:rPr>
        <w:fldChar w:fldCharType="begin"/>
      </w:r>
      <w:r w:rsidR="002E2756" w:rsidRPr="002E2756">
        <w:rPr>
          <w:rFonts w:ascii="Calibri" w:hAnsi="Calibri" w:cs="Calibri"/>
          <w:sz w:val="21"/>
          <w:szCs w:val="21"/>
          <w:lang w:val="pl-PL"/>
        </w:rPr>
        <w:instrText xml:space="preserve"> ADDIN ZOTERO_ITEM CSL_CITATION {"citationID":"9oNA5NB2","properties":{"formattedCitation":"({\\i{}Customer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002E2756" w:rsidRPr="007C0FE9">
        <w:rPr>
          <w:rFonts w:ascii="Calibri" w:hAnsi="Calibri" w:cs="Calibri"/>
          <w:sz w:val="21"/>
          <w:szCs w:val="21"/>
        </w:rPr>
        <w:fldChar w:fldCharType="separate"/>
      </w:r>
      <w:r w:rsidR="002E2756" w:rsidRPr="002E2756">
        <w:rPr>
          <w:rFonts w:ascii="Calibri" w:hAnsi="Calibri" w:cs="Calibri"/>
          <w:sz w:val="21"/>
          <w:szCs w:val="21"/>
          <w:lang w:val="pl-PL"/>
        </w:rPr>
        <w:t>(</w:t>
      </w:r>
      <w:r w:rsidR="002E2756">
        <w:rPr>
          <w:rFonts w:ascii="Calibri" w:hAnsi="Calibri" w:cs="Calibri"/>
          <w:sz w:val="21"/>
          <w:szCs w:val="21"/>
          <w:lang w:val="pl-PL"/>
        </w:rPr>
        <w:t xml:space="preserve">szablon mapy doświadczeń klienta </w:t>
      </w:r>
      <w:r w:rsidR="002E2756" w:rsidRPr="002E2756">
        <w:rPr>
          <w:rFonts w:ascii="Calibri" w:hAnsi="Calibri" w:cs="Calibri"/>
          <w:sz w:val="21"/>
          <w:szCs w:val="21"/>
          <w:lang w:val="pl-PL"/>
        </w:rPr>
        <w:t xml:space="preserve">| </w:t>
      </w:r>
      <w:r w:rsidR="002E2756">
        <w:rPr>
          <w:rFonts w:ascii="Calibri" w:hAnsi="Calibri" w:cs="Calibri"/>
          <w:sz w:val="21"/>
          <w:szCs w:val="21"/>
          <w:lang w:val="pl-PL"/>
        </w:rPr>
        <w:t xml:space="preserve">szablon mapy doświadczeń użytkownika </w:t>
      </w:r>
      <w:r w:rsidR="002E2756" w:rsidRPr="002E2756">
        <w:rPr>
          <w:rFonts w:ascii="Calibri" w:hAnsi="Calibri" w:cs="Calibri"/>
          <w:sz w:val="21"/>
          <w:szCs w:val="21"/>
          <w:lang w:val="pl-PL"/>
        </w:rPr>
        <w:t>| Miro)</w:t>
      </w:r>
      <w:r w:rsidR="002E2756" w:rsidRPr="007C0FE9">
        <w:rPr>
          <w:rFonts w:ascii="Calibri" w:hAnsi="Calibri" w:cs="Calibri"/>
          <w:sz w:val="21"/>
          <w:szCs w:val="21"/>
        </w:rPr>
        <w:fldChar w:fldCharType="end"/>
      </w:r>
      <w:r w:rsidR="002E2756">
        <w:rPr>
          <w:rFonts w:ascii="Calibri" w:hAnsi="Calibri" w:cs="Calibri"/>
          <w:sz w:val="21"/>
          <w:szCs w:val="21"/>
          <w:lang w:val="pl-PL"/>
        </w:rPr>
        <w:t xml:space="preserve">. Studenci </w:t>
      </w:r>
      <w:r w:rsidRPr="0045737A">
        <w:rPr>
          <w:rFonts w:ascii="Calibri" w:hAnsi="Calibri" w:cs="Calibri"/>
          <w:sz w:val="21"/>
          <w:szCs w:val="21"/>
          <w:lang w:val="pl-PL"/>
        </w:rPr>
        <w:t>powinni spróbować odpowiedzieć na poniższe pytania:</w:t>
      </w:r>
    </w:p>
    <w:p w14:paraId="4F457C8D" w14:textId="6555C020" w:rsidR="0045737A" w:rsidRPr="007F1BD6" w:rsidRDefault="0045737A" w:rsidP="000336A1">
      <w:pPr>
        <w:pStyle w:val="Akapitzlist"/>
        <w:numPr>
          <w:ilvl w:val="0"/>
          <w:numId w:val="20"/>
        </w:numPr>
        <w:rPr>
          <w:rFonts w:ascii="Calibri" w:hAnsi="Calibri" w:cs="Calibri"/>
          <w:sz w:val="21"/>
          <w:szCs w:val="21"/>
          <w:lang w:val="pl-PL"/>
        </w:rPr>
      </w:pPr>
      <w:r w:rsidRPr="007F1BD6">
        <w:rPr>
          <w:rFonts w:ascii="Calibri" w:hAnsi="Calibri" w:cs="Calibri"/>
          <w:sz w:val="21"/>
          <w:szCs w:val="21"/>
          <w:lang w:val="pl-PL"/>
        </w:rPr>
        <w:t xml:space="preserve">Do </w:t>
      </w:r>
      <w:r w:rsidR="007F1BD6" w:rsidRPr="007F1BD6">
        <w:rPr>
          <w:rFonts w:ascii="Calibri" w:hAnsi="Calibri" w:cs="Calibri"/>
          <w:sz w:val="21"/>
          <w:szCs w:val="21"/>
          <w:lang w:val="pl-PL"/>
        </w:rPr>
        <w:t xml:space="preserve">osiągnięcia </w:t>
      </w:r>
      <w:r w:rsidRPr="007F1BD6">
        <w:rPr>
          <w:rFonts w:ascii="Calibri" w:hAnsi="Calibri" w:cs="Calibri"/>
          <w:sz w:val="21"/>
          <w:szCs w:val="21"/>
          <w:lang w:val="pl-PL"/>
        </w:rPr>
        <w:t xml:space="preserve">jakich celów </w:t>
      </w:r>
      <w:r w:rsidR="007F1BD6" w:rsidRPr="007F1BD6">
        <w:rPr>
          <w:rFonts w:ascii="Calibri" w:hAnsi="Calibri" w:cs="Calibri"/>
          <w:sz w:val="21"/>
          <w:szCs w:val="21"/>
          <w:lang w:val="pl-PL"/>
        </w:rPr>
        <w:t xml:space="preserve">tworzysz </w:t>
      </w:r>
      <w:r w:rsidRPr="007F1BD6">
        <w:rPr>
          <w:rFonts w:ascii="Calibri" w:hAnsi="Calibri" w:cs="Calibri"/>
          <w:sz w:val="21"/>
          <w:szCs w:val="21"/>
          <w:lang w:val="pl-PL"/>
        </w:rPr>
        <w:t>tę mapę?</w:t>
      </w:r>
    </w:p>
    <w:p w14:paraId="37C7F9CD" w14:textId="0B15C605" w:rsidR="0045737A" w:rsidRPr="007F1BD6" w:rsidRDefault="0045737A" w:rsidP="000336A1">
      <w:pPr>
        <w:pStyle w:val="Akapitzlist"/>
        <w:numPr>
          <w:ilvl w:val="0"/>
          <w:numId w:val="20"/>
        </w:numPr>
        <w:rPr>
          <w:rFonts w:ascii="Calibri" w:hAnsi="Calibri" w:cs="Calibri"/>
          <w:sz w:val="21"/>
          <w:szCs w:val="21"/>
          <w:lang w:val="pl-PL"/>
        </w:rPr>
      </w:pPr>
      <w:r w:rsidRPr="007F1BD6">
        <w:rPr>
          <w:rFonts w:ascii="Calibri" w:hAnsi="Calibri" w:cs="Calibri"/>
          <w:sz w:val="21"/>
          <w:szCs w:val="21"/>
          <w:lang w:val="pl-PL"/>
        </w:rPr>
        <w:t>kogo konkretnie chodzi?</w:t>
      </w:r>
    </w:p>
    <w:p w14:paraId="0DC6F961" w14:textId="330A2A77" w:rsidR="0045737A" w:rsidRPr="007F1BD6" w:rsidRDefault="0045737A" w:rsidP="000336A1">
      <w:pPr>
        <w:pStyle w:val="Akapitzlist"/>
        <w:numPr>
          <w:ilvl w:val="0"/>
          <w:numId w:val="20"/>
        </w:numPr>
        <w:rPr>
          <w:rFonts w:ascii="Calibri" w:hAnsi="Calibri" w:cs="Calibri"/>
          <w:sz w:val="21"/>
          <w:szCs w:val="21"/>
          <w:lang w:val="pl-PL"/>
        </w:rPr>
      </w:pPr>
      <w:r w:rsidRPr="007F1BD6">
        <w:rPr>
          <w:rFonts w:ascii="Calibri" w:hAnsi="Calibri" w:cs="Calibri"/>
          <w:sz w:val="21"/>
          <w:szCs w:val="21"/>
          <w:lang w:val="pl-PL"/>
        </w:rPr>
        <w:t>Na jakim doświadczeniu się opiera?</w:t>
      </w:r>
    </w:p>
    <w:p w14:paraId="614EA47F" w14:textId="4CFF812A" w:rsidR="0045737A" w:rsidRPr="0045737A" w:rsidRDefault="0045737A" w:rsidP="000336A1">
      <w:pPr>
        <w:rPr>
          <w:rFonts w:ascii="Calibri" w:hAnsi="Calibri" w:cs="Calibri"/>
          <w:sz w:val="21"/>
          <w:szCs w:val="21"/>
          <w:lang w:val="pl-PL"/>
        </w:rPr>
      </w:pPr>
      <w:r w:rsidRPr="0045737A">
        <w:rPr>
          <w:rFonts w:ascii="Calibri" w:hAnsi="Calibri" w:cs="Calibri"/>
          <w:sz w:val="21"/>
          <w:szCs w:val="21"/>
          <w:lang w:val="pl-PL"/>
        </w:rPr>
        <w:t xml:space="preserve">Następnie </w:t>
      </w:r>
      <w:r w:rsidR="007F1BD6">
        <w:rPr>
          <w:rFonts w:ascii="Calibri" w:hAnsi="Calibri" w:cs="Calibri"/>
          <w:sz w:val="21"/>
          <w:szCs w:val="21"/>
          <w:lang w:val="pl-PL"/>
        </w:rPr>
        <w:t xml:space="preserve">studenci </w:t>
      </w:r>
      <w:r w:rsidRPr="0045737A">
        <w:rPr>
          <w:rFonts w:ascii="Calibri" w:hAnsi="Calibri" w:cs="Calibri"/>
          <w:sz w:val="21"/>
          <w:szCs w:val="21"/>
          <w:lang w:val="pl-PL"/>
        </w:rPr>
        <w:t>muszą zapisać swoje cele (lub etapy podróży) w wybranym narzędziu cyfrowym.</w:t>
      </w:r>
    </w:p>
    <w:p w14:paraId="0DCE86AA" w14:textId="6F1E82CA" w:rsidR="00CB6EFF" w:rsidRPr="009600B4" w:rsidRDefault="00CB6EFF" w:rsidP="000336A1">
      <w:pPr>
        <w:rPr>
          <w:rFonts w:ascii="Calibri" w:hAnsi="Calibri" w:cs="Calibri"/>
          <w:b/>
          <w:bCs/>
          <w:sz w:val="21"/>
          <w:szCs w:val="21"/>
          <w:lang w:val="pl-PL"/>
        </w:rPr>
      </w:pPr>
      <w:r w:rsidRPr="009600B4">
        <w:rPr>
          <w:rFonts w:ascii="Calibri" w:hAnsi="Calibri" w:cs="Calibri"/>
          <w:b/>
          <w:bCs/>
          <w:sz w:val="21"/>
          <w:szCs w:val="21"/>
          <w:lang w:val="pl-PL"/>
        </w:rPr>
        <w:t>Krok 2: Tworzenie profilu</w:t>
      </w:r>
    </w:p>
    <w:p w14:paraId="7B51C9C2" w14:textId="249FE1CA" w:rsidR="00E30F2A" w:rsidRPr="009D4ABA" w:rsidRDefault="009D4ABA" w:rsidP="000336A1">
      <w:pPr>
        <w:rPr>
          <w:rFonts w:ascii="Calibri" w:hAnsi="Calibri" w:cs="Calibri"/>
          <w:sz w:val="21"/>
          <w:szCs w:val="21"/>
          <w:lang w:val="pl-PL"/>
        </w:rPr>
      </w:pPr>
      <w:r w:rsidRPr="009D4ABA">
        <w:rPr>
          <w:rFonts w:ascii="Calibri" w:hAnsi="Calibri" w:cs="Calibri"/>
          <w:sz w:val="21"/>
          <w:szCs w:val="21"/>
          <w:lang w:val="pl-PL"/>
        </w:rPr>
        <w:t xml:space="preserve">Studenci muszą odpowiedzieć na pytanie „Kto jest celem produktu lub usługi?” w mapie doświadczeń klienta. Muszą stworzyć pełny obraz klienta, którego podróż uchwycą na swojej mapie </w:t>
      </w:r>
      <w:r w:rsidRPr="007C0FE9">
        <w:rPr>
          <w:rFonts w:ascii="Calibri" w:hAnsi="Calibri" w:cs="Calibri"/>
          <w:sz w:val="21"/>
          <w:szCs w:val="21"/>
        </w:rPr>
        <w:fldChar w:fldCharType="begin"/>
      </w:r>
      <w:r w:rsidRPr="002E2756">
        <w:rPr>
          <w:rFonts w:ascii="Calibri" w:hAnsi="Calibri" w:cs="Calibri"/>
          <w:sz w:val="21"/>
          <w:szCs w:val="21"/>
          <w:lang w:val="pl-PL"/>
        </w:rPr>
        <w:instrText xml:space="preserve"> ADDIN ZOTERO_ITEM CSL_CITATION {"citationID":"9oNA5NB2","properties":{"formattedCitation":"({\\i{}Customer Journey Map Template | User Journey Map Template | Miro}, n.d.)","plainCitation":"(Customer Journey Map Template | User Journey Map Template | Miro, n.d.)","noteIndex":0},"citationItems":[{"id":100,"uris":["http://zotero.org/users/local/fIlejDh4/items/J4X5QSUQ"],"uri":["http://zotero.org/users/local/fIlejDh4/items/J4X5QSUQ"],"itemData":{"id":100,"type":"webpage","abstract":"Use a Customer Journey Map template to find out where your brand or product falls short according to your customer or user. Try it out, it’s free!","container-title":"https://miro.com/","language":"en","title":"Customer Journey Map Template | User Journey Map Template | Miro","URL":"https://miro.com/templates/customer-journey-map/","accessed":{"date-parts":[["2021",11,23]]}}}],"schema":"https://github.com/citation-style-language/schema/raw/master/csl-citation.json"} </w:instrText>
      </w:r>
      <w:r w:rsidRPr="007C0FE9">
        <w:rPr>
          <w:rFonts w:ascii="Calibri" w:hAnsi="Calibri" w:cs="Calibri"/>
          <w:sz w:val="21"/>
          <w:szCs w:val="21"/>
        </w:rPr>
        <w:fldChar w:fldCharType="separate"/>
      </w:r>
      <w:r w:rsidRPr="002E2756">
        <w:rPr>
          <w:rFonts w:ascii="Calibri" w:hAnsi="Calibri" w:cs="Calibri"/>
          <w:sz w:val="21"/>
          <w:szCs w:val="21"/>
          <w:lang w:val="pl-PL"/>
        </w:rPr>
        <w:t>(</w:t>
      </w:r>
      <w:r>
        <w:rPr>
          <w:rFonts w:ascii="Calibri" w:hAnsi="Calibri" w:cs="Calibri"/>
          <w:sz w:val="21"/>
          <w:szCs w:val="21"/>
          <w:lang w:val="pl-PL"/>
        </w:rPr>
        <w:t xml:space="preserve">szablon mapy doświadczeń klienta </w:t>
      </w:r>
      <w:r w:rsidRPr="002E2756">
        <w:rPr>
          <w:rFonts w:ascii="Calibri" w:hAnsi="Calibri" w:cs="Calibri"/>
          <w:sz w:val="21"/>
          <w:szCs w:val="21"/>
          <w:lang w:val="pl-PL"/>
        </w:rPr>
        <w:t xml:space="preserve">| </w:t>
      </w:r>
      <w:r>
        <w:rPr>
          <w:rFonts w:ascii="Calibri" w:hAnsi="Calibri" w:cs="Calibri"/>
          <w:sz w:val="21"/>
          <w:szCs w:val="21"/>
          <w:lang w:val="pl-PL"/>
        </w:rPr>
        <w:t xml:space="preserve">szablon mapy doświadczeń użytkownika </w:t>
      </w:r>
      <w:r w:rsidRPr="002E2756">
        <w:rPr>
          <w:rFonts w:ascii="Calibri" w:hAnsi="Calibri" w:cs="Calibri"/>
          <w:sz w:val="21"/>
          <w:szCs w:val="21"/>
          <w:lang w:val="pl-PL"/>
        </w:rPr>
        <w:t>| Miro)</w:t>
      </w:r>
      <w:r w:rsidRPr="007C0FE9">
        <w:rPr>
          <w:rFonts w:ascii="Calibri" w:hAnsi="Calibri" w:cs="Calibri"/>
          <w:sz w:val="21"/>
          <w:szCs w:val="21"/>
        </w:rPr>
        <w:fldChar w:fldCharType="end"/>
      </w:r>
      <w:r w:rsidR="00E30F2A" w:rsidRPr="009D4ABA">
        <w:rPr>
          <w:rFonts w:ascii="Calibri" w:hAnsi="Calibri" w:cs="Calibri"/>
          <w:sz w:val="21"/>
          <w:szCs w:val="21"/>
          <w:lang w:val="pl-PL"/>
        </w:rPr>
        <w:t>.</w:t>
      </w:r>
    </w:p>
    <w:p w14:paraId="22AD2B49" w14:textId="625A91F2" w:rsidR="007F133F" w:rsidRDefault="00C0166A" w:rsidP="000336A1">
      <w:pPr>
        <w:rPr>
          <w:rFonts w:ascii="Calibri" w:hAnsi="Calibri" w:cs="Calibri"/>
          <w:sz w:val="21"/>
          <w:szCs w:val="21"/>
          <w:lang w:val="pl-PL"/>
        </w:rPr>
      </w:pPr>
      <w:r w:rsidRPr="00C0166A">
        <w:rPr>
          <w:rFonts w:ascii="Calibri" w:hAnsi="Calibri" w:cs="Calibri"/>
          <w:sz w:val="21"/>
          <w:szCs w:val="21"/>
          <w:lang w:val="pl-PL"/>
        </w:rPr>
        <w:t xml:space="preserve">Studenci muszą również zebrać </w:t>
      </w:r>
      <w:r>
        <w:rPr>
          <w:rFonts w:ascii="Calibri" w:hAnsi="Calibri" w:cs="Calibri"/>
          <w:sz w:val="21"/>
          <w:szCs w:val="21"/>
          <w:lang w:val="pl-PL"/>
        </w:rPr>
        <w:t xml:space="preserve">szczegółowe </w:t>
      </w:r>
      <w:r w:rsidRPr="00C0166A">
        <w:rPr>
          <w:rFonts w:ascii="Calibri" w:hAnsi="Calibri" w:cs="Calibri"/>
          <w:sz w:val="21"/>
          <w:szCs w:val="21"/>
          <w:lang w:val="pl-PL"/>
        </w:rPr>
        <w:t>dane o potencjalnym kliencie lub jego perspektywach poprzez wywiady lub ankiet</w:t>
      </w:r>
      <w:r>
        <w:rPr>
          <w:rFonts w:ascii="Calibri" w:hAnsi="Calibri" w:cs="Calibri"/>
          <w:sz w:val="21"/>
          <w:szCs w:val="21"/>
          <w:lang w:val="pl-PL"/>
        </w:rPr>
        <w:t>y</w:t>
      </w:r>
      <w:r w:rsidRPr="00C0166A">
        <w:rPr>
          <w:rFonts w:ascii="Calibri" w:hAnsi="Calibri" w:cs="Calibri"/>
          <w:sz w:val="21"/>
          <w:szCs w:val="21"/>
          <w:lang w:val="pl-PL"/>
        </w:rPr>
        <w:t xml:space="preserve">. Dlatego </w:t>
      </w:r>
      <w:r>
        <w:rPr>
          <w:rFonts w:ascii="Calibri" w:hAnsi="Calibri" w:cs="Calibri"/>
          <w:sz w:val="21"/>
          <w:szCs w:val="21"/>
          <w:lang w:val="pl-PL"/>
        </w:rPr>
        <w:t xml:space="preserve">studenci </w:t>
      </w:r>
      <w:r w:rsidRPr="00C0166A">
        <w:rPr>
          <w:rFonts w:ascii="Calibri" w:hAnsi="Calibri" w:cs="Calibri"/>
          <w:sz w:val="21"/>
          <w:szCs w:val="21"/>
          <w:lang w:val="pl-PL"/>
        </w:rPr>
        <w:t xml:space="preserve">mogą uznać za przydatne wysłanie kwestionariusza do klientów lub potencjalnych klientów z wyprzedzeniem, aby uzyskać </w:t>
      </w:r>
      <w:r>
        <w:rPr>
          <w:rFonts w:ascii="Calibri" w:hAnsi="Calibri" w:cs="Calibri"/>
          <w:sz w:val="21"/>
          <w:szCs w:val="21"/>
          <w:lang w:val="pl-PL"/>
        </w:rPr>
        <w:t xml:space="preserve">ich </w:t>
      </w:r>
      <w:r w:rsidRPr="00C0166A">
        <w:rPr>
          <w:rFonts w:ascii="Calibri" w:hAnsi="Calibri" w:cs="Calibri"/>
          <w:sz w:val="21"/>
          <w:szCs w:val="21"/>
          <w:lang w:val="pl-PL"/>
        </w:rPr>
        <w:t>opinie na temat Twoich produktów lub usług. Uwzględnij pytania takie jak:</w:t>
      </w:r>
    </w:p>
    <w:p w14:paraId="2CFAEAEA" w14:textId="6862677C"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Skąd dowiedziałeś/-</w:t>
      </w:r>
      <w:proofErr w:type="spellStart"/>
      <w:r w:rsidRPr="007F133F">
        <w:rPr>
          <w:rFonts w:ascii="Calibri" w:hAnsi="Calibri" w:cs="Calibri"/>
          <w:sz w:val="21"/>
          <w:szCs w:val="21"/>
          <w:lang w:val="pl-PL"/>
        </w:rPr>
        <w:t>aś</w:t>
      </w:r>
      <w:proofErr w:type="spellEnd"/>
      <w:r w:rsidRPr="007F133F">
        <w:rPr>
          <w:rFonts w:ascii="Calibri" w:hAnsi="Calibri" w:cs="Calibri"/>
          <w:sz w:val="21"/>
          <w:szCs w:val="21"/>
          <w:lang w:val="pl-PL"/>
        </w:rPr>
        <w:t xml:space="preserve"> się o naszej firmie?</w:t>
      </w:r>
    </w:p>
    <w:p w14:paraId="3112E8E0" w14:textId="2228E354"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Co przychodzi ci na myśl, gdy myślisz o naszej marce?</w:t>
      </w:r>
    </w:p>
    <w:p w14:paraId="3D7CB95C" w14:textId="15A5DAD8"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Jak korzystasz z naszego produktu?</w:t>
      </w:r>
    </w:p>
    <w:p w14:paraId="74DFCC0B" w14:textId="16C95555"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Jak często używasz naszego produktu?</w:t>
      </w:r>
    </w:p>
    <w:p w14:paraId="48A3C917" w14:textId="44DB4E95"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Jakie cele chcesz osiągnąć z naszą firmą?</w:t>
      </w:r>
    </w:p>
    <w:p w14:paraId="4E666460" w14:textId="2C628684"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Czy kiedykolwiek dokonałeś/-</w:t>
      </w:r>
      <w:proofErr w:type="spellStart"/>
      <w:r w:rsidRPr="007F133F">
        <w:rPr>
          <w:rFonts w:ascii="Calibri" w:hAnsi="Calibri" w:cs="Calibri"/>
          <w:sz w:val="21"/>
          <w:szCs w:val="21"/>
          <w:lang w:val="pl-PL"/>
        </w:rPr>
        <w:t>aś</w:t>
      </w:r>
      <w:proofErr w:type="spellEnd"/>
      <w:r w:rsidRPr="007F133F">
        <w:rPr>
          <w:rFonts w:ascii="Calibri" w:hAnsi="Calibri" w:cs="Calibri"/>
          <w:sz w:val="21"/>
          <w:szCs w:val="21"/>
          <w:lang w:val="pl-PL"/>
        </w:rPr>
        <w:t xml:space="preserve"> u nas zakupu? Jeśli tak, dlaczego zdecydowałeś/-</w:t>
      </w:r>
      <w:proofErr w:type="spellStart"/>
      <w:r w:rsidRPr="007F133F">
        <w:rPr>
          <w:rFonts w:ascii="Calibri" w:hAnsi="Calibri" w:cs="Calibri"/>
          <w:sz w:val="21"/>
          <w:szCs w:val="21"/>
          <w:lang w:val="pl-PL"/>
        </w:rPr>
        <w:t>aśsię</w:t>
      </w:r>
      <w:proofErr w:type="spellEnd"/>
      <w:r w:rsidRPr="007F133F">
        <w:rPr>
          <w:rFonts w:ascii="Calibri" w:hAnsi="Calibri" w:cs="Calibri"/>
          <w:sz w:val="21"/>
          <w:szCs w:val="21"/>
          <w:lang w:val="pl-PL"/>
        </w:rPr>
        <w:t xml:space="preserve"> na zakup?</w:t>
      </w:r>
    </w:p>
    <w:p w14:paraId="49259BBA" w14:textId="5ACF4E5E"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 xml:space="preserve">Czy kiedykolwiek </w:t>
      </w:r>
      <w:r w:rsidR="007F133F" w:rsidRPr="007F133F">
        <w:rPr>
          <w:rFonts w:ascii="Calibri" w:hAnsi="Calibri" w:cs="Calibri"/>
          <w:sz w:val="21"/>
          <w:szCs w:val="21"/>
          <w:lang w:val="pl-PL"/>
        </w:rPr>
        <w:t xml:space="preserve">wszedłeś/weszłaś na naszą stronę internetową </w:t>
      </w:r>
      <w:r w:rsidRPr="007F133F">
        <w:rPr>
          <w:rFonts w:ascii="Calibri" w:hAnsi="Calibri" w:cs="Calibri"/>
          <w:sz w:val="21"/>
          <w:szCs w:val="21"/>
          <w:lang w:val="pl-PL"/>
        </w:rPr>
        <w:t>z zamiarem dokonania zakupu, ale tego nie zrobiłeś</w:t>
      </w:r>
      <w:r w:rsidR="007F133F" w:rsidRPr="007F133F">
        <w:rPr>
          <w:rFonts w:ascii="Calibri" w:hAnsi="Calibri" w:cs="Calibri"/>
          <w:sz w:val="21"/>
          <w:szCs w:val="21"/>
          <w:lang w:val="pl-PL"/>
        </w:rPr>
        <w:t>/-</w:t>
      </w:r>
      <w:proofErr w:type="spellStart"/>
      <w:r w:rsidR="007F133F" w:rsidRPr="007F133F">
        <w:rPr>
          <w:rFonts w:ascii="Calibri" w:hAnsi="Calibri" w:cs="Calibri"/>
          <w:sz w:val="21"/>
          <w:szCs w:val="21"/>
          <w:lang w:val="pl-PL"/>
        </w:rPr>
        <w:t>aś</w:t>
      </w:r>
      <w:proofErr w:type="spellEnd"/>
      <w:r w:rsidRPr="007F133F">
        <w:rPr>
          <w:rFonts w:ascii="Calibri" w:hAnsi="Calibri" w:cs="Calibri"/>
          <w:sz w:val="21"/>
          <w:szCs w:val="21"/>
          <w:lang w:val="pl-PL"/>
        </w:rPr>
        <w:t>? Jeśli tak, co cię powstrzymało?</w:t>
      </w:r>
    </w:p>
    <w:p w14:paraId="42D41B24" w14:textId="5DFE52E0"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Co możemy zrobić, aby poprawić Twoje wrażenia z korzystania z naszej witryny?</w:t>
      </w:r>
    </w:p>
    <w:p w14:paraId="1D3DBE42" w14:textId="00BE3658" w:rsidR="000559DC" w:rsidRPr="007F133F" w:rsidRDefault="000559DC" w:rsidP="000336A1">
      <w:pPr>
        <w:pStyle w:val="Akapitzlist"/>
        <w:numPr>
          <w:ilvl w:val="0"/>
          <w:numId w:val="21"/>
        </w:numPr>
        <w:rPr>
          <w:rFonts w:ascii="Calibri" w:hAnsi="Calibri" w:cs="Calibri"/>
          <w:sz w:val="21"/>
          <w:szCs w:val="21"/>
          <w:lang w:val="pl-PL"/>
        </w:rPr>
      </w:pPr>
      <w:r w:rsidRPr="007F133F">
        <w:rPr>
          <w:rFonts w:ascii="Calibri" w:hAnsi="Calibri" w:cs="Calibri"/>
          <w:sz w:val="21"/>
          <w:szCs w:val="21"/>
          <w:lang w:val="pl-PL"/>
        </w:rPr>
        <w:t>Jak możemy ułatwić Ci zakup i korzystanie z naszych produktów?</w:t>
      </w:r>
    </w:p>
    <w:p w14:paraId="19C38F88" w14:textId="77777777" w:rsidR="00747506" w:rsidRPr="00747506" w:rsidRDefault="00747506" w:rsidP="000336A1">
      <w:pPr>
        <w:rPr>
          <w:rFonts w:ascii="Calibri" w:hAnsi="Calibri" w:cs="Calibri"/>
          <w:sz w:val="21"/>
          <w:szCs w:val="21"/>
          <w:lang w:val="pl-PL"/>
        </w:rPr>
      </w:pPr>
      <w:r w:rsidRPr="00747506">
        <w:rPr>
          <w:rFonts w:ascii="Calibri" w:hAnsi="Calibri" w:cs="Calibri"/>
          <w:b/>
          <w:bCs/>
          <w:sz w:val="21"/>
          <w:szCs w:val="21"/>
          <w:lang w:val="pl-PL"/>
        </w:rPr>
        <w:t>Krok 3</w:t>
      </w:r>
      <w:r w:rsidRPr="00747506">
        <w:rPr>
          <w:rFonts w:ascii="Calibri" w:hAnsi="Calibri" w:cs="Calibri"/>
          <w:sz w:val="21"/>
          <w:szCs w:val="21"/>
          <w:lang w:val="pl-PL"/>
        </w:rPr>
        <w:t>: Wypisz punkty styku</w:t>
      </w:r>
    </w:p>
    <w:p w14:paraId="7E660C60" w14:textId="5AE160A4" w:rsidR="00747506" w:rsidRPr="00747506" w:rsidRDefault="00747506" w:rsidP="000336A1">
      <w:pPr>
        <w:rPr>
          <w:rFonts w:ascii="Calibri" w:hAnsi="Calibri" w:cs="Calibri"/>
          <w:sz w:val="21"/>
          <w:szCs w:val="21"/>
          <w:lang w:val="pl-PL"/>
        </w:rPr>
      </w:pPr>
      <w:r>
        <w:rPr>
          <w:rFonts w:ascii="Calibri" w:hAnsi="Calibri" w:cs="Calibri"/>
          <w:sz w:val="21"/>
          <w:szCs w:val="21"/>
          <w:lang w:val="pl-PL"/>
        </w:rPr>
        <w:t xml:space="preserve">Punkty styku </w:t>
      </w:r>
      <w:r w:rsidRPr="00747506">
        <w:rPr>
          <w:rFonts w:ascii="Calibri" w:hAnsi="Calibri" w:cs="Calibri"/>
          <w:sz w:val="21"/>
          <w:szCs w:val="21"/>
          <w:lang w:val="pl-PL"/>
        </w:rPr>
        <w:t>to wszystkie miejsca, w których klienci mogą wejść w interakcję z firm</w:t>
      </w:r>
      <w:r w:rsidR="003E705E">
        <w:rPr>
          <w:rFonts w:ascii="Calibri" w:hAnsi="Calibri" w:cs="Calibri"/>
          <w:sz w:val="21"/>
          <w:szCs w:val="21"/>
          <w:lang w:val="pl-PL"/>
        </w:rPr>
        <w:t>ą</w:t>
      </w:r>
      <w:r w:rsidRPr="00747506">
        <w:rPr>
          <w:rFonts w:ascii="Calibri" w:hAnsi="Calibri" w:cs="Calibri"/>
          <w:sz w:val="21"/>
          <w:szCs w:val="21"/>
          <w:lang w:val="pl-PL"/>
        </w:rPr>
        <w:t xml:space="preserve">. Punkty styku obejmują wszystkie interakcje </w:t>
      </w:r>
      <w:r w:rsidR="00D84815">
        <w:rPr>
          <w:rFonts w:ascii="Calibri" w:hAnsi="Calibri" w:cs="Calibri"/>
          <w:sz w:val="21"/>
          <w:szCs w:val="21"/>
          <w:lang w:val="pl-PL"/>
        </w:rPr>
        <w:t xml:space="preserve">i doświadczenia </w:t>
      </w:r>
      <w:r w:rsidRPr="00747506">
        <w:rPr>
          <w:rFonts w:ascii="Calibri" w:hAnsi="Calibri" w:cs="Calibri"/>
          <w:sz w:val="21"/>
          <w:szCs w:val="21"/>
          <w:lang w:val="pl-PL"/>
        </w:rPr>
        <w:t xml:space="preserve">klientów z innowacyjną usługą </w:t>
      </w:r>
      <w:r w:rsidR="00D84815">
        <w:rPr>
          <w:rFonts w:ascii="Calibri" w:hAnsi="Calibri" w:cs="Calibri"/>
          <w:sz w:val="21"/>
          <w:szCs w:val="21"/>
          <w:lang w:val="pl-PL"/>
        </w:rPr>
        <w:t>tworzoną przez studentów</w:t>
      </w:r>
      <w:r w:rsidRPr="00747506">
        <w:rPr>
          <w:rFonts w:ascii="Calibri" w:hAnsi="Calibri" w:cs="Calibri"/>
          <w:sz w:val="21"/>
          <w:szCs w:val="21"/>
          <w:lang w:val="pl-PL"/>
        </w:rPr>
        <w:t xml:space="preserve">. </w:t>
      </w:r>
      <w:r w:rsidR="00B92ECF">
        <w:rPr>
          <w:rFonts w:ascii="Calibri" w:hAnsi="Calibri" w:cs="Calibri"/>
          <w:sz w:val="21"/>
          <w:szCs w:val="21"/>
          <w:lang w:val="pl-PL"/>
        </w:rPr>
        <w:t xml:space="preserve">Mogą to być np. </w:t>
      </w:r>
      <w:r w:rsidRPr="00747506">
        <w:rPr>
          <w:rFonts w:ascii="Calibri" w:hAnsi="Calibri" w:cs="Calibri"/>
          <w:sz w:val="21"/>
          <w:szCs w:val="21"/>
          <w:lang w:val="pl-PL"/>
        </w:rPr>
        <w:t xml:space="preserve">miejsca na stronie internetowej studenta </w:t>
      </w:r>
      <w:r w:rsidR="00B92ECF">
        <w:rPr>
          <w:rFonts w:ascii="Calibri" w:hAnsi="Calibri" w:cs="Calibri"/>
          <w:sz w:val="21"/>
          <w:szCs w:val="21"/>
          <w:lang w:val="pl-PL"/>
        </w:rPr>
        <w:t>(</w:t>
      </w:r>
      <w:r w:rsidRPr="00747506">
        <w:rPr>
          <w:rFonts w:ascii="Calibri" w:hAnsi="Calibri" w:cs="Calibri"/>
          <w:sz w:val="21"/>
          <w:szCs w:val="21"/>
          <w:lang w:val="pl-PL"/>
        </w:rPr>
        <w:t>lub firmy</w:t>
      </w:r>
      <w:r w:rsidR="00B92ECF">
        <w:rPr>
          <w:rFonts w:ascii="Calibri" w:hAnsi="Calibri" w:cs="Calibri"/>
          <w:sz w:val="21"/>
          <w:szCs w:val="21"/>
          <w:lang w:val="pl-PL"/>
        </w:rPr>
        <w:t>)</w:t>
      </w:r>
      <w:r w:rsidRPr="00747506">
        <w:rPr>
          <w:rFonts w:ascii="Calibri" w:hAnsi="Calibri" w:cs="Calibri"/>
          <w:sz w:val="21"/>
          <w:szCs w:val="21"/>
          <w:lang w:val="pl-PL"/>
        </w:rPr>
        <w:t xml:space="preserve"> </w:t>
      </w:r>
      <w:r w:rsidR="00B92ECF">
        <w:rPr>
          <w:rFonts w:ascii="Calibri" w:hAnsi="Calibri" w:cs="Calibri"/>
          <w:sz w:val="21"/>
          <w:szCs w:val="21"/>
          <w:lang w:val="pl-PL"/>
        </w:rPr>
        <w:t xml:space="preserve">albo </w:t>
      </w:r>
      <w:r w:rsidRPr="00747506">
        <w:rPr>
          <w:rFonts w:ascii="Calibri" w:hAnsi="Calibri" w:cs="Calibri"/>
          <w:sz w:val="21"/>
          <w:szCs w:val="21"/>
          <w:lang w:val="pl-PL"/>
        </w:rPr>
        <w:t>proces</w:t>
      </w:r>
      <w:r w:rsidR="00B92ECF">
        <w:rPr>
          <w:rFonts w:ascii="Calibri" w:hAnsi="Calibri" w:cs="Calibri"/>
          <w:sz w:val="21"/>
          <w:szCs w:val="21"/>
          <w:lang w:val="pl-PL"/>
        </w:rPr>
        <w:t>y</w:t>
      </w:r>
      <w:r w:rsidRPr="00747506">
        <w:rPr>
          <w:rFonts w:ascii="Calibri" w:hAnsi="Calibri" w:cs="Calibri"/>
          <w:sz w:val="21"/>
          <w:szCs w:val="21"/>
          <w:lang w:val="pl-PL"/>
        </w:rPr>
        <w:t xml:space="preserve"> obsługi, w </w:t>
      </w:r>
      <w:r w:rsidR="00B92ECF">
        <w:rPr>
          <w:rFonts w:ascii="Calibri" w:hAnsi="Calibri" w:cs="Calibri"/>
          <w:sz w:val="21"/>
          <w:szCs w:val="21"/>
          <w:lang w:val="pl-PL"/>
        </w:rPr>
        <w:t xml:space="preserve">ramach </w:t>
      </w:r>
      <w:r w:rsidRPr="00747506">
        <w:rPr>
          <w:rFonts w:ascii="Calibri" w:hAnsi="Calibri" w:cs="Calibri"/>
          <w:sz w:val="21"/>
          <w:szCs w:val="21"/>
          <w:lang w:val="pl-PL"/>
        </w:rPr>
        <w:t>których klienci wchodz</w:t>
      </w:r>
      <w:r w:rsidR="00B92ECF">
        <w:rPr>
          <w:rFonts w:ascii="Calibri" w:hAnsi="Calibri" w:cs="Calibri"/>
          <w:sz w:val="21"/>
          <w:szCs w:val="21"/>
          <w:lang w:val="pl-PL"/>
        </w:rPr>
        <w:t xml:space="preserve">ą </w:t>
      </w:r>
      <w:r w:rsidRPr="00747506">
        <w:rPr>
          <w:rFonts w:ascii="Calibri" w:hAnsi="Calibri" w:cs="Calibri"/>
          <w:sz w:val="21"/>
          <w:szCs w:val="21"/>
          <w:lang w:val="pl-PL"/>
        </w:rPr>
        <w:t>w interakcje z firmą. Wymień punkty styku, z których mogą korzystać potencjalni klienci.</w:t>
      </w:r>
    </w:p>
    <w:p w14:paraId="2BF5B304" w14:textId="77777777" w:rsidR="00747506" w:rsidRPr="00747506" w:rsidRDefault="00747506" w:rsidP="000336A1">
      <w:pPr>
        <w:rPr>
          <w:rFonts w:ascii="Calibri" w:hAnsi="Calibri" w:cs="Calibri"/>
          <w:sz w:val="21"/>
          <w:szCs w:val="21"/>
          <w:lang w:val="pl-PL"/>
        </w:rPr>
      </w:pPr>
      <w:r w:rsidRPr="00605725">
        <w:rPr>
          <w:rFonts w:ascii="Calibri" w:hAnsi="Calibri" w:cs="Calibri"/>
          <w:b/>
          <w:bCs/>
          <w:sz w:val="21"/>
          <w:szCs w:val="21"/>
          <w:lang w:val="pl-PL"/>
        </w:rPr>
        <w:t>Krok 4:</w:t>
      </w:r>
      <w:r w:rsidRPr="00747506">
        <w:rPr>
          <w:rFonts w:ascii="Calibri" w:hAnsi="Calibri" w:cs="Calibri"/>
          <w:sz w:val="21"/>
          <w:szCs w:val="21"/>
          <w:lang w:val="pl-PL"/>
        </w:rPr>
        <w:t xml:space="preserve"> Wypisz działania</w:t>
      </w:r>
    </w:p>
    <w:p w14:paraId="63494464" w14:textId="6B5E5047" w:rsidR="00747506" w:rsidRPr="00747506" w:rsidRDefault="00747506" w:rsidP="000336A1">
      <w:pPr>
        <w:rPr>
          <w:rFonts w:ascii="Calibri" w:hAnsi="Calibri" w:cs="Calibri"/>
          <w:sz w:val="21"/>
          <w:szCs w:val="21"/>
          <w:lang w:val="pl-PL"/>
        </w:rPr>
      </w:pPr>
      <w:r w:rsidRPr="00747506">
        <w:rPr>
          <w:rFonts w:ascii="Calibri" w:hAnsi="Calibri" w:cs="Calibri"/>
          <w:sz w:val="21"/>
          <w:szCs w:val="21"/>
          <w:lang w:val="pl-PL"/>
        </w:rPr>
        <w:t xml:space="preserve">Wypisz wszystkie działania, które </w:t>
      </w:r>
      <w:r w:rsidR="00A11A01">
        <w:rPr>
          <w:rFonts w:ascii="Calibri" w:hAnsi="Calibri" w:cs="Calibri"/>
          <w:sz w:val="21"/>
          <w:szCs w:val="21"/>
          <w:lang w:val="pl-PL"/>
        </w:rPr>
        <w:t xml:space="preserve">realizują </w:t>
      </w:r>
      <w:r w:rsidRPr="00747506">
        <w:rPr>
          <w:rFonts w:ascii="Calibri" w:hAnsi="Calibri" w:cs="Calibri"/>
          <w:sz w:val="21"/>
          <w:szCs w:val="21"/>
          <w:lang w:val="pl-PL"/>
        </w:rPr>
        <w:t>potencjalni klienci podczas interakcji z usługą tworzoną przez grup</w:t>
      </w:r>
      <w:r w:rsidR="004125A8">
        <w:rPr>
          <w:rFonts w:ascii="Calibri" w:hAnsi="Calibri" w:cs="Calibri"/>
          <w:sz w:val="21"/>
          <w:szCs w:val="21"/>
          <w:lang w:val="pl-PL"/>
        </w:rPr>
        <w:t>ę studentów</w:t>
      </w:r>
      <w:r w:rsidRPr="00747506">
        <w:rPr>
          <w:rFonts w:ascii="Calibri" w:hAnsi="Calibri" w:cs="Calibri"/>
          <w:sz w:val="21"/>
          <w:szCs w:val="21"/>
          <w:lang w:val="pl-PL"/>
        </w:rPr>
        <w:t>.</w:t>
      </w:r>
    </w:p>
    <w:p w14:paraId="170F0D58" w14:textId="77777777" w:rsidR="004125A8" w:rsidRPr="004125A8" w:rsidRDefault="004125A8" w:rsidP="000336A1">
      <w:pPr>
        <w:rPr>
          <w:rFonts w:ascii="Calibri" w:hAnsi="Calibri" w:cs="Calibri"/>
          <w:sz w:val="21"/>
          <w:szCs w:val="21"/>
          <w:lang w:val="pl-PL"/>
        </w:rPr>
      </w:pPr>
      <w:r w:rsidRPr="004125A8">
        <w:rPr>
          <w:rFonts w:ascii="Calibri" w:hAnsi="Calibri" w:cs="Calibri"/>
          <w:b/>
          <w:bCs/>
          <w:sz w:val="21"/>
          <w:szCs w:val="21"/>
          <w:lang w:val="pl-PL"/>
        </w:rPr>
        <w:t xml:space="preserve">Krok 5: </w:t>
      </w:r>
      <w:r w:rsidRPr="004125A8">
        <w:rPr>
          <w:rFonts w:ascii="Calibri" w:hAnsi="Calibri" w:cs="Calibri"/>
          <w:sz w:val="21"/>
          <w:szCs w:val="21"/>
          <w:lang w:val="pl-PL"/>
        </w:rPr>
        <w:t>Odczucia klientów</w:t>
      </w:r>
    </w:p>
    <w:p w14:paraId="405AB981" w14:textId="25148129" w:rsidR="004125A8" w:rsidRPr="004125A8" w:rsidRDefault="004125A8" w:rsidP="000336A1">
      <w:pPr>
        <w:rPr>
          <w:rFonts w:ascii="Calibri" w:hAnsi="Calibri" w:cs="Calibri"/>
          <w:sz w:val="21"/>
          <w:szCs w:val="21"/>
          <w:lang w:val="pl-PL"/>
        </w:rPr>
      </w:pPr>
      <w:r w:rsidRPr="004125A8">
        <w:rPr>
          <w:rFonts w:ascii="Calibri" w:hAnsi="Calibri" w:cs="Calibri"/>
          <w:sz w:val="21"/>
          <w:szCs w:val="21"/>
          <w:lang w:val="pl-PL"/>
        </w:rPr>
        <w:t xml:space="preserve">Ten krok związany jest z określeniem emocji i motywacji potencjalnych klientów. </w:t>
      </w:r>
      <w:r w:rsidR="00013226">
        <w:rPr>
          <w:rFonts w:ascii="Calibri" w:hAnsi="Calibri" w:cs="Calibri"/>
          <w:sz w:val="21"/>
          <w:szCs w:val="21"/>
          <w:lang w:val="pl-PL"/>
        </w:rPr>
        <w:t xml:space="preserve">Studenci </w:t>
      </w:r>
      <w:r w:rsidRPr="004125A8">
        <w:rPr>
          <w:rFonts w:ascii="Calibri" w:hAnsi="Calibri" w:cs="Calibri"/>
          <w:sz w:val="21"/>
          <w:szCs w:val="21"/>
          <w:lang w:val="pl-PL"/>
        </w:rPr>
        <w:t xml:space="preserve">muszą </w:t>
      </w:r>
      <w:r w:rsidR="00013226">
        <w:rPr>
          <w:rFonts w:ascii="Calibri" w:hAnsi="Calibri" w:cs="Calibri"/>
          <w:sz w:val="21"/>
          <w:szCs w:val="21"/>
          <w:lang w:val="pl-PL"/>
        </w:rPr>
        <w:t xml:space="preserve">określić </w:t>
      </w:r>
      <w:r w:rsidRPr="004125A8">
        <w:rPr>
          <w:rFonts w:ascii="Calibri" w:hAnsi="Calibri" w:cs="Calibri"/>
          <w:sz w:val="21"/>
          <w:szCs w:val="21"/>
          <w:lang w:val="pl-PL"/>
        </w:rPr>
        <w:t xml:space="preserve">myśli, przekonania, uczucia i emocje klienta, a następnie określić odczucia klienta dotyczące etapów </w:t>
      </w:r>
      <w:r w:rsidR="00D87C9B">
        <w:rPr>
          <w:rFonts w:ascii="Calibri" w:hAnsi="Calibri" w:cs="Calibri"/>
          <w:sz w:val="21"/>
          <w:szCs w:val="21"/>
          <w:lang w:val="pl-PL"/>
        </w:rPr>
        <w:t xml:space="preserve">jego </w:t>
      </w:r>
      <w:r w:rsidRPr="004125A8">
        <w:rPr>
          <w:rFonts w:ascii="Calibri" w:hAnsi="Calibri" w:cs="Calibri"/>
          <w:sz w:val="21"/>
          <w:szCs w:val="21"/>
          <w:lang w:val="pl-PL"/>
        </w:rPr>
        <w:t>podróży.</w:t>
      </w:r>
    </w:p>
    <w:p w14:paraId="095E6513" w14:textId="77777777" w:rsidR="00E30F2A" w:rsidRPr="00D87C9B" w:rsidRDefault="00E30F2A" w:rsidP="000336A1">
      <w:pPr>
        <w:rPr>
          <w:rFonts w:ascii="Calibri" w:hAnsi="Calibri" w:cs="Calibri"/>
          <w:sz w:val="21"/>
          <w:szCs w:val="21"/>
          <w:lang w:val="pl-PL"/>
        </w:rPr>
      </w:pPr>
    </w:p>
    <w:p w14:paraId="055844BA" w14:textId="77777777" w:rsidR="00E30F2A" w:rsidRPr="007C0FE9" w:rsidRDefault="00E30F2A" w:rsidP="000336A1">
      <w:pPr>
        <w:rPr>
          <w:rFonts w:ascii="Calibri" w:hAnsi="Calibri" w:cs="Calibri"/>
          <w:sz w:val="21"/>
          <w:szCs w:val="21"/>
        </w:rPr>
      </w:pPr>
      <w:r w:rsidRPr="007C0FE9">
        <w:rPr>
          <w:rFonts w:ascii="Calibri" w:hAnsi="Calibri" w:cs="Calibri"/>
          <w:noProof/>
          <w:sz w:val="21"/>
          <w:szCs w:val="21"/>
        </w:rPr>
        <w:drawing>
          <wp:inline distT="0" distB="0" distL="0" distR="0" wp14:anchorId="4703EA5E" wp14:editId="6E147424">
            <wp:extent cx="5943339" cy="2259584"/>
            <wp:effectExtent l="0" t="0" r="63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6564" b="25847"/>
                    <a:stretch/>
                  </pic:blipFill>
                  <pic:spPr bwMode="auto">
                    <a:xfrm>
                      <a:off x="0" y="0"/>
                      <a:ext cx="5943600" cy="2259683"/>
                    </a:xfrm>
                    <a:prstGeom prst="rect">
                      <a:avLst/>
                    </a:prstGeom>
                    <a:ln>
                      <a:noFill/>
                    </a:ln>
                    <a:extLst>
                      <a:ext uri="{53640926-AAD7-44D8-BBD7-CCE9431645EC}">
                        <a14:shadowObscured xmlns:a14="http://schemas.microsoft.com/office/drawing/2010/main"/>
                      </a:ext>
                    </a:extLst>
                  </pic:spPr>
                </pic:pic>
              </a:graphicData>
            </a:graphic>
          </wp:inline>
        </w:drawing>
      </w:r>
    </w:p>
    <w:p w14:paraId="2651373D" w14:textId="4C281349" w:rsidR="00F34539" w:rsidRPr="003A4DCE" w:rsidRDefault="003A4DCE" w:rsidP="000336A1">
      <w:pPr>
        <w:pStyle w:val="Legenda"/>
        <w:rPr>
          <w:rFonts w:ascii="Calibri" w:hAnsi="Calibri" w:cs="Calibri"/>
          <w:sz w:val="21"/>
          <w:szCs w:val="21"/>
          <w:lang w:val="pl-PL"/>
        </w:rPr>
      </w:pPr>
      <w:bookmarkStart w:id="39" w:name="_Ref88650288"/>
      <w:bookmarkStart w:id="40" w:name="_Toc121816593"/>
      <w:r w:rsidRPr="003A4DCE">
        <w:rPr>
          <w:rFonts w:ascii="Calibri" w:hAnsi="Calibri" w:cs="Calibri"/>
          <w:sz w:val="21"/>
          <w:szCs w:val="21"/>
          <w:lang w:val="pl-PL"/>
        </w:rPr>
        <w:t xml:space="preserve">Rysunek </w:t>
      </w:r>
      <w:r w:rsidR="00490AAE" w:rsidRPr="007C0FE9">
        <w:rPr>
          <w:rFonts w:ascii="Calibri" w:hAnsi="Calibri" w:cs="Calibri"/>
          <w:sz w:val="21"/>
          <w:szCs w:val="21"/>
        </w:rPr>
        <w:fldChar w:fldCharType="begin"/>
      </w:r>
      <w:r w:rsidR="00490AAE" w:rsidRPr="003A4DCE">
        <w:rPr>
          <w:rFonts w:ascii="Calibri" w:hAnsi="Calibri" w:cs="Calibri"/>
          <w:sz w:val="21"/>
          <w:szCs w:val="21"/>
          <w:lang w:val="pl-PL"/>
        </w:rPr>
        <w:instrText xml:space="preserve"> SEQ Figure \* ARABIC </w:instrText>
      </w:r>
      <w:r w:rsidR="00490AAE" w:rsidRPr="007C0FE9">
        <w:rPr>
          <w:rFonts w:ascii="Calibri" w:hAnsi="Calibri" w:cs="Calibri"/>
          <w:sz w:val="21"/>
          <w:szCs w:val="21"/>
        </w:rPr>
        <w:fldChar w:fldCharType="separate"/>
      </w:r>
      <w:r w:rsidR="00076660" w:rsidRPr="003A4DCE">
        <w:rPr>
          <w:rFonts w:ascii="Calibri" w:hAnsi="Calibri" w:cs="Calibri"/>
          <w:noProof/>
          <w:sz w:val="21"/>
          <w:szCs w:val="21"/>
          <w:lang w:val="pl-PL"/>
        </w:rPr>
        <w:t>11</w:t>
      </w:r>
      <w:r w:rsidR="00490AAE" w:rsidRPr="007C0FE9">
        <w:rPr>
          <w:rFonts w:ascii="Calibri" w:hAnsi="Calibri" w:cs="Calibri"/>
          <w:sz w:val="21"/>
          <w:szCs w:val="21"/>
        </w:rPr>
        <w:fldChar w:fldCharType="end"/>
      </w:r>
      <w:bookmarkEnd w:id="39"/>
      <w:r w:rsidR="00E30F2A" w:rsidRPr="003A4DCE">
        <w:rPr>
          <w:rFonts w:ascii="Calibri" w:hAnsi="Calibri" w:cs="Calibri"/>
          <w:sz w:val="21"/>
          <w:szCs w:val="21"/>
          <w:lang w:val="pl-PL"/>
        </w:rPr>
        <w:t xml:space="preserve">: </w:t>
      </w:r>
      <w:r w:rsidRPr="003A4DCE">
        <w:rPr>
          <w:rFonts w:ascii="Calibri" w:hAnsi="Calibri" w:cs="Calibri"/>
          <w:sz w:val="21"/>
          <w:szCs w:val="21"/>
          <w:lang w:val="pl-PL"/>
        </w:rPr>
        <w:t xml:space="preserve">Czysty szablon mapy doświadczeń klienta </w:t>
      </w:r>
      <w:r>
        <w:rPr>
          <w:rFonts w:ascii="Calibri" w:hAnsi="Calibri" w:cs="Calibri"/>
          <w:sz w:val="21"/>
          <w:szCs w:val="21"/>
          <w:lang w:val="pl-PL"/>
        </w:rPr>
        <w:t>w aplikacji Miro</w:t>
      </w:r>
      <w:bookmarkEnd w:id="40"/>
    </w:p>
    <w:p w14:paraId="3D17093C" w14:textId="77777777" w:rsidR="00F34539" w:rsidRPr="003A4DCE" w:rsidRDefault="00F34539" w:rsidP="000336A1">
      <w:pPr>
        <w:rPr>
          <w:rFonts w:ascii="Calibri" w:hAnsi="Calibri" w:cs="Calibri"/>
          <w:iCs/>
          <w:sz w:val="21"/>
          <w:szCs w:val="21"/>
          <w:lang w:val="pl-PL"/>
        </w:rPr>
      </w:pPr>
      <w:r w:rsidRPr="003A4DCE">
        <w:rPr>
          <w:rFonts w:ascii="Calibri" w:hAnsi="Calibri" w:cs="Calibri"/>
          <w:sz w:val="21"/>
          <w:szCs w:val="21"/>
          <w:lang w:val="pl-PL"/>
        </w:rPr>
        <w:br w:type="page"/>
      </w:r>
    </w:p>
    <w:p w14:paraId="7F22522E" w14:textId="39004665" w:rsidR="00E30F2A" w:rsidRPr="003A4DCE" w:rsidRDefault="00E30F2A" w:rsidP="000336A1">
      <w:pPr>
        <w:pStyle w:val="Legenda"/>
        <w:rPr>
          <w:rFonts w:ascii="Calibri" w:hAnsi="Calibri" w:cs="Calibri"/>
          <w:b/>
          <w:bCs/>
          <w:sz w:val="21"/>
          <w:szCs w:val="21"/>
          <w:lang w:val="pl-PL"/>
        </w:rPr>
      </w:pPr>
    </w:p>
    <w:p w14:paraId="48CDD0BE" w14:textId="3878AB24" w:rsidR="003834A4" w:rsidRPr="00911E52" w:rsidRDefault="00382188" w:rsidP="000336A1">
      <w:pPr>
        <w:pStyle w:val="Legenda"/>
        <w:rPr>
          <w:rFonts w:ascii="Calibri" w:hAnsi="Calibri" w:cs="Calibri"/>
          <w:sz w:val="21"/>
          <w:szCs w:val="21"/>
          <w:lang w:val="pl-PL"/>
        </w:rPr>
      </w:pPr>
      <w:bookmarkStart w:id="41" w:name="_Ref97889191"/>
      <w:bookmarkStart w:id="42" w:name="_Toc121816594"/>
      <w:r w:rsidRPr="00911E52">
        <w:rPr>
          <w:rFonts w:ascii="Calibri" w:hAnsi="Calibri" w:cs="Calibri"/>
          <w:sz w:val="21"/>
          <w:szCs w:val="21"/>
          <w:lang w:val="pl-PL"/>
        </w:rPr>
        <w:t xml:space="preserve">Rysunek </w:t>
      </w:r>
      <w:r w:rsidR="00F57A6E" w:rsidRPr="007C0FE9">
        <w:rPr>
          <w:rFonts w:ascii="Calibri" w:hAnsi="Calibri" w:cs="Calibri"/>
          <w:sz w:val="21"/>
          <w:szCs w:val="21"/>
        </w:rPr>
        <w:fldChar w:fldCharType="begin"/>
      </w:r>
      <w:r w:rsidR="00F57A6E" w:rsidRPr="00911E52">
        <w:rPr>
          <w:rFonts w:ascii="Calibri" w:hAnsi="Calibri" w:cs="Calibri"/>
          <w:sz w:val="21"/>
          <w:szCs w:val="21"/>
          <w:lang w:val="pl-PL"/>
        </w:rPr>
        <w:instrText xml:space="preserve"> SEQ Figure \* ARABIC </w:instrText>
      </w:r>
      <w:r w:rsidR="00F57A6E" w:rsidRPr="007C0FE9">
        <w:rPr>
          <w:rFonts w:ascii="Calibri" w:hAnsi="Calibri" w:cs="Calibri"/>
          <w:sz w:val="21"/>
          <w:szCs w:val="21"/>
        </w:rPr>
        <w:fldChar w:fldCharType="separate"/>
      </w:r>
      <w:r w:rsidR="00076660" w:rsidRPr="00911E52">
        <w:rPr>
          <w:rFonts w:ascii="Calibri" w:hAnsi="Calibri" w:cs="Calibri"/>
          <w:noProof/>
          <w:sz w:val="21"/>
          <w:szCs w:val="21"/>
          <w:lang w:val="pl-PL"/>
        </w:rPr>
        <w:t>12</w:t>
      </w:r>
      <w:r w:rsidR="00F57A6E" w:rsidRPr="007C0FE9">
        <w:rPr>
          <w:rFonts w:ascii="Calibri" w:hAnsi="Calibri" w:cs="Calibri"/>
          <w:sz w:val="21"/>
          <w:szCs w:val="21"/>
        </w:rPr>
        <w:fldChar w:fldCharType="end"/>
      </w:r>
      <w:bookmarkEnd w:id="41"/>
      <w:r w:rsidR="00F57A6E" w:rsidRPr="00911E52">
        <w:rPr>
          <w:rFonts w:ascii="Calibri" w:hAnsi="Calibri" w:cs="Calibri"/>
          <w:sz w:val="21"/>
          <w:szCs w:val="21"/>
          <w:lang w:val="pl-PL"/>
        </w:rPr>
        <w:t>:</w:t>
      </w:r>
      <w:r w:rsidR="00F24934" w:rsidRPr="00911E52">
        <w:rPr>
          <w:rFonts w:ascii="Calibri" w:hAnsi="Calibri" w:cs="Calibri"/>
          <w:sz w:val="21"/>
          <w:szCs w:val="21"/>
          <w:lang w:val="pl-PL"/>
        </w:rPr>
        <w:t xml:space="preserve"> </w:t>
      </w:r>
      <w:r w:rsidR="00911E52" w:rsidRPr="00911E52">
        <w:rPr>
          <w:rFonts w:ascii="Calibri" w:hAnsi="Calibri" w:cs="Calibri"/>
          <w:sz w:val="21"/>
          <w:szCs w:val="21"/>
          <w:lang w:val="pl-PL"/>
        </w:rPr>
        <w:t>Przykład wypełnionej mapy doświadcze</w:t>
      </w:r>
      <w:r w:rsidR="00911E52">
        <w:rPr>
          <w:rFonts w:ascii="Calibri" w:hAnsi="Calibri" w:cs="Calibri"/>
          <w:sz w:val="21"/>
          <w:szCs w:val="21"/>
          <w:lang w:val="pl-PL"/>
        </w:rPr>
        <w:t xml:space="preserve">ń klienta w aplikacji </w:t>
      </w:r>
      <w:r w:rsidR="00F24934" w:rsidRPr="00911E52">
        <w:rPr>
          <w:rFonts w:ascii="Calibri" w:hAnsi="Calibri" w:cs="Calibri"/>
          <w:sz w:val="21"/>
          <w:szCs w:val="21"/>
          <w:lang w:val="pl-PL"/>
        </w:rPr>
        <w:t>Miro</w:t>
      </w:r>
      <w:bookmarkEnd w:id="42"/>
    </w:p>
    <w:p w14:paraId="76C74BEF" w14:textId="51574506" w:rsidR="00515CB7" w:rsidRPr="00D9627D" w:rsidRDefault="00911E52" w:rsidP="000336A1">
      <w:pPr>
        <w:rPr>
          <w:lang w:val="pl-PL"/>
        </w:rPr>
      </w:pPr>
      <w:r w:rsidRPr="00D9627D">
        <w:rPr>
          <w:rFonts w:ascii="Calibri" w:hAnsi="Calibri" w:cs="Calibri"/>
          <w:sz w:val="21"/>
          <w:szCs w:val="21"/>
          <w:lang w:val="pl-PL"/>
        </w:rPr>
        <w:t xml:space="preserve">Szablon dostępny jest </w:t>
      </w:r>
      <w:hyperlink r:id="rId79" w:history="1">
        <w:r w:rsidR="00D9627D" w:rsidRPr="00D9627D">
          <w:rPr>
            <w:rStyle w:val="Hipercze"/>
            <w:rFonts w:ascii="Calibri" w:hAnsi="Calibri" w:cs="Calibri"/>
            <w:sz w:val="21"/>
            <w:szCs w:val="21"/>
            <w:lang w:val="pl-PL"/>
          </w:rPr>
          <w:t>tutaj</w:t>
        </w:r>
      </w:hyperlink>
      <w:r w:rsidR="00DC4930" w:rsidRPr="00D9627D">
        <w:rPr>
          <w:rFonts w:ascii="Calibri" w:hAnsi="Calibri" w:cs="Calibri"/>
          <w:sz w:val="21"/>
          <w:szCs w:val="21"/>
          <w:lang w:val="pl-PL"/>
        </w:rPr>
        <w:t>.</w:t>
      </w:r>
    </w:p>
    <w:p w14:paraId="6B564DAD" w14:textId="77777777" w:rsidR="00F57A6E" w:rsidRPr="00D9627D" w:rsidRDefault="00F57A6E" w:rsidP="000336A1">
      <w:pPr>
        <w:rPr>
          <w:rFonts w:ascii="Calibri" w:hAnsi="Calibri" w:cs="Calibri"/>
          <w:b/>
          <w:bCs/>
          <w:sz w:val="21"/>
          <w:szCs w:val="21"/>
          <w:lang w:val="pl-PL"/>
        </w:rPr>
      </w:pPr>
    </w:p>
    <w:p w14:paraId="306C6D80" w14:textId="77777777" w:rsidR="00F57A6E" w:rsidRPr="00D9627D" w:rsidRDefault="00F57A6E" w:rsidP="000336A1">
      <w:pPr>
        <w:rPr>
          <w:rFonts w:ascii="Calibri" w:hAnsi="Calibri" w:cs="Calibri"/>
          <w:b/>
          <w:bCs/>
          <w:sz w:val="21"/>
          <w:szCs w:val="21"/>
          <w:lang w:val="pl-PL"/>
        </w:rPr>
      </w:pPr>
    </w:p>
    <w:p w14:paraId="61547864" w14:textId="68EEE8F8" w:rsidR="00F34539" w:rsidRPr="00D9627D" w:rsidRDefault="00B55D99" w:rsidP="000336A1">
      <w:pPr>
        <w:rPr>
          <w:rFonts w:ascii="Calibri" w:hAnsi="Calibri" w:cs="Calibri"/>
          <w:b/>
          <w:bCs/>
          <w:sz w:val="21"/>
          <w:szCs w:val="21"/>
          <w:lang w:val="pl-PL"/>
        </w:rPr>
      </w:pPr>
      <w:r w:rsidRPr="007C0FE9">
        <w:rPr>
          <w:noProof/>
        </w:rPr>
        <w:drawing>
          <wp:anchor distT="0" distB="0" distL="114300" distR="114300" simplePos="0" relativeHeight="251798016" behindDoc="0" locked="0" layoutInCell="1" allowOverlap="1" wp14:anchorId="2564B20D" wp14:editId="073A49B3">
            <wp:simplePos x="0" y="0"/>
            <wp:positionH relativeFrom="margin">
              <wp:posOffset>-2124710</wp:posOffset>
            </wp:positionH>
            <wp:positionV relativeFrom="margin">
              <wp:posOffset>2121535</wp:posOffset>
            </wp:positionV>
            <wp:extent cx="8690610" cy="4432300"/>
            <wp:effectExtent l="0" t="4445" r="0" b="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rot="16200000">
                      <a:off x="0" y="0"/>
                      <a:ext cx="8690610" cy="4432300"/>
                    </a:xfrm>
                    <a:prstGeom prst="rect">
                      <a:avLst/>
                    </a:prstGeom>
                  </pic:spPr>
                </pic:pic>
              </a:graphicData>
            </a:graphic>
            <wp14:sizeRelH relativeFrom="page">
              <wp14:pctWidth>0</wp14:pctWidth>
            </wp14:sizeRelH>
            <wp14:sizeRelV relativeFrom="page">
              <wp14:pctHeight>0</wp14:pctHeight>
            </wp14:sizeRelV>
          </wp:anchor>
        </w:drawing>
      </w:r>
      <w:r w:rsidR="00F34539" w:rsidRPr="00D9627D">
        <w:rPr>
          <w:rFonts w:ascii="Calibri" w:hAnsi="Calibri" w:cs="Calibri"/>
          <w:b/>
          <w:bCs/>
          <w:sz w:val="21"/>
          <w:szCs w:val="21"/>
          <w:lang w:val="pl-PL"/>
        </w:rPr>
        <w:br w:type="page"/>
      </w:r>
    </w:p>
    <w:p w14:paraId="71F4EBD7" w14:textId="084A52D5" w:rsidR="00CB12D8" w:rsidRPr="00CA6054" w:rsidRDefault="00CB12D8" w:rsidP="000336A1">
      <w:pPr>
        <w:pStyle w:val="ID-SubHeading"/>
        <w:rPr>
          <w:lang w:val="pl-PL"/>
        </w:rPr>
      </w:pPr>
      <w:r w:rsidRPr="00CA6054">
        <w:rPr>
          <w:lang w:val="pl-PL"/>
        </w:rPr>
        <w:lastRenderedPageBreak/>
        <w:t xml:space="preserve">Zadanie 3: Macierz How </w:t>
      </w:r>
      <w:proofErr w:type="spellStart"/>
      <w:r w:rsidRPr="00CA6054">
        <w:rPr>
          <w:lang w:val="pl-PL"/>
        </w:rPr>
        <w:t>Now</w:t>
      </w:r>
      <w:proofErr w:type="spellEnd"/>
      <w:r w:rsidRPr="00CA6054">
        <w:rPr>
          <w:lang w:val="pl-PL"/>
        </w:rPr>
        <w:t xml:space="preserve"> </w:t>
      </w:r>
      <w:proofErr w:type="spellStart"/>
      <w:r w:rsidRPr="00CA6054">
        <w:rPr>
          <w:lang w:val="pl-PL"/>
        </w:rPr>
        <w:t>Wow</w:t>
      </w:r>
      <w:proofErr w:type="spellEnd"/>
    </w:p>
    <w:p w14:paraId="601B064E" w14:textId="77777777" w:rsidR="00E845B4" w:rsidRPr="00CA6054" w:rsidRDefault="00E845B4" w:rsidP="000336A1">
      <w:pPr>
        <w:rPr>
          <w:rFonts w:ascii="Calibri" w:hAnsi="Calibri" w:cs="Calibri"/>
          <w:sz w:val="21"/>
          <w:szCs w:val="21"/>
          <w:lang w:val="pl-PL"/>
        </w:rPr>
      </w:pPr>
    </w:p>
    <w:p w14:paraId="7AC8F05B" w14:textId="2D5990F6" w:rsidR="000A1E20" w:rsidRPr="000A1E20" w:rsidRDefault="000A1E20" w:rsidP="000336A1">
      <w:pPr>
        <w:rPr>
          <w:color w:val="000000" w:themeColor="text1"/>
          <w:sz w:val="21"/>
          <w:szCs w:val="21"/>
          <w:lang w:val="pl-PL"/>
        </w:rPr>
      </w:pPr>
      <w:r w:rsidRPr="000A1E20">
        <w:rPr>
          <w:color w:val="000000" w:themeColor="text1"/>
          <w:sz w:val="21"/>
          <w:szCs w:val="21"/>
          <w:lang w:val="pl-PL"/>
        </w:rPr>
        <w:t xml:space="preserve">Macierz How </w:t>
      </w:r>
      <w:proofErr w:type="spellStart"/>
      <w:r w:rsidRPr="000A1E20">
        <w:rPr>
          <w:color w:val="000000" w:themeColor="text1"/>
          <w:sz w:val="21"/>
          <w:szCs w:val="21"/>
          <w:lang w:val="pl-PL"/>
        </w:rPr>
        <w:t>Now</w:t>
      </w:r>
      <w:proofErr w:type="spellEnd"/>
      <w:r w:rsidRPr="000A1E20">
        <w:rPr>
          <w:color w:val="000000" w:themeColor="text1"/>
          <w:sz w:val="21"/>
          <w:szCs w:val="21"/>
          <w:lang w:val="pl-PL"/>
        </w:rPr>
        <w:t xml:space="preserve"> </w:t>
      </w:r>
      <w:proofErr w:type="spellStart"/>
      <w:r w:rsidRPr="000A1E20">
        <w:rPr>
          <w:color w:val="000000" w:themeColor="text1"/>
          <w:sz w:val="21"/>
          <w:szCs w:val="21"/>
          <w:lang w:val="pl-PL"/>
        </w:rPr>
        <w:t>Wow</w:t>
      </w:r>
      <w:proofErr w:type="spellEnd"/>
      <w:r w:rsidRPr="000A1E20">
        <w:rPr>
          <w:color w:val="000000" w:themeColor="text1"/>
          <w:sz w:val="21"/>
          <w:szCs w:val="21"/>
          <w:lang w:val="pl-PL"/>
        </w:rPr>
        <w:t xml:space="preserve"> jest narzędziem do selekcji </w:t>
      </w:r>
      <w:r w:rsidR="00AE0BBD">
        <w:rPr>
          <w:color w:val="000000" w:themeColor="text1"/>
          <w:sz w:val="21"/>
          <w:szCs w:val="21"/>
          <w:lang w:val="pl-PL"/>
        </w:rPr>
        <w:t>i</w:t>
      </w:r>
      <w:r w:rsidRPr="000A1E20">
        <w:rPr>
          <w:color w:val="000000" w:themeColor="text1"/>
          <w:sz w:val="21"/>
          <w:szCs w:val="21"/>
          <w:lang w:val="pl-PL"/>
        </w:rPr>
        <w:t xml:space="preserve"> odkrywania najlepszych pomysłów. Kategoryzuje ona pomysły na podstawie ich oryginalności i wykonalności:</w:t>
      </w:r>
    </w:p>
    <w:p w14:paraId="09B9DB95" w14:textId="5F03AEDE" w:rsidR="000A1E20" w:rsidRPr="000A1E20" w:rsidRDefault="000A1E20" w:rsidP="000336A1">
      <w:pPr>
        <w:pStyle w:val="Akapitzlist"/>
        <w:numPr>
          <w:ilvl w:val="0"/>
          <w:numId w:val="4"/>
        </w:numPr>
        <w:rPr>
          <w:color w:val="000000" w:themeColor="text1"/>
          <w:sz w:val="21"/>
          <w:szCs w:val="21"/>
          <w:lang w:val="pl-PL"/>
        </w:rPr>
      </w:pPr>
      <w:r w:rsidRPr="000A1E20">
        <w:rPr>
          <w:color w:val="000000" w:themeColor="text1"/>
          <w:sz w:val="21"/>
          <w:szCs w:val="21"/>
          <w:lang w:val="pl-PL"/>
        </w:rPr>
        <w:t>Łatwość wdrożenia: jak łatwe lub trudne są te pomysły do ​​wdrożenia w ramach obecnej struktury, zasobów i możliwości Twojej organizacji? Czy z technicznego i organizacyjnego punktu widzenia są to pomysły rozwojowe czy destrukcyjne?</w:t>
      </w:r>
    </w:p>
    <w:p w14:paraId="20626BA9" w14:textId="75313F2E" w:rsidR="000A1E20" w:rsidRPr="00E845B4" w:rsidRDefault="000A1E20" w:rsidP="000336A1">
      <w:pPr>
        <w:pStyle w:val="Akapitzlist"/>
        <w:numPr>
          <w:ilvl w:val="0"/>
          <w:numId w:val="4"/>
        </w:numPr>
        <w:rPr>
          <w:lang w:val="pl-PL"/>
        </w:rPr>
      </w:pPr>
      <w:r w:rsidRPr="000A1E20">
        <w:rPr>
          <w:color w:val="000000" w:themeColor="text1"/>
          <w:sz w:val="21"/>
          <w:szCs w:val="21"/>
          <w:lang w:val="pl-PL"/>
        </w:rPr>
        <w:t>Poziom nowości: czy oczekuje się, że te pomysły zakłócą wrażenia użytkowe użytkowników końcowych? Czy z perspektywy klienta są to pomysły rozwojowe czy destrukcyjne?</w:t>
      </w:r>
    </w:p>
    <w:p w14:paraId="16BEBB4F" w14:textId="277D00D9" w:rsidR="007242A9" w:rsidRPr="00C77011" w:rsidRDefault="007242A9" w:rsidP="000336A1">
      <w:pPr>
        <w:rPr>
          <w:rFonts w:ascii="Calibri" w:hAnsi="Calibri" w:cs="Calibri"/>
          <w:sz w:val="21"/>
          <w:szCs w:val="21"/>
          <w:lang w:val="pl-PL"/>
        </w:rPr>
      </w:pPr>
      <w:r w:rsidRPr="007242A9">
        <w:rPr>
          <w:rFonts w:ascii="Calibri" w:hAnsi="Calibri" w:cs="Calibri"/>
          <w:sz w:val="21"/>
          <w:szCs w:val="21"/>
          <w:lang w:val="pl-PL"/>
        </w:rPr>
        <w:t>Dzięki kategoryzacji pomysłów opartej na łatwości</w:t>
      </w:r>
      <w:r>
        <w:rPr>
          <w:rFonts w:ascii="Calibri" w:hAnsi="Calibri" w:cs="Calibri"/>
          <w:sz w:val="21"/>
          <w:szCs w:val="21"/>
          <w:lang w:val="pl-PL"/>
        </w:rPr>
        <w:t xml:space="preserve"> ich</w:t>
      </w:r>
      <w:r w:rsidRPr="007242A9">
        <w:rPr>
          <w:rFonts w:ascii="Calibri" w:hAnsi="Calibri" w:cs="Calibri"/>
          <w:sz w:val="21"/>
          <w:szCs w:val="21"/>
          <w:lang w:val="pl-PL"/>
        </w:rPr>
        <w:t xml:space="preserve"> realizacji i oryginalności, </w:t>
      </w:r>
      <w:r>
        <w:rPr>
          <w:rFonts w:ascii="Calibri" w:hAnsi="Calibri" w:cs="Calibri"/>
          <w:sz w:val="21"/>
          <w:szCs w:val="21"/>
          <w:lang w:val="pl-PL"/>
        </w:rPr>
        <w:t xml:space="preserve">studenci </w:t>
      </w:r>
      <w:r w:rsidRPr="007242A9">
        <w:rPr>
          <w:rFonts w:ascii="Calibri" w:hAnsi="Calibri" w:cs="Calibri"/>
          <w:sz w:val="21"/>
          <w:szCs w:val="21"/>
          <w:lang w:val="pl-PL"/>
        </w:rPr>
        <w:t xml:space="preserve">będą mogli zawęzić swoje pomysły i wybrać pomysły </w:t>
      </w:r>
      <w:r>
        <w:rPr>
          <w:rFonts w:ascii="Calibri" w:hAnsi="Calibri" w:cs="Calibri"/>
          <w:sz w:val="21"/>
          <w:szCs w:val="21"/>
          <w:lang w:val="pl-PL"/>
        </w:rPr>
        <w:t xml:space="preserve">z kategorii </w:t>
      </w:r>
      <w:r w:rsidRPr="007242A9">
        <w:rPr>
          <w:rFonts w:ascii="Calibri" w:hAnsi="Calibri" w:cs="Calibri"/>
          <w:sz w:val="21"/>
          <w:szCs w:val="21"/>
          <w:lang w:val="pl-PL"/>
        </w:rPr>
        <w:t xml:space="preserve">WOW. </w:t>
      </w:r>
      <w:r w:rsidR="00C77011">
        <w:rPr>
          <w:rFonts w:ascii="Calibri" w:hAnsi="Calibri" w:cs="Calibri"/>
          <w:sz w:val="21"/>
          <w:szCs w:val="21"/>
          <w:lang w:val="pl-PL"/>
        </w:rPr>
        <w:t xml:space="preserve">Zwykle ludzie </w:t>
      </w:r>
      <w:r w:rsidRPr="007242A9">
        <w:rPr>
          <w:rFonts w:ascii="Calibri" w:hAnsi="Calibri" w:cs="Calibri"/>
          <w:sz w:val="21"/>
          <w:szCs w:val="21"/>
          <w:lang w:val="pl-PL"/>
        </w:rPr>
        <w:t xml:space="preserve">mają tendencję do wybierania pomysłów, które są im najbardziej znane. Aby sprostać temu wyzwaniu, </w:t>
      </w:r>
      <w:r w:rsidR="00C77011">
        <w:rPr>
          <w:rFonts w:ascii="Calibri" w:hAnsi="Calibri" w:cs="Calibri"/>
          <w:sz w:val="21"/>
          <w:szCs w:val="21"/>
          <w:lang w:val="pl-PL"/>
        </w:rPr>
        <w:t xml:space="preserve">studenci </w:t>
      </w:r>
      <w:r w:rsidRPr="007242A9">
        <w:rPr>
          <w:rFonts w:ascii="Calibri" w:hAnsi="Calibri" w:cs="Calibri"/>
          <w:sz w:val="21"/>
          <w:szCs w:val="21"/>
          <w:lang w:val="pl-PL"/>
        </w:rPr>
        <w:t xml:space="preserve">mogą skorzystać z </w:t>
      </w:r>
      <w:r w:rsidR="00A67876">
        <w:rPr>
          <w:rFonts w:ascii="Calibri" w:hAnsi="Calibri" w:cs="Calibri"/>
          <w:sz w:val="21"/>
          <w:szCs w:val="21"/>
          <w:lang w:val="pl-PL"/>
        </w:rPr>
        <w:t>macierzy</w:t>
      </w:r>
      <w:r w:rsidRPr="007242A9">
        <w:rPr>
          <w:rFonts w:ascii="Calibri" w:hAnsi="Calibri" w:cs="Calibri"/>
          <w:sz w:val="21"/>
          <w:szCs w:val="21"/>
          <w:lang w:val="pl-PL"/>
        </w:rPr>
        <w:t xml:space="preserve"> How </w:t>
      </w:r>
      <w:proofErr w:type="spellStart"/>
      <w:r w:rsidRPr="007242A9">
        <w:rPr>
          <w:rFonts w:ascii="Calibri" w:hAnsi="Calibri" w:cs="Calibri"/>
          <w:sz w:val="21"/>
          <w:szCs w:val="21"/>
          <w:lang w:val="pl-PL"/>
        </w:rPr>
        <w:t>Now</w:t>
      </w:r>
      <w:proofErr w:type="spellEnd"/>
      <w:r w:rsidRPr="007242A9">
        <w:rPr>
          <w:rFonts w:ascii="Calibri" w:hAnsi="Calibri" w:cs="Calibri"/>
          <w:sz w:val="21"/>
          <w:szCs w:val="21"/>
          <w:lang w:val="pl-PL"/>
        </w:rPr>
        <w:t xml:space="preserve"> </w:t>
      </w:r>
      <w:proofErr w:type="spellStart"/>
      <w:r w:rsidRPr="007242A9">
        <w:rPr>
          <w:rFonts w:ascii="Calibri" w:hAnsi="Calibri" w:cs="Calibri"/>
          <w:sz w:val="21"/>
          <w:szCs w:val="21"/>
          <w:lang w:val="pl-PL"/>
        </w:rPr>
        <w:t>Wow</w:t>
      </w:r>
      <w:proofErr w:type="spellEnd"/>
      <w:r w:rsidR="00C77011">
        <w:rPr>
          <w:rFonts w:ascii="Calibri" w:hAnsi="Calibri" w:cs="Calibri"/>
          <w:sz w:val="21"/>
          <w:szCs w:val="21"/>
          <w:lang w:val="pl-PL"/>
        </w:rPr>
        <w:t xml:space="preserve"> </w:t>
      </w:r>
      <w:r w:rsidR="00C77011" w:rsidRPr="00C77011">
        <w:rPr>
          <w:rFonts w:ascii="Calibri" w:hAnsi="Calibri" w:cs="Calibri"/>
          <w:sz w:val="21"/>
          <w:szCs w:val="21"/>
          <w:lang w:val="pl-PL"/>
        </w:rPr>
        <w:t>(</w:t>
      </w:r>
      <w:r w:rsidR="00C77011">
        <w:rPr>
          <w:rFonts w:ascii="Calibri" w:hAnsi="Calibri" w:cs="Calibri"/>
          <w:sz w:val="21"/>
          <w:szCs w:val="21"/>
          <w:lang w:val="pl-PL"/>
        </w:rPr>
        <w:t>zobacz</w:t>
      </w:r>
      <w:r w:rsidR="00C77011" w:rsidRPr="00C77011">
        <w:rPr>
          <w:rFonts w:ascii="Calibri" w:hAnsi="Calibri" w:cs="Calibri"/>
          <w:sz w:val="21"/>
          <w:szCs w:val="21"/>
          <w:lang w:val="pl-PL"/>
        </w:rPr>
        <w:t xml:space="preserve"> </w:t>
      </w:r>
      <w:r w:rsidR="00C77011" w:rsidRPr="007C0FE9">
        <w:rPr>
          <w:rFonts w:ascii="Calibri" w:eastAsia="Times New Roman" w:hAnsi="Calibri" w:cs="Calibri"/>
          <w:sz w:val="21"/>
          <w:szCs w:val="21"/>
          <w:lang w:eastAsia="nl-NL"/>
        </w:rPr>
        <w:fldChar w:fldCharType="begin"/>
      </w:r>
      <w:r w:rsidR="00C77011" w:rsidRPr="00C77011">
        <w:rPr>
          <w:rFonts w:ascii="Calibri" w:hAnsi="Calibri" w:cs="Calibri"/>
          <w:sz w:val="21"/>
          <w:szCs w:val="21"/>
          <w:lang w:val="pl-PL"/>
        </w:rPr>
        <w:instrText xml:space="preserve"> REF _Ref97890349 \h </w:instrText>
      </w:r>
      <w:r w:rsidR="00E503D2" w:rsidRPr="00E503D2">
        <w:rPr>
          <w:rFonts w:ascii="Calibri" w:eastAsia="Times New Roman" w:hAnsi="Calibri" w:cs="Calibri"/>
          <w:sz w:val="21"/>
          <w:szCs w:val="21"/>
          <w:lang w:val="pl-PL" w:eastAsia="nl-NL"/>
        </w:rPr>
        <w:instrText xml:space="preserve"> \* MERGEFORMAT </w:instrText>
      </w:r>
      <w:r w:rsidR="00C77011" w:rsidRPr="007C0FE9">
        <w:rPr>
          <w:rFonts w:ascii="Calibri" w:eastAsia="Times New Roman" w:hAnsi="Calibri" w:cs="Calibri"/>
          <w:sz w:val="21"/>
          <w:szCs w:val="21"/>
          <w:lang w:eastAsia="nl-NL"/>
        </w:rPr>
      </w:r>
      <w:r w:rsidR="00C77011" w:rsidRPr="007C0FE9">
        <w:rPr>
          <w:rFonts w:ascii="Calibri" w:eastAsia="Times New Roman" w:hAnsi="Calibri" w:cs="Calibri"/>
          <w:sz w:val="21"/>
          <w:szCs w:val="21"/>
          <w:lang w:eastAsia="nl-NL"/>
        </w:rPr>
        <w:fldChar w:fldCharType="separate"/>
      </w:r>
      <w:r w:rsidR="00C77011">
        <w:rPr>
          <w:rFonts w:ascii="Calibri" w:hAnsi="Calibri" w:cs="Calibri"/>
          <w:sz w:val="21"/>
          <w:szCs w:val="21"/>
          <w:lang w:val="pl-PL"/>
        </w:rPr>
        <w:t>Rysunek</w:t>
      </w:r>
      <w:r w:rsidR="00C77011" w:rsidRPr="00C77011">
        <w:rPr>
          <w:rFonts w:ascii="Calibri" w:hAnsi="Calibri" w:cs="Calibri"/>
          <w:sz w:val="21"/>
          <w:szCs w:val="21"/>
          <w:lang w:val="pl-PL"/>
        </w:rPr>
        <w:t xml:space="preserve"> </w:t>
      </w:r>
      <w:r w:rsidR="00C77011" w:rsidRPr="00C77011">
        <w:rPr>
          <w:rFonts w:ascii="Calibri" w:hAnsi="Calibri" w:cs="Calibri"/>
          <w:noProof/>
          <w:sz w:val="21"/>
          <w:szCs w:val="21"/>
          <w:lang w:val="pl-PL"/>
        </w:rPr>
        <w:t>13</w:t>
      </w:r>
      <w:r w:rsidR="00C77011" w:rsidRPr="007C0FE9">
        <w:rPr>
          <w:rFonts w:ascii="Calibri" w:hAnsi="Calibri" w:cs="Calibri"/>
          <w:sz w:val="21"/>
          <w:szCs w:val="21"/>
        </w:rPr>
        <w:fldChar w:fldCharType="end"/>
      </w:r>
      <w:r w:rsidR="00C77011" w:rsidRPr="00C77011">
        <w:rPr>
          <w:rFonts w:ascii="Calibri" w:hAnsi="Calibri" w:cs="Calibri"/>
          <w:sz w:val="21"/>
          <w:szCs w:val="21"/>
          <w:lang w:val="pl-PL"/>
        </w:rPr>
        <w:t>)</w:t>
      </w:r>
      <w:r w:rsidR="00C77011">
        <w:rPr>
          <w:rFonts w:ascii="Calibri" w:hAnsi="Calibri" w:cs="Calibri"/>
          <w:sz w:val="21"/>
          <w:szCs w:val="21"/>
          <w:lang w:val="pl-PL"/>
        </w:rPr>
        <w:t>.</w:t>
      </w:r>
    </w:p>
    <w:p w14:paraId="7E78BEFA" w14:textId="77777777" w:rsidR="001E0553" w:rsidRPr="007C0FE9" w:rsidRDefault="00AC22BB" w:rsidP="000336A1">
      <w:pPr>
        <w:pStyle w:val="NormalnyWeb"/>
        <w:shd w:val="clear" w:color="auto" w:fill="FFFFFF"/>
        <w:spacing w:after="0"/>
        <w:textAlignment w:val="baseline"/>
        <w:rPr>
          <w:rFonts w:ascii="Calibri" w:hAnsi="Calibri" w:cs="Calibri"/>
          <w:sz w:val="21"/>
          <w:szCs w:val="21"/>
          <w:lang w:val="en-US"/>
        </w:rPr>
      </w:pPr>
      <w:r w:rsidRPr="007C0FE9">
        <w:rPr>
          <w:rFonts w:ascii="Calibri" w:hAnsi="Calibri" w:cs="Calibri"/>
          <w:noProof/>
          <w:sz w:val="21"/>
          <w:szCs w:val="21"/>
          <w:lang w:val="en-US"/>
        </w:rPr>
        <w:drawing>
          <wp:inline distT="0" distB="0" distL="0" distR="0" wp14:anchorId="286665DA" wp14:editId="7B5E24B9">
            <wp:extent cx="5831636" cy="3108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60560" cy="3124380"/>
                    </a:xfrm>
                    <a:prstGeom prst="rect">
                      <a:avLst/>
                    </a:prstGeom>
                    <a:noFill/>
                    <a:ln>
                      <a:noFill/>
                    </a:ln>
                  </pic:spPr>
                </pic:pic>
              </a:graphicData>
            </a:graphic>
          </wp:inline>
        </w:drawing>
      </w:r>
      <w:bookmarkStart w:id="43" w:name="_Ref97890349"/>
    </w:p>
    <w:p w14:paraId="487C672A" w14:textId="30A8A6A9" w:rsidR="00AC22BB" w:rsidRPr="00AD037C" w:rsidRDefault="00C77011" w:rsidP="000336A1">
      <w:pPr>
        <w:pStyle w:val="NormalnyWeb"/>
        <w:shd w:val="clear" w:color="auto" w:fill="FFFFFF"/>
        <w:spacing w:after="0"/>
        <w:textAlignment w:val="baseline"/>
        <w:rPr>
          <w:rFonts w:ascii="Calibri" w:hAnsi="Calibri" w:cs="Calibri"/>
          <w:b/>
          <w:bCs/>
          <w:color w:val="7A7A7A"/>
          <w:sz w:val="21"/>
          <w:szCs w:val="21"/>
          <w:shd w:val="clear" w:color="auto" w:fill="FFFFFF"/>
          <w:lang w:val="pl-PL"/>
        </w:rPr>
      </w:pPr>
      <w:bookmarkStart w:id="44" w:name="_Toc121816595"/>
      <w:r w:rsidRPr="00AD037C">
        <w:rPr>
          <w:rFonts w:ascii="Calibri" w:hAnsi="Calibri" w:cs="Calibri"/>
          <w:sz w:val="21"/>
          <w:szCs w:val="21"/>
          <w:lang w:val="pl-PL"/>
        </w:rPr>
        <w:t>Rysunek</w:t>
      </w:r>
      <w:r w:rsidR="00AC22BB" w:rsidRPr="00AD037C">
        <w:rPr>
          <w:rFonts w:ascii="Calibri" w:hAnsi="Calibri" w:cs="Calibri"/>
          <w:sz w:val="21"/>
          <w:szCs w:val="21"/>
          <w:lang w:val="pl-PL"/>
        </w:rPr>
        <w:t xml:space="preserve"> </w:t>
      </w:r>
      <w:r w:rsidR="00490AAE" w:rsidRPr="007C0FE9">
        <w:rPr>
          <w:rFonts w:ascii="Calibri" w:hAnsi="Calibri" w:cs="Calibri"/>
          <w:sz w:val="21"/>
          <w:szCs w:val="21"/>
          <w:lang w:val="en-US"/>
        </w:rPr>
        <w:fldChar w:fldCharType="begin"/>
      </w:r>
      <w:r w:rsidR="00490AAE" w:rsidRPr="00AD037C">
        <w:rPr>
          <w:rFonts w:ascii="Calibri" w:hAnsi="Calibri" w:cs="Calibri"/>
          <w:sz w:val="21"/>
          <w:szCs w:val="21"/>
          <w:lang w:val="pl-PL"/>
        </w:rPr>
        <w:instrText xml:space="preserve"> SEQ Figure \* ARABIC </w:instrText>
      </w:r>
      <w:r w:rsidR="00490AAE" w:rsidRPr="007C0FE9">
        <w:rPr>
          <w:rFonts w:ascii="Calibri" w:hAnsi="Calibri" w:cs="Calibri"/>
          <w:sz w:val="21"/>
          <w:szCs w:val="21"/>
          <w:lang w:val="en-US"/>
        </w:rPr>
        <w:fldChar w:fldCharType="separate"/>
      </w:r>
      <w:r w:rsidR="00076660" w:rsidRPr="00AD037C">
        <w:rPr>
          <w:rFonts w:ascii="Calibri" w:hAnsi="Calibri" w:cs="Calibri"/>
          <w:noProof/>
          <w:sz w:val="21"/>
          <w:szCs w:val="21"/>
          <w:lang w:val="pl-PL"/>
        </w:rPr>
        <w:t>13</w:t>
      </w:r>
      <w:r w:rsidR="00490AAE" w:rsidRPr="007C0FE9">
        <w:rPr>
          <w:rFonts w:ascii="Calibri" w:hAnsi="Calibri" w:cs="Calibri"/>
          <w:sz w:val="21"/>
          <w:szCs w:val="21"/>
          <w:lang w:val="en-US"/>
        </w:rPr>
        <w:fldChar w:fldCharType="end"/>
      </w:r>
      <w:bookmarkEnd w:id="43"/>
      <w:r w:rsidR="00AC22BB" w:rsidRPr="00AD037C">
        <w:rPr>
          <w:rFonts w:ascii="Calibri" w:hAnsi="Calibri" w:cs="Calibri"/>
          <w:sz w:val="21"/>
          <w:szCs w:val="21"/>
          <w:lang w:val="pl-PL"/>
        </w:rPr>
        <w:t xml:space="preserve">: </w:t>
      </w:r>
      <w:r w:rsidR="00A67876">
        <w:rPr>
          <w:rFonts w:ascii="Calibri" w:hAnsi="Calibri" w:cs="Calibri"/>
          <w:sz w:val="21"/>
          <w:szCs w:val="21"/>
          <w:lang w:val="pl-PL"/>
        </w:rPr>
        <w:t>Macierz</w:t>
      </w:r>
      <w:r w:rsidRPr="00AD037C">
        <w:rPr>
          <w:rFonts w:ascii="Calibri" w:hAnsi="Calibri" w:cs="Calibri"/>
          <w:sz w:val="21"/>
          <w:szCs w:val="21"/>
          <w:lang w:val="pl-PL"/>
        </w:rPr>
        <w:t xml:space="preserve"> </w:t>
      </w:r>
      <w:r w:rsidR="00AC22BB" w:rsidRPr="00AD037C">
        <w:rPr>
          <w:rFonts w:ascii="Calibri" w:hAnsi="Calibri" w:cs="Calibri"/>
          <w:sz w:val="21"/>
          <w:szCs w:val="21"/>
          <w:lang w:val="pl-PL"/>
        </w:rPr>
        <w:t xml:space="preserve">How </w:t>
      </w:r>
      <w:proofErr w:type="spellStart"/>
      <w:r w:rsidR="00AC22BB" w:rsidRPr="00AD037C">
        <w:rPr>
          <w:rFonts w:ascii="Calibri" w:hAnsi="Calibri" w:cs="Calibri"/>
          <w:sz w:val="21"/>
          <w:szCs w:val="21"/>
          <w:lang w:val="pl-PL"/>
        </w:rPr>
        <w:t>Now</w:t>
      </w:r>
      <w:proofErr w:type="spellEnd"/>
      <w:r w:rsidR="00AC22BB" w:rsidRPr="00AD037C">
        <w:rPr>
          <w:rFonts w:ascii="Calibri" w:hAnsi="Calibri" w:cs="Calibri"/>
          <w:sz w:val="21"/>
          <w:szCs w:val="21"/>
          <w:lang w:val="pl-PL"/>
        </w:rPr>
        <w:t xml:space="preserve"> </w:t>
      </w:r>
      <w:proofErr w:type="spellStart"/>
      <w:r w:rsidR="00AC22BB" w:rsidRPr="00AD037C">
        <w:rPr>
          <w:rFonts w:ascii="Calibri" w:hAnsi="Calibri" w:cs="Calibri"/>
          <w:sz w:val="21"/>
          <w:szCs w:val="21"/>
          <w:lang w:val="pl-PL"/>
        </w:rPr>
        <w:t>Wow</w:t>
      </w:r>
      <w:proofErr w:type="spellEnd"/>
      <w:r w:rsidR="00AC22BB" w:rsidRPr="00AD037C">
        <w:rPr>
          <w:rFonts w:ascii="Calibri" w:hAnsi="Calibri" w:cs="Calibri"/>
          <w:sz w:val="21"/>
          <w:szCs w:val="21"/>
          <w:lang w:val="pl-PL"/>
        </w:rPr>
        <w:t xml:space="preserve">, </w:t>
      </w:r>
      <w:r w:rsidRPr="00AD037C">
        <w:rPr>
          <w:rFonts w:ascii="Calibri" w:hAnsi="Calibri" w:cs="Calibri"/>
          <w:sz w:val="21"/>
          <w:szCs w:val="21"/>
          <w:lang w:val="pl-PL"/>
        </w:rPr>
        <w:t>źródło</w:t>
      </w:r>
      <w:r w:rsidR="00AC22BB" w:rsidRPr="00AD037C">
        <w:rPr>
          <w:rFonts w:ascii="Calibri" w:hAnsi="Calibri" w:cs="Calibri"/>
          <w:sz w:val="21"/>
          <w:szCs w:val="21"/>
          <w:lang w:val="pl-PL"/>
        </w:rPr>
        <w:t>: Gray, 2011</w:t>
      </w:r>
      <w:r w:rsidRPr="00AD037C">
        <w:rPr>
          <w:rFonts w:ascii="Calibri" w:hAnsi="Calibri" w:cs="Calibri"/>
          <w:sz w:val="21"/>
          <w:szCs w:val="21"/>
          <w:lang w:val="pl-PL"/>
        </w:rPr>
        <w:t>.</w:t>
      </w:r>
      <w:bookmarkEnd w:id="44"/>
    </w:p>
    <w:p w14:paraId="6AF9568B" w14:textId="77777777" w:rsidR="00AD037C" w:rsidRPr="00E77A16" w:rsidRDefault="00AD037C" w:rsidP="000336A1">
      <w:pPr>
        <w:rPr>
          <w:lang w:val="pl-PL"/>
        </w:rPr>
      </w:pPr>
      <w:r w:rsidRPr="00E77A16">
        <w:rPr>
          <w:lang w:val="pl-PL"/>
        </w:rPr>
        <w:t>Macierz How-</w:t>
      </w:r>
      <w:proofErr w:type="spellStart"/>
      <w:r w:rsidRPr="00E77A16">
        <w:rPr>
          <w:lang w:val="pl-PL"/>
        </w:rPr>
        <w:t>Now</w:t>
      </w:r>
      <w:proofErr w:type="spellEnd"/>
      <w:r w:rsidRPr="00E77A16">
        <w:rPr>
          <w:lang w:val="pl-PL"/>
        </w:rPr>
        <w:t>-</w:t>
      </w:r>
      <w:proofErr w:type="spellStart"/>
      <w:r w:rsidRPr="00E77A16">
        <w:rPr>
          <w:lang w:val="pl-PL"/>
        </w:rPr>
        <w:t>Wow</w:t>
      </w:r>
      <w:proofErr w:type="spellEnd"/>
      <w:r w:rsidRPr="00E77A16">
        <w:rPr>
          <w:lang w:val="pl-PL"/>
        </w:rPr>
        <w:t xml:space="preserve"> ma cztery ćwiartki (Gray, 2011):</w:t>
      </w:r>
    </w:p>
    <w:p w14:paraId="7A7A128C" w14:textId="0A0518F3" w:rsidR="00AD037C" w:rsidRPr="00E77A16" w:rsidRDefault="00AD037C" w:rsidP="000336A1">
      <w:pPr>
        <w:rPr>
          <w:lang w:val="pl-PL"/>
        </w:rPr>
      </w:pPr>
      <w:r w:rsidRPr="00E77A16">
        <w:rPr>
          <w:lang w:val="pl-PL"/>
        </w:rPr>
        <w:t>•</w:t>
      </w:r>
      <w:r w:rsidRPr="00E77A16">
        <w:rPr>
          <w:lang w:val="pl-PL"/>
        </w:rPr>
        <w:tab/>
      </w:r>
      <w:r w:rsidRPr="002B134C">
        <w:rPr>
          <w:b/>
          <w:bCs/>
          <w:lang w:val="pl-PL"/>
        </w:rPr>
        <w:t>(How) Jak</w:t>
      </w:r>
      <w:r w:rsidR="00192838" w:rsidRPr="002B134C">
        <w:rPr>
          <w:b/>
          <w:bCs/>
          <w:lang w:val="pl-PL"/>
        </w:rPr>
        <w:t xml:space="preserve"> </w:t>
      </w:r>
      <w:r w:rsidRPr="002B134C">
        <w:rPr>
          <w:b/>
          <w:bCs/>
          <w:lang w:val="pl-PL"/>
        </w:rPr>
        <w:t xml:space="preserve">– Oryginalne pomysły, </w:t>
      </w:r>
      <w:r w:rsidR="002B134C" w:rsidRPr="002B134C">
        <w:rPr>
          <w:b/>
          <w:bCs/>
          <w:lang w:val="pl-PL"/>
        </w:rPr>
        <w:t xml:space="preserve">niemożliwe </w:t>
      </w:r>
      <w:r w:rsidRPr="002B134C">
        <w:rPr>
          <w:b/>
          <w:bCs/>
          <w:lang w:val="pl-PL"/>
        </w:rPr>
        <w:t>do zrealizowania</w:t>
      </w:r>
      <w:r w:rsidRPr="00E77A16">
        <w:rPr>
          <w:lang w:val="pl-PL"/>
        </w:rPr>
        <w:t>. Ten kwadrant reprezentuje pomysły, które są innowacyjne, ale trudne do wdrożenia, więc nie są obecnie wykonalne, ale mogą być warte rozważenia jako przyszłe cele.</w:t>
      </w:r>
    </w:p>
    <w:p w14:paraId="38266F09" w14:textId="52092734" w:rsidR="00AD037C" w:rsidRPr="00E77A16" w:rsidRDefault="00AD037C" w:rsidP="000336A1">
      <w:pPr>
        <w:rPr>
          <w:lang w:val="pl-PL"/>
        </w:rPr>
      </w:pPr>
      <w:r w:rsidRPr="00E77A16">
        <w:rPr>
          <w:lang w:val="pl-PL"/>
        </w:rPr>
        <w:t>•</w:t>
      </w:r>
      <w:r w:rsidRPr="00E77A16">
        <w:rPr>
          <w:lang w:val="pl-PL"/>
        </w:rPr>
        <w:tab/>
      </w:r>
      <w:r w:rsidRPr="002B134C">
        <w:rPr>
          <w:b/>
          <w:bCs/>
          <w:lang w:val="pl-PL"/>
        </w:rPr>
        <w:t>(</w:t>
      </w:r>
      <w:proofErr w:type="spellStart"/>
      <w:r w:rsidRPr="002B134C">
        <w:rPr>
          <w:b/>
          <w:bCs/>
          <w:lang w:val="pl-PL"/>
        </w:rPr>
        <w:t>Now</w:t>
      </w:r>
      <w:proofErr w:type="spellEnd"/>
      <w:r w:rsidRPr="002B134C">
        <w:rPr>
          <w:b/>
          <w:bCs/>
          <w:lang w:val="pl-PL"/>
        </w:rPr>
        <w:t>) Teraz</w:t>
      </w:r>
      <w:r w:rsidR="00192838" w:rsidRPr="002B134C">
        <w:rPr>
          <w:b/>
          <w:bCs/>
          <w:lang w:val="pl-PL"/>
        </w:rPr>
        <w:t xml:space="preserve"> </w:t>
      </w:r>
      <w:r w:rsidRPr="002B134C">
        <w:rPr>
          <w:b/>
          <w:bCs/>
          <w:lang w:val="pl-PL"/>
        </w:rPr>
        <w:t>– Normalne pomysły, łatwe do wdrożenia.</w:t>
      </w:r>
      <w:r w:rsidRPr="00E77A16">
        <w:rPr>
          <w:lang w:val="pl-PL"/>
        </w:rPr>
        <w:t xml:space="preserve"> Ten kwadrant reprezentuje wtórne pomysły, które są znane, łatwe do wdrożenia i sprawdzone w działaniu. Te pomysły skutkują przyrostowymi wynikami.</w:t>
      </w:r>
    </w:p>
    <w:p w14:paraId="1D3D3D52" w14:textId="6B820435" w:rsidR="001E0553" w:rsidRPr="00226140" w:rsidRDefault="00AD037C" w:rsidP="000336A1">
      <w:pPr>
        <w:rPr>
          <w:lang w:val="pl-PL"/>
        </w:rPr>
      </w:pPr>
      <w:r w:rsidRPr="00AD67A7">
        <w:rPr>
          <w:b/>
          <w:bCs/>
          <w:lang w:val="pl-PL"/>
        </w:rPr>
        <w:t>•</w:t>
      </w:r>
      <w:r w:rsidRPr="00AD67A7">
        <w:rPr>
          <w:b/>
          <w:bCs/>
          <w:lang w:val="pl-PL"/>
        </w:rPr>
        <w:tab/>
        <w:t>(</w:t>
      </w:r>
      <w:proofErr w:type="spellStart"/>
      <w:r w:rsidRPr="00AD67A7">
        <w:rPr>
          <w:b/>
          <w:bCs/>
          <w:lang w:val="pl-PL"/>
        </w:rPr>
        <w:t>Wow</w:t>
      </w:r>
      <w:proofErr w:type="spellEnd"/>
      <w:r w:rsidRPr="00AD67A7">
        <w:rPr>
          <w:b/>
          <w:bCs/>
          <w:lang w:val="pl-PL"/>
        </w:rPr>
        <w:t xml:space="preserve">) </w:t>
      </w:r>
      <w:proofErr w:type="spellStart"/>
      <w:r w:rsidRPr="00AD67A7">
        <w:rPr>
          <w:b/>
          <w:bCs/>
          <w:lang w:val="pl-PL"/>
        </w:rPr>
        <w:t>Wow</w:t>
      </w:r>
      <w:proofErr w:type="spellEnd"/>
      <w:r w:rsidR="00AD67A7" w:rsidRPr="00AD67A7">
        <w:rPr>
          <w:b/>
          <w:bCs/>
          <w:lang w:val="pl-PL"/>
        </w:rPr>
        <w:t xml:space="preserve"> </w:t>
      </w:r>
      <w:r w:rsidRPr="00AD67A7">
        <w:rPr>
          <w:b/>
          <w:bCs/>
          <w:lang w:val="pl-PL"/>
        </w:rPr>
        <w:t>– oryginalne pomysły, łatwe do wdrożenia.</w:t>
      </w:r>
      <w:r w:rsidRPr="00E77A16">
        <w:rPr>
          <w:lang w:val="pl-PL"/>
        </w:rPr>
        <w:t xml:space="preserve"> Ten kwadrant reprezentuje nowe pomysły, które można łatwo wdrożyć w obecnej rzeczywistości, oraz pomysły wykonalne, które można urzeczywistnić. Postaraj się</w:t>
      </w:r>
      <w:r w:rsidR="00226140">
        <w:rPr>
          <w:lang w:val="pl-PL"/>
        </w:rPr>
        <w:t xml:space="preserve">, aby studenci </w:t>
      </w:r>
      <w:r w:rsidRPr="00E77A16">
        <w:rPr>
          <w:lang w:val="pl-PL"/>
        </w:rPr>
        <w:t>stworzy</w:t>
      </w:r>
      <w:r w:rsidR="00226140">
        <w:rPr>
          <w:lang w:val="pl-PL"/>
        </w:rPr>
        <w:t>li</w:t>
      </w:r>
      <w:r w:rsidRPr="00E77A16">
        <w:rPr>
          <w:lang w:val="pl-PL"/>
        </w:rPr>
        <w:t xml:space="preserve"> jak najwięcej pomysłów w tej kategorii.</w:t>
      </w:r>
    </w:p>
    <w:p w14:paraId="3003AEE6" w14:textId="16169AF4" w:rsidR="009F49F9" w:rsidRPr="00EF6D19" w:rsidRDefault="00FA3E3B" w:rsidP="000336A1">
      <w:pPr>
        <w:rPr>
          <w:rFonts w:ascii="Calibri" w:hAnsi="Calibri" w:cs="Calibri"/>
          <w:sz w:val="21"/>
          <w:szCs w:val="21"/>
          <w:lang w:val="pl-PL"/>
        </w:rPr>
      </w:pPr>
      <w:r w:rsidRPr="00FA3E3B">
        <w:rPr>
          <w:rFonts w:ascii="Calibri" w:hAnsi="Calibri" w:cs="Calibri"/>
          <w:sz w:val="21"/>
          <w:szCs w:val="21"/>
          <w:lang w:val="pl-PL"/>
        </w:rPr>
        <w:lastRenderedPageBreak/>
        <w:t xml:space="preserve">Studenci mogą wybrać potrzebne narzędzia ze </w:t>
      </w:r>
      <w:hyperlink r:id="rId82" w:history="1">
        <w:r w:rsidRPr="00FA3E3B">
          <w:rPr>
            <w:rStyle w:val="Hipercze"/>
            <w:rFonts w:ascii="Calibri" w:hAnsi="Calibri" w:cs="Calibri"/>
            <w:sz w:val="21"/>
            <w:szCs w:val="21"/>
            <w:lang w:val="pl-PL"/>
          </w:rPr>
          <w:t xml:space="preserve">Skanera narzędzi </w:t>
        </w:r>
        <w:r>
          <w:rPr>
            <w:rStyle w:val="Hipercze"/>
            <w:rFonts w:ascii="Calibri" w:hAnsi="Calibri" w:cs="Calibri"/>
            <w:sz w:val="21"/>
            <w:szCs w:val="21"/>
            <w:lang w:val="pl-PL"/>
          </w:rPr>
          <w:t>D</w:t>
        </w:r>
        <w:r w:rsidR="009F49F9" w:rsidRPr="00FA3E3B">
          <w:rPr>
            <w:rStyle w:val="Hipercze"/>
            <w:rFonts w:ascii="Calibri" w:hAnsi="Calibri" w:cs="Calibri"/>
            <w:sz w:val="21"/>
            <w:szCs w:val="21"/>
            <w:lang w:val="pl-PL"/>
          </w:rPr>
          <w:t xml:space="preserve">igital </w:t>
        </w:r>
        <w:proofErr w:type="spellStart"/>
        <w:r w:rsidR="009F49F9" w:rsidRPr="00FA3E3B">
          <w:rPr>
            <w:rStyle w:val="Hipercze"/>
            <w:rFonts w:ascii="Calibri" w:hAnsi="Calibri" w:cs="Calibri"/>
            <w:sz w:val="21"/>
            <w:szCs w:val="21"/>
            <w:lang w:val="pl-PL"/>
          </w:rPr>
          <w:t>Innovation</w:t>
        </w:r>
        <w:proofErr w:type="spellEnd"/>
      </w:hyperlink>
      <w:r w:rsidR="00EF6D19">
        <w:rPr>
          <w:rFonts w:ascii="Calibri" w:hAnsi="Calibri" w:cs="Calibri"/>
          <w:sz w:val="21"/>
          <w:szCs w:val="21"/>
          <w:lang w:val="pl-PL"/>
        </w:rPr>
        <w:t xml:space="preserve">, aby stworzyć własną macierz </w:t>
      </w:r>
      <w:r w:rsidR="009F49F9" w:rsidRPr="00FA3E3B">
        <w:rPr>
          <w:rFonts w:ascii="Calibri" w:hAnsi="Calibri" w:cs="Calibri"/>
          <w:sz w:val="21"/>
          <w:szCs w:val="21"/>
          <w:lang w:val="pl-PL"/>
        </w:rPr>
        <w:t>How-</w:t>
      </w:r>
      <w:proofErr w:type="spellStart"/>
      <w:r w:rsidR="009F49F9" w:rsidRPr="00FA3E3B">
        <w:rPr>
          <w:rFonts w:ascii="Calibri" w:hAnsi="Calibri" w:cs="Calibri"/>
          <w:sz w:val="21"/>
          <w:szCs w:val="21"/>
          <w:lang w:val="pl-PL"/>
        </w:rPr>
        <w:t>Now</w:t>
      </w:r>
      <w:proofErr w:type="spellEnd"/>
      <w:r w:rsidR="009F49F9" w:rsidRPr="00FA3E3B">
        <w:rPr>
          <w:rFonts w:ascii="Calibri" w:hAnsi="Calibri" w:cs="Calibri"/>
          <w:sz w:val="21"/>
          <w:szCs w:val="21"/>
          <w:lang w:val="pl-PL"/>
        </w:rPr>
        <w:t>-</w:t>
      </w:r>
      <w:proofErr w:type="spellStart"/>
      <w:r w:rsidR="009F49F9" w:rsidRPr="00FA3E3B">
        <w:rPr>
          <w:rFonts w:ascii="Calibri" w:hAnsi="Calibri" w:cs="Calibri"/>
          <w:sz w:val="21"/>
          <w:szCs w:val="21"/>
          <w:lang w:val="pl-PL"/>
        </w:rPr>
        <w:t>Wow</w:t>
      </w:r>
      <w:proofErr w:type="spellEnd"/>
      <w:r w:rsidR="009F49F9" w:rsidRPr="00FA3E3B">
        <w:rPr>
          <w:rFonts w:ascii="Calibri" w:hAnsi="Calibri" w:cs="Calibri"/>
          <w:sz w:val="21"/>
          <w:szCs w:val="21"/>
          <w:lang w:val="pl-PL"/>
        </w:rPr>
        <w:t xml:space="preserve">.  </w:t>
      </w:r>
      <w:r w:rsidR="00EF6D19" w:rsidRPr="00EF6D19">
        <w:rPr>
          <w:rFonts w:ascii="Calibri" w:hAnsi="Calibri" w:cs="Calibri"/>
          <w:sz w:val="21"/>
          <w:szCs w:val="21"/>
          <w:lang w:val="pl-PL"/>
        </w:rPr>
        <w:t xml:space="preserve">Mogą też skorzystać z szablonu </w:t>
      </w:r>
      <w:hyperlink r:id="rId83" w:history="1">
        <w:r w:rsidR="009F49F9" w:rsidRPr="00EF6D19">
          <w:rPr>
            <w:rStyle w:val="Hipercze"/>
            <w:rFonts w:ascii="Calibri" w:hAnsi="Calibri" w:cs="Calibri"/>
            <w:sz w:val="21"/>
            <w:szCs w:val="21"/>
            <w:lang w:val="pl-PL"/>
          </w:rPr>
          <w:t>How-</w:t>
        </w:r>
        <w:proofErr w:type="spellStart"/>
        <w:r w:rsidR="009F49F9" w:rsidRPr="00EF6D19">
          <w:rPr>
            <w:rStyle w:val="Hipercze"/>
            <w:rFonts w:ascii="Calibri" w:hAnsi="Calibri" w:cs="Calibri"/>
            <w:sz w:val="21"/>
            <w:szCs w:val="21"/>
            <w:lang w:val="pl-PL"/>
          </w:rPr>
          <w:t>Now</w:t>
        </w:r>
        <w:proofErr w:type="spellEnd"/>
        <w:r w:rsidR="009F49F9" w:rsidRPr="00EF6D19">
          <w:rPr>
            <w:rStyle w:val="Hipercze"/>
            <w:rFonts w:ascii="Calibri" w:hAnsi="Calibri" w:cs="Calibri"/>
            <w:sz w:val="21"/>
            <w:szCs w:val="21"/>
            <w:lang w:val="pl-PL"/>
          </w:rPr>
          <w:t>-</w:t>
        </w:r>
        <w:proofErr w:type="spellStart"/>
        <w:r w:rsidR="009F49F9" w:rsidRPr="00EF6D19">
          <w:rPr>
            <w:rStyle w:val="Hipercze"/>
            <w:rFonts w:ascii="Calibri" w:hAnsi="Calibri" w:cs="Calibri"/>
            <w:sz w:val="21"/>
            <w:szCs w:val="21"/>
            <w:lang w:val="pl-PL"/>
          </w:rPr>
          <w:t>Wow</w:t>
        </w:r>
        <w:proofErr w:type="spellEnd"/>
        <w:r w:rsidR="009F49F9" w:rsidRPr="00EF6D19">
          <w:rPr>
            <w:rStyle w:val="Hipercze"/>
            <w:rFonts w:ascii="Calibri" w:hAnsi="Calibri" w:cs="Calibri"/>
            <w:sz w:val="21"/>
            <w:szCs w:val="21"/>
            <w:lang w:val="pl-PL"/>
          </w:rPr>
          <w:t xml:space="preserve"> </w:t>
        </w:r>
        <w:r w:rsidR="00EF6D19" w:rsidRPr="00EF6D19">
          <w:rPr>
            <w:rStyle w:val="Hipercze"/>
            <w:rFonts w:ascii="Calibri" w:hAnsi="Calibri" w:cs="Calibri"/>
            <w:sz w:val="21"/>
            <w:szCs w:val="21"/>
            <w:lang w:val="pl-PL"/>
          </w:rPr>
          <w:t>w</w:t>
        </w:r>
        <w:r w:rsidR="00EF6D19">
          <w:rPr>
            <w:rStyle w:val="Hipercze"/>
            <w:rFonts w:ascii="Calibri" w:hAnsi="Calibri" w:cs="Calibri"/>
            <w:sz w:val="21"/>
            <w:szCs w:val="21"/>
            <w:lang w:val="pl-PL"/>
          </w:rPr>
          <w:t xml:space="preserve"> aplikacji</w:t>
        </w:r>
        <w:r w:rsidR="009F49F9" w:rsidRPr="00EF6D19">
          <w:rPr>
            <w:rStyle w:val="Hipercze"/>
            <w:rFonts w:ascii="Calibri" w:hAnsi="Calibri" w:cs="Calibri"/>
            <w:sz w:val="21"/>
            <w:szCs w:val="21"/>
            <w:lang w:val="pl-PL"/>
          </w:rPr>
          <w:t xml:space="preserve"> Miro</w:t>
        </w:r>
      </w:hyperlink>
      <w:r w:rsidR="00EA23D3" w:rsidRPr="00EF6D19">
        <w:rPr>
          <w:rFonts w:ascii="Calibri" w:hAnsi="Calibri" w:cs="Calibri"/>
          <w:sz w:val="21"/>
          <w:szCs w:val="21"/>
          <w:lang w:val="pl-PL"/>
        </w:rPr>
        <w:t xml:space="preserve"> (</w:t>
      </w:r>
      <w:r w:rsidR="00EF6D19">
        <w:rPr>
          <w:rFonts w:ascii="Calibri" w:hAnsi="Calibri" w:cs="Calibri"/>
          <w:sz w:val="21"/>
          <w:szCs w:val="21"/>
          <w:lang w:val="pl-PL"/>
        </w:rPr>
        <w:t xml:space="preserve">zobacz </w:t>
      </w:r>
      <w:r w:rsidR="00EA23D3" w:rsidRPr="007C0FE9">
        <w:rPr>
          <w:rFonts w:ascii="Calibri" w:hAnsi="Calibri" w:cs="Calibri"/>
          <w:sz w:val="21"/>
          <w:szCs w:val="21"/>
        </w:rPr>
        <w:fldChar w:fldCharType="begin"/>
      </w:r>
      <w:r w:rsidR="00EA23D3" w:rsidRPr="00EF6D19">
        <w:rPr>
          <w:rFonts w:ascii="Calibri" w:hAnsi="Calibri" w:cs="Calibri"/>
          <w:sz w:val="21"/>
          <w:szCs w:val="21"/>
          <w:lang w:val="pl-PL"/>
        </w:rPr>
        <w:instrText xml:space="preserve"> REF _Ref97890705 \h  \* MERGEFORMAT </w:instrText>
      </w:r>
      <w:r w:rsidR="00EA23D3" w:rsidRPr="007C0FE9">
        <w:rPr>
          <w:rFonts w:ascii="Calibri" w:hAnsi="Calibri" w:cs="Calibri"/>
          <w:sz w:val="21"/>
          <w:szCs w:val="21"/>
        </w:rPr>
      </w:r>
      <w:r w:rsidR="00EA23D3" w:rsidRPr="007C0FE9">
        <w:rPr>
          <w:rFonts w:ascii="Calibri" w:hAnsi="Calibri" w:cs="Calibri"/>
          <w:sz w:val="21"/>
          <w:szCs w:val="21"/>
        </w:rPr>
        <w:fldChar w:fldCharType="separate"/>
      </w:r>
      <w:r w:rsidR="00EF6D19">
        <w:rPr>
          <w:sz w:val="21"/>
          <w:szCs w:val="21"/>
          <w:lang w:val="pl-PL"/>
        </w:rPr>
        <w:t>Rysunek</w:t>
      </w:r>
      <w:r w:rsidR="00076660" w:rsidRPr="00EF6D19">
        <w:rPr>
          <w:sz w:val="21"/>
          <w:szCs w:val="21"/>
          <w:lang w:val="pl-PL"/>
        </w:rPr>
        <w:t xml:space="preserve"> </w:t>
      </w:r>
      <w:r w:rsidR="00076660" w:rsidRPr="00EF6D19">
        <w:rPr>
          <w:noProof/>
          <w:sz w:val="21"/>
          <w:szCs w:val="21"/>
          <w:lang w:val="pl-PL"/>
        </w:rPr>
        <w:t>14</w:t>
      </w:r>
      <w:r w:rsidR="00EA23D3" w:rsidRPr="007C0FE9">
        <w:rPr>
          <w:rFonts w:ascii="Calibri" w:hAnsi="Calibri" w:cs="Calibri"/>
          <w:sz w:val="21"/>
          <w:szCs w:val="21"/>
        </w:rPr>
        <w:fldChar w:fldCharType="end"/>
      </w:r>
      <w:r w:rsidR="00EA23D3" w:rsidRPr="00EF6D19">
        <w:rPr>
          <w:rFonts w:ascii="Calibri" w:hAnsi="Calibri" w:cs="Calibri"/>
          <w:sz w:val="21"/>
          <w:szCs w:val="21"/>
          <w:lang w:val="pl-PL"/>
        </w:rPr>
        <w:t>).</w:t>
      </w:r>
    </w:p>
    <w:p w14:paraId="5A37C3FB" w14:textId="3FA797C7" w:rsidR="00AC22BB" w:rsidRPr="007C0FE9" w:rsidRDefault="00AC22BB" w:rsidP="000336A1">
      <w:pPr>
        <w:rPr>
          <w:rFonts w:ascii="Calibri" w:hAnsi="Calibri" w:cs="Calibri"/>
          <w:sz w:val="21"/>
          <w:szCs w:val="21"/>
        </w:rPr>
      </w:pPr>
      <w:r w:rsidRPr="007C0FE9">
        <w:rPr>
          <w:rFonts w:ascii="Calibri" w:hAnsi="Calibri" w:cs="Calibri"/>
          <w:noProof/>
          <w:sz w:val="21"/>
          <w:szCs w:val="21"/>
        </w:rPr>
        <w:drawing>
          <wp:inline distT="0" distB="0" distL="0" distR="0" wp14:anchorId="65B3C6D0" wp14:editId="1406FA8B">
            <wp:extent cx="4681728" cy="2032635"/>
            <wp:effectExtent l="0" t="0" r="508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6573" r="59185" b="30433"/>
                    <a:stretch/>
                  </pic:blipFill>
                  <pic:spPr bwMode="auto">
                    <a:xfrm>
                      <a:off x="0" y="0"/>
                      <a:ext cx="4701601" cy="2041263"/>
                    </a:xfrm>
                    <a:prstGeom prst="rect">
                      <a:avLst/>
                    </a:prstGeom>
                    <a:ln>
                      <a:noFill/>
                    </a:ln>
                    <a:extLst>
                      <a:ext uri="{53640926-AAD7-44D8-BBD7-CCE9431645EC}">
                        <a14:shadowObscured xmlns:a14="http://schemas.microsoft.com/office/drawing/2010/main"/>
                      </a:ext>
                    </a:extLst>
                  </pic:spPr>
                </pic:pic>
              </a:graphicData>
            </a:graphic>
          </wp:inline>
        </w:drawing>
      </w:r>
    </w:p>
    <w:p w14:paraId="1B767A8C" w14:textId="58EBA0D0" w:rsidR="00EA23D3" w:rsidRPr="00991693" w:rsidRDefault="00991693" w:rsidP="000336A1">
      <w:pPr>
        <w:pStyle w:val="Legenda"/>
        <w:rPr>
          <w:rFonts w:ascii="Calibri" w:hAnsi="Calibri" w:cs="Calibri"/>
          <w:sz w:val="21"/>
          <w:szCs w:val="21"/>
          <w:lang w:val="pl-PL"/>
        </w:rPr>
      </w:pPr>
      <w:bookmarkStart w:id="45" w:name="_Ref97890705"/>
      <w:bookmarkStart w:id="46" w:name="_Toc121816596"/>
      <w:r w:rsidRPr="00991693">
        <w:rPr>
          <w:sz w:val="21"/>
          <w:szCs w:val="21"/>
          <w:lang w:val="pl-PL"/>
        </w:rPr>
        <w:t xml:space="preserve">Rysunek </w:t>
      </w:r>
      <w:r w:rsidR="00EA23D3" w:rsidRPr="007C0FE9">
        <w:rPr>
          <w:sz w:val="21"/>
          <w:szCs w:val="21"/>
        </w:rPr>
        <w:fldChar w:fldCharType="begin"/>
      </w:r>
      <w:r w:rsidR="00EA23D3" w:rsidRPr="00991693">
        <w:rPr>
          <w:sz w:val="21"/>
          <w:szCs w:val="21"/>
          <w:lang w:val="pl-PL"/>
        </w:rPr>
        <w:instrText xml:space="preserve"> SEQ Figure \* ARABIC </w:instrText>
      </w:r>
      <w:r w:rsidR="00EA23D3" w:rsidRPr="007C0FE9">
        <w:rPr>
          <w:sz w:val="21"/>
          <w:szCs w:val="21"/>
        </w:rPr>
        <w:fldChar w:fldCharType="separate"/>
      </w:r>
      <w:r w:rsidR="00076660" w:rsidRPr="00991693">
        <w:rPr>
          <w:noProof/>
          <w:sz w:val="21"/>
          <w:szCs w:val="21"/>
          <w:lang w:val="pl-PL"/>
        </w:rPr>
        <w:t>14</w:t>
      </w:r>
      <w:r w:rsidR="00EA23D3" w:rsidRPr="007C0FE9">
        <w:rPr>
          <w:sz w:val="21"/>
          <w:szCs w:val="21"/>
        </w:rPr>
        <w:fldChar w:fldCharType="end"/>
      </w:r>
      <w:bookmarkEnd w:id="45"/>
      <w:r w:rsidR="00EA23D3" w:rsidRPr="00991693">
        <w:rPr>
          <w:sz w:val="21"/>
          <w:szCs w:val="21"/>
          <w:lang w:val="pl-PL"/>
        </w:rPr>
        <w:t xml:space="preserve">: </w:t>
      </w:r>
      <w:r w:rsidRPr="00991693">
        <w:rPr>
          <w:sz w:val="21"/>
          <w:szCs w:val="21"/>
          <w:lang w:val="pl-PL"/>
        </w:rPr>
        <w:t xml:space="preserve">Macierz </w:t>
      </w:r>
      <w:r w:rsidR="00EA23D3" w:rsidRPr="00991693">
        <w:rPr>
          <w:rFonts w:ascii="Calibri" w:hAnsi="Calibri" w:cs="Calibri"/>
          <w:sz w:val="21"/>
          <w:szCs w:val="21"/>
          <w:lang w:val="pl-PL"/>
        </w:rPr>
        <w:t xml:space="preserve">How </w:t>
      </w:r>
      <w:proofErr w:type="spellStart"/>
      <w:r w:rsidR="00EA23D3" w:rsidRPr="00991693">
        <w:rPr>
          <w:rFonts w:ascii="Calibri" w:hAnsi="Calibri" w:cs="Calibri"/>
          <w:sz w:val="21"/>
          <w:szCs w:val="21"/>
          <w:lang w:val="pl-PL"/>
        </w:rPr>
        <w:t>Now</w:t>
      </w:r>
      <w:proofErr w:type="spellEnd"/>
      <w:r w:rsidR="00EA23D3" w:rsidRPr="00991693">
        <w:rPr>
          <w:rFonts w:ascii="Calibri" w:hAnsi="Calibri" w:cs="Calibri"/>
          <w:sz w:val="21"/>
          <w:szCs w:val="21"/>
          <w:lang w:val="pl-PL"/>
        </w:rPr>
        <w:t xml:space="preserve"> </w:t>
      </w:r>
      <w:proofErr w:type="spellStart"/>
      <w:r w:rsidR="00EA23D3" w:rsidRPr="00991693">
        <w:rPr>
          <w:rFonts w:ascii="Calibri" w:hAnsi="Calibri" w:cs="Calibri"/>
          <w:sz w:val="21"/>
          <w:szCs w:val="21"/>
          <w:lang w:val="pl-PL"/>
        </w:rPr>
        <w:t>Wow</w:t>
      </w:r>
      <w:proofErr w:type="spellEnd"/>
      <w:r w:rsidR="00EA23D3" w:rsidRPr="00991693">
        <w:rPr>
          <w:rFonts w:ascii="Calibri" w:hAnsi="Calibri" w:cs="Calibri"/>
          <w:sz w:val="21"/>
          <w:szCs w:val="21"/>
          <w:lang w:val="pl-PL"/>
        </w:rPr>
        <w:t xml:space="preserve"> </w:t>
      </w:r>
      <w:r w:rsidRPr="00991693">
        <w:rPr>
          <w:rFonts w:ascii="Calibri" w:hAnsi="Calibri" w:cs="Calibri"/>
          <w:sz w:val="21"/>
          <w:szCs w:val="21"/>
          <w:lang w:val="pl-PL"/>
        </w:rPr>
        <w:t>w</w:t>
      </w:r>
      <w:r>
        <w:rPr>
          <w:rFonts w:ascii="Calibri" w:hAnsi="Calibri" w:cs="Calibri"/>
          <w:sz w:val="21"/>
          <w:szCs w:val="21"/>
          <w:lang w:val="pl-PL"/>
        </w:rPr>
        <w:t xml:space="preserve"> aplikacji Miro.</w:t>
      </w:r>
      <w:bookmarkEnd w:id="46"/>
    </w:p>
    <w:p w14:paraId="202F9946" w14:textId="187FD7C8" w:rsidR="00C54057" w:rsidRPr="00991693" w:rsidRDefault="00B34083" w:rsidP="000336A1">
      <w:pPr>
        <w:rPr>
          <w:lang w:val="pl-PL"/>
        </w:rPr>
      </w:pPr>
      <w:r w:rsidRPr="007C0FE9">
        <w:rPr>
          <w:rFonts w:ascii="Calibri" w:hAnsi="Calibri" w:cs="Calibri"/>
          <w:noProof/>
          <w:sz w:val="21"/>
          <w:szCs w:val="21"/>
        </w:rPr>
        <mc:AlternateContent>
          <mc:Choice Requires="wps">
            <w:drawing>
              <wp:anchor distT="45720" distB="45720" distL="114300" distR="114300" simplePos="0" relativeHeight="251800064" behindDoc="0" locked="0" layoutInCell="1" allowOverlap="1" wp14:anchorId="7B85D0DF" wp14:editId="51286EC1">
                <wp:simplePos x="0" y="0"/>
                <wp:positionH relativeFrom="margin">
                  <wp:align>left</wp:align>
                </wp:positionH>
                <wp:positionV relativeFrom="paragraph">
                  <wp:posOffset>328295</wp:posOffset>
                </wp:positionV>
                <wp:extent cx="6108065" cy="4333875"/>
                <wp:effectExtent l="0" t="0" r="26035" b="28575"/>
                <wp:wrapSquare wrapText="bothSides"/>
                <wp:docPr id="1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43338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01273F5A" w14:textId="2411D1C7" w:rsidR="00D24DC3" w:rsidRPr="009357FE" w:rsidRDefault="008E5C28" w:rsidP="00B34083">
                            <w:pPr>
                              <w:jc w:val="center"/>
                              <w:rPr>
                                <w:rFonts w:ascii="Calibri" w:hAnsi="Calibri" w:cs="Calibri"/>
                                <w:b/>
                                <w:bCs/>
                                <w:sz w:val="21"/>
                                <w:szCs w:val="21"/>
                                <w:lang w:val="pl-PL"/>
                              </w:rPr>
                            </w:pPr>
                            <w:r w:rsidRPr="009357FE">
                              <w:rPr>
                                <w:rFonts w:ascii="Calibri" w:hAnsi="Calibri" w:cs="Calibri"/>
                                <w:b/>
                                <w:bCs/>
                                <w:sz w:val="21"/>
                                <w:szCs w:val="21"/>
                                <w:lang w:val="pl-PL"/>
                              </w:rPr>
                              <w:t>Instrukcja dla Studentów</w:t>
                            </w:r>
                          </w:p>
                          <w:p w14:paraId="2FD45DF2" w14:textId="144CB3E6" w:rsidR="00B34083" w:rsidRPr="009357FE" w:rsidRDefault="009357FE" w:rsidP="00B34083">
                            <w:pPr>
                              <w:jc w:val="center"/>
                              <w:rPr>
                                <w:rFonts w:ascii="Calibri" w:hAnsi="Calibri" w:cs="Calibri"/>
                                <w:sz w:val="21"/>
                                <w:szCs w:val="21"/>
                                <w:lang w:val="pl-PL"/>
                              </w:rPr>
                            </w:pPr>
                            <w:r w:rsidRPr="009357FE">
                              <w:rPr>
                                <w:rFonts w:ascii="Calibri" w:hAnsi="Calibri" w:cs="Calibri"/>
                                <w:b/>
                                <w:bCs/>
                                <w:sz w:val="21"/>
                                <w:szCs w:val="21"/>
                                <w:lang w:val="pl-PL"/>
                              </w:rPr>
                              <w:t xml:space="preserve">Jak używać </w:t>
                            </w:r>
                            <w:r>
                              <w:rPr>
                                <w:rFonts w:ascii="Calibri" w:hAnsi="Calibri" w:cs="Calibri"/>
                                <w:b/>
                                <w:bCs/>
                                <w:sz w:val="21"/>
                                <w:szCs w:val="21"/>
                                <w:lang w:val="pl-PL"/>
                              </w:rPr>
                              <w:t xml:space="preserve">macierzy </w:t>
                            </w:r>
                            <w:r w:rsidRPr="009357FE">
                              <w:rPr>
                                <w:rFonts w:ascii="Calibri" w:hAnsi="Calibri" w:cs="Calibri"/>
                                <w:b/>
                                <w:bCs/>
                                <w:sz w:val="21"/>
                                <w:szCs w:val="21"/>
                                <w:lang w:val="pl-PL"/>
                              </w:rPr>
                              <w:t xml:space="preserve">How </w:t>
                            </w:r>
                            <w:proofErr w:type="spellStart"/>
                            <w:r w:rsidRPr="009357FE">
                              <w:rPr>
                                <w:rFonts w:ascii="Calibri" w:hAnsi="Calibri" w:cs="Calibri"/>
                                <w:b/>
                                <w:bCs/>
                                <w:sz w:val="21"/>
                                <w:szCs w:val="21"/>
                                <w:lang w:val="pl-PL"/>
                              </w:rPr>
                              <w:t>Now</w:t>
                            </w:r>
                            <w:proofErr w:type="spellEnd"/>
                            <w:r w:rsidRPr="009357FE">
                              <w:rPr>
                                <w:rFonts w:ascii="Calibri" w:hAnsi="Calibri" w:cs="Calibri"/>
                                <w:b/>
                                <w:bCs/>
                                <w:sz w:val="21"/>
                                <w:szCs w:val="21"/>
                                <w:lang w:val="pl-PL"/>
                              </w:rPr>
                              <w:t xml:space="preserve"> </w:t>
                            </w:r>
                            <w:proofErr w:type="spellStart"/>
                            <w:r w:rsidRPr="009357FE">
                              <w:rPr>
                                <w:rFonts w:ascii="Calibri" w:hAnsi="Calibri" w:cs="Calibri"/>
                                <w:b/>
                                <w:bCs/>
                                <w:sz w:val="21"/>
                                <w:szCs w:val="21"/>
                                <w:lang w:val="pl-PL"/>
                              </w:rPr>
                              <w:t>Wow</w:t>
                            </w:r>
                            <w:proofErr w:type="spellEnd"/>
                            <w:r w:rsidRPr="009357FE">
                              <w:rPr>
                                <w:rFonts w:ascii="Calibri" w:hAnsi="Calibri" w:cs="Calibri"/>
                                <w:b/>
                                <w:bCs/>
                                <w:sz w:val="21"/>
                                <w:szCs w:val="21"/>
                                <w:lang w:val="pl-PL"/>
                              </w:rPr>
                              <w:t>?</w:t>
                            </w:r>
                          </w:p>
                          <w:p w14:paraId="5006D99D" w14:textId="1448B9EA" w:rsidR="00584261" w:rsidRPr="00CA6054" w:rsidRDefault="00584261" w:rsidP="00584261">
                            <w:pPr>
                              <w:jc w:val="both"/>
                              <w:rPr>
                                <w:rFonts w:cs="Calibri"/>
                                <w:lang w:val="pl-PL"/>
                              </w:rPr>
                            </w:pPr>
                            <w:r w:rsidRPr="00CA6054">
                              <w:rPr>
                                <w:rFonts w:cs="Calibri"/>
                                <w:b/>
                                <w:bCs/>
                                <w:lang w:val="pl-PL"/>
                              </w:rPr>
                              <w:t xml:space="preserve">Krok 1: </w:t>
                            </w:r>
                            <w:r w:rsidRPr="00CA6054">
                              <w:rPr>
                                <w:rFonts w:cs="Calibri"/>
                                <w:lang w:val="pl-PL"/>
                              </w:rPr>
                              <w:t>Wypisz pomysły</w:t>
                            </w:r>
                          </w:p>
                          <w:p w14:paraId="4510F43D" w14:textId="3C74B732" w:rsidR="00BC5AF9" w:rsidRPr="00BC5AF9" w:rsidRDefault="00BC5AF9" w:rsidP="00584261">
                            <w:pPr>
                              <w:jc w:val="both"/>
                              <w:rPr>
                                <w:rFonts w:cs="Calibri"/>
                                <w:lang w:val="pl-PL"/>
                              </w:rPr>
                            </w:pPr>
                            <w:r w:rsidRPr="00E77A16">
                              <w:rPr>
                                <w:rFonts w:cs="Calibri"/>
                                <w:b/>
                                <w:bCs/>
                                <w:lang w:val="pl-PL"/>
                              </w:rPr>
                              <w:t xml:space="preserve">Krok 2: </w:t>
                            </w:r>
                            <w:r w:rsidRPr="00E77A16">
                              <w:rPr>
                                <w:rFonts w:cs="Calibri"/>
                                <w:lang w:val="pl-PL"/>
                              </w:rPr>
                              <w:t>Daj każdemu członkowi zespołu 3 karteczki samoprzylepne w każdym kolorze –3 niebieskie, 3 żółte, 3 zielone. 9 kartek na osobę to typowe rozwiązanie, ale śmiało możesz tę liczbę zmniejszyć lub zwiększyć w oparciu o dostępny czas i liczbę wygenerowanych koncepcji.</w:t>
                            </w:r>
                          </w:p>
                          <w:p w14:paraId="23A70FF9" w14:textId="3D9F9442" w:rsidR="003C267D" w:rsidRPr="00882698" w:rsidRDefault="004F0090" w:rsidP="00B34083">
                            <w:pPr>
                              <w:jc w:val="both"/>
                              <w:rPr>
                                <w:rFonts w:cs="Calibri"/>
                                <w:lang w:val="pl-PL"/>
                              </w:rPr>
                            </w:pPr>
                            <w:r w:rsidRPr="00E77A16">
                              <w:rPr>
                                <w:rFonts w:cs="Calibri"/>
                                <w:b/>
                                <w:bCs/>
                                <w:lang w:val="pl-PL"/>
                              </w:rPr>
                              <w:t xml:space="preserve">Krok 3: </w:t>
                            </w:r>
                            <w:r w:rsidRPr="00E77A16">
                              <w:rPr>
                                <w:rFonts w:cs="Calibri"/>
                                <w:lang w:val="pl-PL"/>
                              </w:rPr>
                              <w:t>Poproś każdego członka zespołu, aby zagłosował na 3 najlepsze koncepcje w każdej kategorii. Niech zrobią to poprzez umieszczenie kolorowej karteczki przy wybranej koncepcji.</w:t>
                            </w:r>
                          </w:p>
                          <w:p w14:paraId="36E06CE2" w14:textId="5ABDDE6F" w:rsidR="006A0BFD" w:rsidRPr="006A0BFD" w:rsidRDefault="002C6456" w:rsidP="00B34083">
                            <w:pPr>
                              <w:jc w:val="both"/>
                              <w:rPr>
                                <w:rFonts w:ascii="Calibri" w:hAnsi="Calibri" w:cs="Calibri"/>
                                <w:b/>
                                <w:bCs/>
                                <w:sz w:val="21"/>
                                <w:szCs w:val="21"/>
                                <w:lang w:val="pl-PL"/>
                              </w:rPr>
                            </w:pPr>
                            <w:r w:rsidRPr="006A0BFD">
                              <w:rPr>
                                <w:rFonts w:ascii="Calibri" w:hAnsi="Calibri" w:cs="Calibri"/>
                                <w:b/>
                                <w:bCs/>
                                <w:sz w:val="21"/>
                                <w:szCs w:val="21"/>
                                <w:lang w:val="pl-PL"/>
                              </w:rPr>
                              <w:t xml:space="preserve">Krok </w:t>
                            </w:r>
                            <w:r w:rsidR="00B34083" w:rsidRPr="006A0BFD">
                              <w:rPr>
                                <w:rFonts w:ascii="Calibri" w:hAnsi="Calibri" w:cs="Calibri"/>
                                <w:b/>
                                <w:bCs/>
                                <w:sz w:val="21"/>
                                <w:szCs w:val="21"/>
                                <w:lang w:val="pl-PL"/>
                              </w:rPr>
                              <w:t xml:space="preserve">4:  </w:t>
                            </w:r>
                            <w:r w:rsidR="006A0BFD" w:rsidRPr="00E77A16">
                              <w:rPr>
                                <w:rFonts w:cs="Calibri"/>
                                <w:lang w:val="pl-PL"/>
                              </w:rPr>
                              <w:t>Na koniec policz liczbę kartek pod każdym pomysłem, aby go sklasyfikować. Największa liczba kartek w danym kolorze klasyfikuje pomysł pod tym kolorem.</w:t>
                            </w:r>
                          </w:p>
                          <w:p w14:paraId="3590E8AD" w14:textId="77777777" w:rsidR="009B2746" w:rsidRPr="00E77A16" w:rsidRDefault="009B2746" w:rsidP="009B2746">
                            <w:pPr>
                              <w:spacing w:line="240" w:lineRule="auto"/>
                              <w:ind w:left="720"/>
                              <w:jc w:val="both"/>
                              <w:rPr>
                                <w:rFonts w:cs="Calibri"/>
                                <w:lang w:val="pl-PL"/>
                              </w:rPr>
                            </w:pPr>
                            <w:r w:rsidRPr="00E77A16">
                              <w:rPr>
                                <w:rFonts w:cs="Calibri"/>
                                <w:lang w:val="pl-PL"/>
                              </w:rPr>
                              <w:t>W przypadku remisu:</w:t>
                            </w:r>
                          </w:p>
                          <w:p w14:paraId="133B02ED" w14:textId="77777777" w:rsidR="009B2746" w:rsidRPr="00E77A16" w:rsidRDefault="009B2746" w:rsidP="009B2746">
                            <w:pPr>
                              <w:spacing w:line="240" w:lineRule="auto"/>
                              <w:ind w:left="720"/>
                              <w:jc w:val="both"/>
                              <w:rPr>
                                <w:rFonts w:cs="Calibri"/>
                                <w:lang w:val="pl-PL"/>
                              </w:rPr>
                            </w:pPr>
                            <w:r w:rsidRPr="00E77A16">
                              <w:rPr>
                                <w:rFonts w:cs="Calibri"/>
                                <w:lang w:val="pl-PL"/>
                              </w:rPr>
                              <w:t xml:space="preserve">Jeśli liczba niebieskich kartek równa się liczbie zielonych, pomysł uchodzi za niebieski </w:t>
                            </w:r>
                          </w:p>
                          <w:p w14:paraId="59EBFBEA" w14:textId="77777777" w:rsidR="009B2746" w:rsidRPr="00E77A16" w:rsidRDefault="009B2746" w:rsidP="009B2746">
                            <w:pPr>
                              <w:spacing w:line="240" w:lineRule="auto"/>
                              <w:ind w:left="720"/>
                              <w:jc w:val="both"/>
                              <w:rPr>
                                <w:rFonts w:cs="Calibri"/>
                                <w:lang w:val="pl-PL"/>
                              </w:rPr>
                            </w:pPr>
                            <w:r w:rsidRPr="00E77A16">
                              <w:rPr>
                                <w:rFonts w:cs="Calibri"/>
                                <w:lang w:val="pl-PL"/>
                              </w:rPr>
                              <w:t xml:space="preserve">Jeśli liczba żółtych kartek jest równa liczbie zielonych, pomysł uchodzi za zielony. </w:t>
                            </w:r>
                          </w:p>
                          <w:p w14:paraId="6E87C699" w14:textId="77777777" w:rsidR="005F6ADB" w:rsidRPr="00E77A16" w:rsidRDefault="005F6ADB" w:rsidP="005F6ADB">
                            <w:pPr>
                              <w:jc w:val="both"/>
                              <w:rPr>
                                <w:rFonts w:cs="Calibri"/>
                                <w:lang w:val="pl-PL"/>
                              </w:rPr>
                            </w:pPr>
                            <w:r w:rsidRPr="00E77A16">
                              <w:rPr>
                                <w:rFonts w:cs="Calibri"/>
                                <w:b/>
                                <w:bCs/>
                                <w:lang w:val="pl-PL"/>
                              </w:rPr>
                              <w:t xml:space="preserve">Krok 5: </w:t>
                            </w:r>
                            <w:r w:rsidRPr="00E77A16">
                              <w:rPr>
                                <w:rFonts w:cs="Calibri"/>
                                <w:bCs/>
                                <w:lang w:val="pl-PL"/>
                              </w:rPr>
                              <w:t>Dzięki</w:t>
                            </w:r>
                            <w:r w:rsidRPr="00E77A16">
                              <w:rPr>
                                <w:rFonts w:cs="Calibri"/>
                                <w:b/>
                                <w:bCs/>
                                <w:lang w:val="pl-PL"/>
                              </w:rPr>
                              <w:t xml:space="preserve"> </w:t>
                            </w:r>
                            <w:r w:rsidRPr="00E77A16">
                              <w:rPr>
                                <w:rFonts w:cs="Calibri"/>
                                <w:lang w:val="pl-PL"/>
                              </w:rPr>
                              <w:t>temu zadaniu dysponujesz teraz szeregiem koncepcji zielonych, nad którymi możesz dalej pracować. Upewnij się, że niebieskie pomysły zostaną ​​natychmiastowo wdrożone, a żółte pomysły zostaną zapamiętane na przyszłość.</w:t>
                            </w:r>
                          </w:p>
                          <w:p w14:paraId="0A796797" w14:textId="77777777" w:rsidR="005F6ADB" w:rsidRPr="005F6ADB" w:rsidRDefault="005F6ADB" w:rsidP="00B34083">
                            <w:pPr>
                              <w:jc w:val="both"/>
                              <w:rPr>
                                <w:rFonts w:ascii="Calibri" w:hAnsi="Calibri" w:cs="Calibri"/>
                                <w:sz w:val="21"/>
                                <w:szCs w:val="21"/>
                                <w:lang w:val="pl-PL"/>
                              </w:rPr>
                            </w:pPr>
                          </w:p>
                          <w:p w14:paraId="3F4DD7D0" w14:textId="77777777" w:rsidR="00B34083" w:rsidRPr="005F6ADB" w:rsidRDefault="00B34083" w:rsidP="00B34083">
                            <w:pPr>
                              <w:rPr>
                                <w:lang w:val="pl-P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85D0DF" id="Text Box 2" o:spid="_x0000_s1031" type="#_x0000_t202" style="position:absolute;margin-left:0;margin-top:25.85pt;width:480.95pt;height:341.25pt;z-index:2518000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242NgIAAJ4EAAAOAAAAZHJzL2Uyb0RvYy54bWysVNuO0zAQfUfiHyy/06S33RI1XS1dQEjL&#10;RSx8gOvYjbWOx9huk/L1jJ00Wy4SEuLFsjNzzsyZS9Y3XaPJUTivwJR0OskpEYZDpcy+pF+/vHmx&#10;osQHZiqmwYiSnoSnN5vnz9atLcQMatCVcARJjC9aW9I6BFtkmee1aJifgBUGjRJcwwI+3T6rHGuR&#10;vdHZLM+vshZcZR1w4T1+veuNdJP4pRQ8fJTSi0B0STG3kE6Xzl08s82aFXvHbK34kAb7hywapgwG&#10;HanuWGDk4NRvVI3iDjzIMOHQZCCl4iJpQDXT/Bc1DzWzImnB4ng7lsn/P1r+4fhgPzkSulfQYQOT&#10;CG/vgT96YmBbM7MXt85BWwtWYeBpLFnWWl8M0FhqX/hIsmvfQ4VNZocAiaiTrolVQZ0E2bEBp7Ho&#10;oguE48erab7Kr5aUcLQt5vP56nqZYrDiDLfOh7cCGhIvJXXY1UTPjvc+xHRYcXaJ0bSJZ8z3talS&#10;gwNTur+jazQnATHnIftw0qKHfhaSqArzmvWliIMottqRI8MRYpwLE/oaRCb0jjCptB6BQw1/BuoR&#10;NPhGmEgDOgLzv0ccESkqmDCCG2XA/YmgejynK3v/s/pec2xe6HYdii5pKnz8soPqhA110C8MLjhe&#10;anDfKWlxWUrqvx2YE5TodwaH4uV0sYjblR6L5fUMH+7Ssru0MMORqqSBkv66DWkjoyYDtzg8UqW2&#10;PmUy5IxLkLo9LGzcsst38nr6rWx+AAAA//8DAFBLAwQUAAYACAAAACEASi4I490AAAAHAQAADwAA&#10;AGRycy9kb3ducmV2LnhtbEyPzU7DMBCE70i8g7WVuFEnDaQ0xKkQEhIHRNU2D7CNNz9qvI5iNw1v&#10;jznR42hGM9/k29n0YqLRdZYVxMsIBHFldceNgvL48fgCwnlkjb1lUvBDDrbF/V2OmbZX3tN08I0I&#10;JewyVNB6P2RSuqolg25pB+Lg1XY06IMcG6lHvIZy08tVFKXSYMdhocWB3luqzoeLUYBH/5nUU1V+&#10;dbtdjZTgvvxOlXpYzG+vIDzN/j8Mf/gBHYrAdLIX1k70CsIRr+A5XoMI7iaNNyBOCtbJ0wpkkctb&#10;/uIXAAD//wMAUEsBAi0AFAAGAAgAAAAhALaDOJL+AAAA4QEAABMAAAAAAAAAAAAAAAAAAAAAAFtD&#10;b250ZW50X1R5cGVzXS54bWxQSwECLQAUAAYACAAAACEAOP0h/9YAAACUAQAACwAAAAAAAAAAAAAA&#10;AAAvAQAAX3JlbHMvLnJlbHNQSwECLQAUAAYACAAAACEAtAtuNjYCAACeBAAADgAAAAAAAAAAAAAA&#10;AAAuAgAAZHJzL2Uyb0RvYy54bWxQSwECLQAUAAYACAAAACEASi4I490AAAAHAQAADwAAAAAAAAAA&#10;AAAAAACQBAAAZHJzL2Rvd25yZXYueG1sUEsFBgAAAAAEAAQA8wAAAJoFAAAAAA==&#10;" fillcolor="white [3201]" strokecolor="#4472c4 [3204]" strokeweight="1pt">
                <v:textbox>
                  <w:txbxContent>
                    <w:p w14:paraId="01273F5A" w14:textId="2411D1C7" w:rsidR="00D24DC3" w:rsidRPr="009357FE" w:rsidRDefault="008E5C28" w:rsidP="00B34083">
                      <w:pPr>
                        <w:jc w:val="center"/>
                        <w:rPr>
                          <w:rFonts w:ascii="Calibri" w:hAnsi="Calibri" w:cs="Calibri"/>
                          <w:b/>
                          <w:bCs/>
                          <w:sz w:val="21"/>
                          <w:szCs w:val="21"/>
                          <w:lang w:val="pl-PL"/>
                        </w:rPr>
                      </w:pPr>
                      <w:r w:rsidRPr="009357FE">
                        <w:rPr>
                          <w:rFonts w:ascii="Calibri" w:hAnsi="Calibri" w:cs="Calibri"/>
                          <w:b/>
                          <w:bCs/>
                          <w:sz w:val="21"/>
                          <w:szCs w:val="21"/>
                          <w:lang w:val="pl-PL"/>
                        </w:rPr>
                        <w:t>Instrukcja dla Studentów</w:t>
                      </w:r>
                    </w:p>
                    <w:p w14:paraId="2FD45DF2" w14:textId="144CB3E6" w:rsidR="00B34083" w:rsidRPr="009357FE" w:rsidRDefault="009357FE" w:rsidP="00B34083">
                      <w:pPr>
                        <w:jc w:val="center"/>
                        <w:rPr>
                          <w:rFonts w:ascii="Calibri" w:hAnsi="Calibri" w:cs="Calibri"/>
                          <w:sz w:val="21"/>
                          <w:szCs w:val="21"/>
                          <w:lang w:val="pl-PL"/>
                        </w:rPr>
                      </w:pPr>
                      <w:r w:rsidRPr="009357FE">
                        <w:rPr>
                          <w:rFonts w:ascii="Calibri" w:hAnsi="Calibri" w:cs="Calibri"/>
                          <w:b/>
                          <w:bCs/>
                          <w:sz w:val="21"/>
                          <w:szCs w:val="21"/>
                          <w:lang w:val="pl-PL"/>
                        </w:rPr>
                        <w:t xml:space="preserve">Jak używać </w:t>
                      </w:r>
                      <w:r>
                        <w:rPr>
                          <w:rFonts w:ascii="Calibri" w:hAnsi="Calibri" w:cs="Calibri"/>
                          <w:b/>
                          <w:bCs/>
                          <w:sz w:val="21"/>
                          <w:szCs w:val="21"/>
                          <w:lang w:val="pl-PL"/>
                        </w:rPr>
                        <w:t xml:space="preserve">macierzy </w:t>
                      </w:r>
                      <w:r w:rsidRPr="009357FE">
                        <w:rPr>
                          <w:rFonts w:ascii="Calibri" w:hAnsi="Calibri" w:cs="Calibri"/>
                          <w:b/>
                          <w:bCs/>
                          <w:sz w:val="21"/>
                          <w:szCs w:val="21"/>
                          <w:lang w:val="pl-PL"/>
                        </w:rPr>
                        <w:t xml:space="preserve">How </w:t>
                      </w:r>
                      <w:proofErr w:type="spellStart"/>
                      <w:r w:rsidRPr="009357FE">
                        <w:rPr>
                          <w:rFonts w:ascii="Calibri" w:hAnsi="Calibri" w:cs="Calibri"/>
                          <w:b/>
                          <w:bCs/>
                          <w:sz w:val="21"/>
                          <w:szCs w:val="21"/>
                          <w:lang w:val="pl-PL"/>
                        </w:rPr>
                        <w:t>Now</w:t>
                      </w:r>
                      <w:proofErr w:type="spellEnd"/>
                      <w:r w:rsidRPr="009357FE">
                        <w:rPr>
                          <w:rFonts w:ascii="Calibri" w:hAnsi="Calibri" w:cs="Calibri"/>
                          <w:b/>
                          <w:bCs/>
                          <w:sz w:val="21"/>
                          <w:szCs w:val="21"/>
                          <w:lang w:val="pl-PL"/>
                        </w:rPr>
                        <w:t xml:space="preserve"> </w:t>
                      </w:r>
                      <w:proofErr w:type="spellStart"/>
                      <w:r w:rsidRPr="009357FE">
                        <w:rPr>
                          <w:rFonts w:ascii="Calibri" w:hAnsi="Calibri" w:cs="Calibri"/>
                          <w:b/>
                          <w:bCs/>
                          <w:sz w:val="21"/>
                          <w:szCs w:val="21"/>
                          <w:lang w:val="pl-PL"/>
                        </w:rPr>
                        <w:t>Wow</w:t>
                      </w:r>
                      <w:proofErr w:type="spellEnd"/>
                      <w:r w:rsidRPr="009357FE">
                        <w:rPr>
                          <w:rFonts w:ascii="Calibri" w:hAnsi="Calibri" w:cs="Calibri"/>
                          <w:b/>
                          <w:bCs/>
                          <w:sz w:val="21"/>
                          <w:szCs w:val="21"/>
                          <w:lang w:val="pl-PL"/>
                        </w:rPr>
                        <w:t>?</w:t>
                      </w:r>
                    </w:p>
                    <w:p w14:paraId="5006D99D" w14:textId="1448B9EA" w:rsidR="00584261" w:rsidRPr="00CA6054" w:rsidRDefault="00584261" w:rsidP="00584261">
                      <w:pPr>
                        <w:jc w:val="both"/>
                        <w:rPr>
                          <w:rFonts w:cs="Calibri"/>
                          <w:lang w:val="pl-PL"/>
                        </w:rPr>
                      </w:pPr>
                      <w:r w:rsidRPr="00CA6054">
                        <w:rPr>
                          <w:rFonts w:cs="Calibri"/>
                          <w:b/>
                          <w:bCs/>
                          <w:lang w:val="pl-PL"/>
                        </w:rPr>
                        <w:t xml:space="preserve">Krok 1: </w:t>
                      </w:r>
                      <w:r w:rsidRPr="00CA6054">
                        <w:rPr>
                          <w:rFonts w:cs="Calibri"/>
                          <w:lang w:val="pl-PL"/>
                        </w:rPr>
                        <w:t>Wypisz pomysły</w:t>
                      </w:r>
                    </w:p>
                    <w:p w14:paraId="4510F43D" w14:textId="3C74B732" w:rsidR="00BC5AF9" w:rsidRPr="00BC5AF9" w:rsidRDefault="00BC5AF9" w:rsidP="00584261">
                      <w:pPr>
                        <w:jc w:val="both"/>
                        <w:rPr>
                          <w:rFonts w:cs="Calibri"/>
                          <w:lang w:val="pl-PL"/>
                        </w:rPr>
                      </w:pPr>
                      <w:r w:rsidRPr="00E77A16">
                        <w:rPr>
                          <w:rFonts w:cs="Calibri"/>
                          <w:b/>
                          <w:bCs/>
                          <w:lang w:val="pl-PL"/>
                        </w:rPr>
                        <w:t xml:space="preserve">Krok 2: </w:t>
                      </w:r>
                      <w:r w:rsidRPr="00E77A16">
                        <w:rPr>
                          <w:rFonts w:cs="Calibri"/>
                          <w:lang w:val="pl-PL"/>
                        </w:rPr>
                        <w:t>Daj każdemu członkowi zespołu 3 karteczki samoprzylepne w każdym kolorze –3 niebieskie, 3 żółte, 3 zielone. 9 kartek na osobę to typowe rozwiązanie, ale śmiało możesz tę liczbę zmniejszyć lub zwiększyć w oparciu o dostępny czas i liczbę wygenerowanych koncepcji.</w:t>
                      </w:r>
                    </w:p>
                    <w:p w14:paraId="23A70FF9" w14:textId="3D9F9442" w:rsidR="003C267D" w:rsidRPr="00882698" w:rsidRDefault="004F0090" w:rsidP="00B34083">
                      <w:pPr>
                        <w:jc w:val="both"/>
                        <w:rPr>
                          <w:rFonts w:cs="Calibri"/>
                          <w:lang w:val="pl-PL"/>
                        </w:rPr>
                      </w:pPr>
                      <w:r w:rsidRPr="00E77A16">
                        <w:rPr>
                          <w:rFonts w:cs="Calibri"/>
                          <w:b/>
                          <w:bCs/>
                          <w:lang w:val="pl-PL"/>
                        </w:rPr>
                        <w:t xml:space="preserve">Krok 3: </w:t>
                      </w:r>
                      <w:r w:rsidRPr="00E77A16">
                        <w:rPr>
                          <w:rFonts w:cs="Calibri"/>
                          <w:lang w:val="pl-PL"/>
                        </w:rPr>
                        <w:t>Poproś każdego członka zespołu, aby zagłosował na 3 najlepsze koncepcje w każdej kategorii. Niech zrobią to poprzez umieszczenie kolorowej karteczki przy wybranej koncepcji.</w:t>
                      </w:r>
                    </w:p>
                    <w:p w14:paraId="36E06CE2" w14:textId="5ABDDE6F" w:rsidR="006A0BFD" w:rsidRPr="006A0BFD" w:rsidRDefault="002C6456" w:rsidP="00B34083">
                      <w:pPr>
                        <w:jc w:val="both"/>
                        <w:rPr>
                          <w:rFonts w:ascii="Calibri" w:hAnsi="Calibri" w:cs="Calibri"/>
                          <w:b/>
                          <w:bCs/>
                          <w:sz w:val="21"/>
                          <w:szCs w:val="21"/>
                          <w:lang w:val="pl-PL"/>
                        </w:rPr>
                      </w:pPr>
                      <w:r w:rsidRPr="006A0BFD">
                        <w:rPr>
                          <w:rFonts w:ascii="Calibri" w:hAnsi="Calibri" w:cs="Calibri"/>
                          <w:b/>
                          <w:bCs/>
                          <w:sz w:val="21"/>
                          <w:szCs w:val="21"/>
                          <w:lang w:val="pl-PL"/>
                        </w:rPr>
                        <w:t xml:space="preserve">Krok </w:t>
                      </w:r>
                      <w:r w:rsidR="00B34083" w:rsidRPr="006A0BFD">
                        <w:rPr>
                          <w:rFonts w:ascii="Calibri" w:hAnsi="Calibri" w:cs="Calibri"/>
                          <w:b/>
                          <w:bCs/>
                          <w:sz w:val="21"/>
                          <w:szCs w:val="21"/>
                          <w:lang w:val="pl-PL"/>
                        </w:rPr>
                        <w:t xml:space="preserve">4:  </w:t>
                      </w:r>
                      <w:r w:rsidR="006A0BFD" w:rsidRPr="00E77A16">
                        <w:rPr>
                          <w:rFonts w:cs="Calibri"/>
                          <w:lang w:val="pl-PL"/>
                        </w:rPr>
                        <w:t>Na koniec policz liczbę kartek pod każdym pomysłem, aby go sklasyfikować. Największa liczba kartek w danym kolorze klasyfikuje pomysł pod tym kolorem.</w:t>
                      </w:r>
                    </w:p>
                    <w:p w14:paraId="3590E8AD" w14:textId="77777777" w:rsidR="009B2746" w:rsidRPr="00E77A16" w:rsidRDefault="009B2746" w:rsidP="009B2746">
                      <w:pPr>
                        <w:spacing w:line="240" w:lineRule="auto"/>
                        <w:ind w:left="720"/>
                        <w:jc w:val="both"/>
                        <w:rPr>
                          <w:rFonts w:cs="Calibri"/>
                          <w:lang w:val="pl-PL"/>
                        </w:rPr>
                      </w:pPr>
                      <w:r w:rsidRPr="00E77A16">
                        <w:rPr>
                          <w:rFonts w:cs="Calibri"/>
                          <w:lang w:val="pl-PL"/>
                        </w:rPr>
                        <w:t>W przypadku remisu:</w:t>
                      </w:r>
                    </w:p>
                    <w:p w14:paraId="133B02ED" w14:textId="77777777" w:rsidR="009B2746" w:rsidRPr="00E77A16" w:rsidRDefault="009B2746" w:rsidP="009B2746">
                      <w:pPr>
                        <w:spacing w:line="240" w:lineRule="auto"/>
                        <w:ind w:left="720"/>
                        <w:jc w:val="both"/>
                        <w:rPr>
                          <w:rFonts w:cs="Calibri"/>
                          <w:lang w:val="pl-PL"/>
                        </w:rPr>
                      </w:pPr>
                      <w:r w:rsidRPr="00E77A16">
                        <w:rPr>
                          <w:rFonts w:cs="Calibri"/>
                          <w:lang w:val="pl-PL"/>
                        </w:rPr>
                        <w:t xml:space="preserve">Jeśli liczba niebieskich kartek równa się liczbie zielonych, pomysł uchodzi za niebieski </w:t>
                      </w:r>
                    </w:p>
                    <w:p w14:paraId="59EBFBEA" w14:textId="77777777" w:rsidR="009B2746" w:rsidRPr="00E77A16" w:rsidRDefault="009B2746" w:rsidP="009B2746">
                      <w:pPr>
                        <w:spacing w:line="240" w:lineRule="auto"/>
                        <w:ind w:left="720"/>
                        <w:jc w:val="both"/>
                        <w:rPr>
                          <w:rFonts w:cs="Calibri"/>
                          <w:lang w:val="pl-PL"/>
                        </w:rPr>
                      </w:pPr>
                      <w:r w:rsidRPr="00E77A16">
                        <w:rPr>
                          <w:rFonts w:cs="Calibri"/>
                          <w:lang w:val="pl-PL"/>
                        </w:rPr>
                        <w:t xml:space="preserve">Jeśli liczba żółtych kartek jest równa liczbie zielonych, pomysł uchodzi za zielony. </w:t>
                      </w:r>
                    </w:p>
                    <w:p w14:paraId="6E87C699" w14:textId="77777777" w:rsidR="005F6ADB" w:rsidRPr="00E77A16" w:rsidRDefault="005F6ADB" w:rsidP="005F6ADB">
                      <w:pPr>
                        <w:jc w:val="both"/>
                        <w:rPr>
                          <w:rFonts w:cs="Calibri"/>
                          <w:lang w:val="pl-PL"/>
                        </w:rPr>
                      </w:pPr>
                      <w:r w:rsidRPr="00E77A16">
                        <w:rPr>
                          <w:rFonts w:cs="Calibri"/>
                          <w:b/>
                          <w:bCs/>
                          <w:lang w:val="pl-PL"/>
                        </w:rPr>
                        <w:t xml:space="preserve">Krok 5: </w:t>
                      </w:r>
                      <w:r w:rsidRPr="00E77A16">
                        <w:rPr>
                          <w:rFonts w:cs="Calibri"/>
                          <w:bCs/>
                          <w:lang w:val="pl-PL"/>
                        </w:rPr>
                        <w:t>Dzięki</w:t>
                      </w:r>
                      <w:r w:rsidRPr="00E77A16">
                        <w:rPr>
                          <w:rFonts w:cs="Calibri"/>
                          <w:b/>
                          <w:bCs/>
                          <w:lang w:val="pl-PL"/>
                        </w:rPr>
                        <w:t xml:space="preserve"> </w:t>
                      </w:r>
                      <w:r w:rsidRPr="00E77A16">
                        <w:rPr>
                          <w:rFonts w:cs="Calibri"/>
                          <w:lang w:val="pl-PL"/>
                        </w:rPr>
                        <w:t>temu zadaniu dysponujesz teraz szeregiem koncepcji zielonych, nad którymi możesz dalej pracować. Upewnij się, że niebieskie pomysły zostaną ​​natychmiastowo wdrożone, a żółte pomysły zostaną zapamiętane na przyszłość.</w:t>
                      </w:r>
                    </w:p>
                    <w:p w14:paraId="0A796797" w14:textId="77777777" w:rsidR="005F6ADB" w:rsidRPr="005F6ADB" w:rsidRDefault="005F6ADB" w:rsidP="00B34083">
                      <w:pPr>
                        <w:jc w:val="both"/>
                        <w:rPr>
                          <w:rFonts w:ascii="Calibri" w:hAnsi="Calibri" w:cs="Calibri"/>
                          <w:sz w:val="21"/>
                          <w:szCs w:val="21"/>
                          <w:lang w:val="pl-PL"/>
                        </w:rPr>
                      </w:pPr>
                    </w:p>
                    <w:p w14:paraId="3F4DD7D0" w14:textId="77777777" w:rsidR="00B34083" w:rsidRPr="005F6ADB" w:rsidRDefault="00B34083" w:rsidP="00B34083">
                      <w:pPr>
                        <w:rPr>
                          <w:lang w:val="pl-PL"/>
                        </w:rPr>
                      </w:pPr>
                    </w:p>
                  </w:txbxContent>
                </v:textbox>
                <w10:wrap type="square" anchorx="margin"/>
              </v:shape>
            </w:pict>
          </mc:Fallback>
        </mc:AlternateContent>
      </w:r>
    </w:p>
    <w:p w14:paraId="373B8065" w14:textId="3008488B" w:rsidR="00A25CB8" w:rsidRPr="00991693" w:rsidRDefault="00A25CB8" w:rsidP="000336A1">
      <w:pPr>
        <w:rPr>
          <w:rFonts w:ascii="Calibri" w:hAnsi="Calibri" w:cs="Calibri"/>
          <w:sz w:val="21"/>
          <w:szCs w:val="21"/>
          <w:lang w:val="pl-PL"/>
        </w:rPr>
      </w:pPr>
      <w:r w:rsidRPr="00991693">
        <w:rPr>
          <w:rFonts w:ascii="Calibri" w:hAnsi="Calibri" w:cs="Calibri"/>
          <w:sz w:val="21"/>
          <w:szCs w:val="21"/>
          <w:lang w:val="pl-PL"/>
        </w:rPr>
        <w:br w:type="page"/>
      </w:r>
    </w:p>
    <w:p w14:paraId="7BE00DC8" w14:textId="5718544E" w:rsidR="00A9556F" w:rsidRPr="007C0FE9" w:rsidRDefault="0014650E" w:rsidP="000336A1">
      <w:pPr>
        <w:pStyle w:val="ID-PinkHeading"/>
        <w:numPr>
          <w:ilvl w:val="0"/>
          <w:numId w:val="8"/>
        </w:numPr>
        <w:ind w:left="0" w:firstLine="0"/>
        <w:jc w:val="left"/>
        <w:rPr>
          <w:color w:val="71CDDC"/>
        </w:rPr>
      </w:pPr>
      <w:bookmarkStart w:id="47" w:name="_Toc98154621"/>
      <w:bookmarkStart w:id="48" w:name="_Toc122338411"/>
      <w:proofErr w:type="spellStart"/>
      <w:r>
        <w:rPr>
          <w:color w:val="71CDDC"/>
        </w:rPr>
        <w:lastRenderedPageBreak/>
        <w:t>Etap</w:t>
      </w:r>
      <w:proofErr w:type="spellEnd"/>
      <w:r w:rsidR="00A9556F" w:rsidRPr="007C0FE9">
        <w:rPr>
          <w:color w:val="71CDDC"/>
        </w:rPr>
        <w:t xml:space="preserve"> 3: </w:t>
      </w:r>
      <w:proofErr w:type="spellStart"/>
      <w:r w:rsidR="00121C06">
        <w:rPr>
          <w:color w:val="71CDDC"/>
        </w:rPr>
        <w:t>Rozwój</w:t>
      </w:r>
      <w:proofErr w:type="spellEnd"/>
      <w:r w:rsidR="00E128BD">
        <w:rPr>
          <w:color w:val="71CDDC"/>
        </w:rPr>
        <w:t xml:space="preserve"> </w:t>
      </w:r>
      <w:proofErr w:type="spellStart"/>
      <w:r w:rsidR="00E128BD">
        <w:rPr>
          <w:color w:val="71CDDC"/>
        </w:rPr>
        <w:t>koncepcji</w:t>
      </w:r>
      <w:bookmarkEnd w:id="47"/>
      <w:bookmarkEnd w:id="48"/>
      <w:proofErr w:type="spellEnd"/>
    </w:p>
    <w:p w14:paraId="3AD8E8BC" w14:textId="77777777" w:rsidR="007B34B5" w:rsidRPr="001E4D50" w:rsidRDefault="007B34B5" w:rsidP="000336A1">
      <w:pPr>
        <w:pStyle w:val="ID-BodyText"/>
        <w:jc w:val="left"/>
        <w:rPr>
          <w:lang w:val="pl-PL"/>
        </w:rPr>
      </w:pPr>
      <w:r w:rsidRPr="001E4D50">
        <w:rPr>
          <w:lang w:val="pl-PL"/>
        </w:rPr>
        <w:t xml:space="preserve">Po dokonaniu oceny potencjalnych innowacyjnych pomysłów należy zdefiniować koncepcję produktu, usługi lub procesu. Według </w:t>
      </w:r>
      <w:proofErr w:type="spellStart"/>
      <w:r w:rsidRPr="001E4D50">
        <w:rPr>
          <w:lang w:val="pl-PL"/>
        </w:rPr>
        <w:t>Dornbergera</w:t>
      </w:r>
      <w:proofErr w:type="spellEnd"/>
      <w:r w:rsidRPr="001E4D50">
        <w:rPr>
          <w:lang w:val="pl-PL"/>
        </w:rPr>
        <w:t xml:space="preserve"> i </w:t>
      </w:r>
      <w:proofErr w:type="spellStart"/>
      <w:r w:rsidRPr="001E4D50">
        <w:rPr>
          <w:lang w:val="pl-PL"/>
        </w:rPr>
        <w:t>Suvelzy</w:t>
      </w:r>
      <w:proofErr w:type="spellEnd"/>
      <w:r w:rsidRPr="001E4D50">
        <w:rPr>
          <w:lang w:val="pl-PL"/>
        </w:rPr>
        <w:t xml:space="preserve"> (2012, s. 104) definicja pojęcia musi konkretnie odpowiedzieć na poniższe pytania:</w:t>
      </w:r>
    </w:p>
    <w:p w14:paraId="624CE422" w14:textId="77777777" w:rsidR="007B34B5" w:rsidRPr="007B34B5" w:rsidRDefault="007B34B5" w:rsidP="000336A1">
      <w:pPr>
        <w:rPr>
          <w:rFonts w:ascii="Calibri" w:hAnsi="Calibri" w:cs="Calibri"/>
          <w:sz w:val="21"/>
          <w:szCs w:val="21"/>
          <w:lang w:val="pl-PL"/>
        </w:rPr>
      </w:pPr>
    </w:p>
    <w:p w14:paraId="66C1D12C" w14:textId="1D591792" w:rsidR="009871EA" w:rsidRPr="001E4D50" w:rsidRDefault="009871EA" w:rsidP="000336A1">
      <w:pPr>
        <w:pStyle w:val="ID-BodyText"/>
        <w:numPr>
          <w:ilvl w:val="0"/>
          <w:numId w:val="2"/>
        </w:numPr>
        <w:jc w:val="left"/>
        <w:rPr>
          <w:lang w:val="pl-PL"/>
        </w:rPr>
      </w:pPr>
      <w:r>
        <w:rPr>
          <w:lang w:val="pl-PL"/>
        </w:rPr>
        <w:t xml:space="preserve">Czym </w:t>
      </w:r>
      <w:r w:rsidRPr="001E4D50">
        <w:rPr>
          <w:lang w:val="pl-PL"/>
        </w:rPr>
        <w:t>jest produkt lub usługa?</w:t>
      </w:r>
    </w:p>
    <w:p w14:paraId="348281E4" w14:textId="77777777" w:rsidR="009871EA" w:rsidRPr="001E4D50" w:rsidRDefault="009871EA" w:rsidP="000336A1">
      <w:pPr>
        <w:pStyle w:val="ID-BodyText"/>
        <w:numPr>
          <w:ilvl w:val="0"/>
          <w:numId w:val="2"/>
        </w:numPr>
        <w:jc w:val="left"/>
        <w:rPr>
          <w:lang w:val="pl-PL"/>
        </w:rPr>
      </w:pPr>
      <w:r w:rsidRPr="001E4D50">
        <w:rPr>
          <w:lang w:val="pl-PL"/>
        </w:rPr>
        <w:t>Jaką potrzebę lub pragnienie musi zaspokoić produkt lub usługa?</w:t>
      </w:r>
    </w:p>
    <w:p w14:paraId="0DBDD9CE" w14:textId="77777777" w:rsidR="009871EA" w:rsidRPr="001E4D50" w:rsidRDefault="009871EA" w:rsidP="000336A1">
      <w:pPr>
        <w:pStyle w:val="ID-BodyText"/>
        <w:numPr>
          <w:ilvl w:val="0"/>
          <w:numId w:val="2"/>
        </w:numPr>
        <w:jc w:val="left"/>
        <w:rPr>
          <w:lang w:val="pl-PL"/>
        </w:rPr>
      </w:pPr>
      <w:r w:rsidRPr="001E4D50">
        <w:rPr>
          <w:lang w:val="pl-PL"/>
        </w:rPr>
        <w:t>Kto jest odbiorcą produktu lub usługi?</w:t>
      </w:r>
    </w:p>
    <w:p w14:paraId="47595C5F" w14:textId="77777777" w:rsidR="009871EA" w:rsidRPr="001E4D50" w:rsidRDefault="009871EA" w:rsidP="000336A1">
      <w:pPr>
        <w:pStyle w:val="ID-BodyText"/>
        <w:numPr>
          <w:ilvl w:val="0"/>
          <w:numId w:val="2"/>
        </w:numPr>
        <w:jc w:val="left"/>
        <w:rPr>
          <w:lang w:val="pl-PL"/>
        </w:rPr>
      </w:pPr>
      <w:r w:rsidRPr="001E4D50">
        <w:rPr>
          <w:lang w:val="pl-PL"/>
        </w:rPr>
        <w:t>Czym produkt lub usługa różni się od tej oferowanej przez konkurencję?</w:t>
      </w:r>
    </w:p>
    <w:p w14:paraId="4A398C9E" w14:textId="77777777" w:rsidR="009871EA" w:rsidRPr="001E4D50" w:rsidRDefault="009871EA" w:rsidP="000336A1">
      <w:pPr>
        <w:pStyle w:val="ID-BodyText"/>
        <w:numPr>
          <w:ilvl w:val="0"/>
          <w:numId w:val="2"/>
        </w:numPr>
        <w:jc w:val="left"/>
        <w:rPr>
          <w:lang w:val="pl-PL"/>
        </w:rPr>
      </w:pPr>
      <w:r w:rsidRPr="001E4D50">
        <w:rPr>
          <w:lang w:val="pl-PL"/>
        </w:rPr>
        <w:t>Jak powstaje produkt lub usługa?</w:t>
      </w:r>
    </w:p>
    <w:p w14:paraId="1CD456A7" w14:textId="77777777" w:rsidR="009871EA" w:rsidRPr="001E4D50" w:rsidRDefault="009871EA" w:rsidP="000336A1">
      <w:pPr>
        <w:pStyle w:val="ID-BodyText"/>
        <w:numPr>
          <w:ilvl w:val="0"/>
          <w:numId w:val="2"/>
        </w:numPr>
        <w:jc w:val="left"/>
        <w:rPr>
          <w:lang w:val="pl-PL"/>
        </w:rPr>
      </w:pPr>
      <w:r w:rsidRPr="001E4D50">
        <w:rPr>
          <w:lang w:val="pl-PL"/>
        </w:rPr>
        <w:t>Z czego wykonany jest produkt?</w:t>
      </w:r>
    </w:p>
    <w:p w14:paraId="66806F1D" w14:textId="1091F8A4" w:rsidR="009871EA" w:rsidRDefault="009871EA" w:rsidP="000336A1">
      <w:pPr>
        <w:pStyle w:val="ID-BodyText"/>
        <w:numPr>
          <w:ilvl w:val="0"/>
          <w:numId w:val="2"/>
        </w:numPr>
        <w:jc w:val="left"/>
        <w:rPr>
          <w:lang w:val="pl-PL"/>
        </w:rPr>
      </w:pPr>
      <w:r w:rsidRPr="001E4D50">
        <w:rPr>
          <w:lang w:val="pl-PL"/>
        </w:rPr>
        <w:t>Jakie są części lub komponenty produktu lub usługi?</w:t>
      </w:r>
    </w:p>
    <w:p w14:paraId="4AFC5C35" w14:textId="77777777" w:rsidR="009871EA" w:rsidRPr="009871EA" w:rsidRDefault="009871EA" w:rsidP="000336A1">
      <w:pPr>
        <w:rPr>
          <w:lang w:val="pl-PL"/>
        </w:rPr>
      </w:pPr>
    </w:p>
    <w:p w14:paraId="6295D4E9" w14:textId="6C890893" w:rsidR="002847DE" w:rsidRDefault="007A6C53" w:rsidP="000336A1">
      <w:pPr>
        <w:rPr>
          <w:rFonts w:ascii="Calibri" w:hAnsi="Calibri" w:cs="Calibri"/>
          <w:sz w:val="21"/>
          <w:szCs w:val="21"/>
          <w:lang w:val="pl-PL"/>
        </w:rPr>
      </w:pPr>
      <w:r w:rsidRPr="007A6C53">
        <w:rPr>
          <w:rFonts w:ascii="Calibri" w:hAnsi="Calibri" w:cs="Calibri"/>
          <w:sz w:val="21"/>
          <w:szCs w:val="21"/>
          <w:lang w:val="pl-PL"/>
        </w:rPr>
        <w:t xml:space="preserve">Etap opracowywania koncepcji następuje po etapie ideacji </w:t>
      </w:r>
      <w:r>
        <w:rPr>
          <w:rFonts w:ascii="Calibri" w:hAnsi="Calibri" w:cs="Calibri"/>
          <w:sz w:val="21"/>
          <w:szCs w:val="21"/>
          <w:lang w:val="pl-PL"/>
        </w:rPr>
        <w:t>i</w:t>
      </w:r>
      <w:r w:rsidRPr="007A6C53">
        <w:rPr>
          <w:rFonts w:ascii="Calibri" w:hAnsi="Calibri" w:cs="Calibri"/>
          <w:sz w:val="21"/>
          <w:szCs w:val="21"/>
          <w:lang w:val="pl-PL"/>
        </w:rPr>
        <w:t xml:space="preserve"> zarządz</w:t>
      </w:r>
      <w:r>
        <w:rPr>
          <w:rFonts w:ascii="Calibri" w:hAnsi="Calibri" w:cs="Calibri"/>
          <w:sz w:val="21"/>
          <w:szCs w:val="21"/>
          <w:lang w:val="pl-PL"/>
        </w:rPr>
        <w:t xml:space="preserve">ania pomysłami. </w:t>
      </w:r>
      <w:r w:rsidRPr="002847DE">
        <w:rPr>
          <w:rFonts w:ascii="Calibri" w:hAnsi="Calibri" w:cs="Calibri"/>
          <w:sz w:val="21"/>
          <w:szCs w:val="21"/>
          <w:lang w:val="pl-PL"/>
        </w:rPr>
        <w:t xml:space="preserve">Opracowywanie koncepcji </w:t>
      </w:r>
      <w:r w:rsidR="002847DE" w:rsidRPr="002847DE">
        <w:rPr>
          <w:rFonts w:ascii="Calibri" w:hAnsi="Calibri" w:cs="Calibri"/>
          <w:sz w:val="21"/>
          <w:szCs w:val="21"/>
          <w:lang w:val="pl-PL"/>
        </w:rPr>
        <w:t>definiuje potrzeby i pragnienia, które musi zaspokoić nowy produkt, usługa lub proces (</w:t>
      </w:r>
      <w:proofErr w:type="spellStart"/>
      <w:r w:rsidR="002847DE" w:rsidRPr="002847DE">
        <w:rPr>
          <w:rFonts w:ascii="Calibri" w:hAnsi="Calibri" w:cs="Calibri"/>
          <w:sz w:val="21"/>
          <w:szCs w:val="21"/>
          <w:lang w:val="pl-PL"/>
        </w:rPr>
        <w:t>Dornberger</w:t>
      </w:r>
      <w:proofErr w:type="spellEnd"/>
      <w:r w:rsidR="002847DE" w:rsidRPr="002847DE">
        <w:rPr>
          <w:rFonts w:ascii="Calibri" w:hAnsi="Calibri" w:cs="Calibri"/>
          <w:sz w:val="21"/>
          <w:szCs w:val="21"/>
          <w:lang w:val="pl-PL"/>
        </w:rPr>
        <w:t xml:space="preserve"> i </w:t>
      </w:r>
      <w:proofErr w:type="spellStart"/>
      <w:r w:rsidR="002847DE" w:rsidRPr="002847DE">
        <w:rPr>
          <w:rFonts w:ascii="Calibri" w:hAnsi="Calibri" w:cs="Calibri"/>
          <w:sz w:val="21"/>
          <w:szCs w:val="21"/>
          <w:lang w:val="pl-PL"/>
        </w:rPr>
        <w:t>Suvelza</w:t>
      </w:r>
      <w:proofErr w:type="spellEnd"/>
      <w:r w:rsidR="002847DE" w:rsidRPr="002847DE">
        <w:rPr>
          <w:rFonts w:ascii="Calibri" w:hAnsi="Calibri" w:cs="Calibri"/>
          <w:sz w:val="21"/>
          <w:szCs w:val="21"/>
          <w:lang w:val="pl-PL"/>
        </w:rPr>
        <w:t xml:space="preserve">, 2012). Opracowanie koncepcji obejmuje szczegółowe etapy procesu, takie jak generowanie koncepcji, opis koncepcji, wybór koncepcji i testowanie koncepcji. Ta faza procesu koncentruje się między innymi na </w:t>
      </w:r>
      <w:r w:rsidR="00CE1B25">
        <w:rPr>
          <w:rFonts w:ascii="Calibri" w:hAnsi="Calibri" w:cs="Calibri"/>
          <w:sz w:val="21"/>
          <w:szCs w:val="21"/>
          <w:lang w:val="pl-PL"/>
        </w:rPr>
        <w:t xml:space="preserve">tworzeniu </w:t>
      </w:r>
      <w:r w:rsidR="002847DE" w:rsidRPr="002847DE">
        <w:rPr>
          <w:rFonts w:ascii="Calibri" w:hAnsi="Calibri" w:cs="Calibri"/>
          <w:sz w:val="21"/>
          <w:szCs w:val="21"/>
          <w:lang w:val="pl-PL"/>
        </w:rPr>
        <w:t>bardzo szczegółowych i zaawansowanych pomysł</w:t>
      </w:r>
      <w:r w:rsidR="00CE1B25">
        <w:rPr>
          <w:rFonts w:ascii="Calibri" w:hAnsi="Calibri" w:cs="Calibri"/>
          <w:sz w:val="21"/>
          <w:szCs w:val="21"/>
          <w:lang w:val="pl-PL"/>
        </w:rPr>
        <w:t>ów</w:t>
      </w:r>
      <w:r w:rsidR="002847DE" w:rsidRPr="002847DE">
        <w:rPr>
          <w:rFonts w:ascii="Calibri" w:hAnsi="Calibri" w:cs="Calibri"/>
          <w:sz w:val="21"/>
          <w:szCs w:val="21"/>
          <w:lang w:val="pl-PL"/>
        </w:rPr>
        <w:t xml:space="preserve"> z, opisywani</w:t>
      </w:r>
      <w:r w:rsidR="006A64C6">
        <w:rPr>
          <w:rFonts w:ascii="Calibri" w:hAnsi="Calibri" w:cs="Calibri"/>
          <w:sz w:val="21"/>
          <w:szCs w:val="21"/>
          <w:lang w:val="pl-PL"/>
        </w:rPr>
        <w:t>u</w:t>
      </w:r>
      <w:r w:rsidR="002847DE" w:rsidRPr="002847DE">
        <w:rPr>
          <w:rFonts w:ascii="Calibri" w:hAnsi="Calibri" w:cs="Calibri"/>
          <w:sz w:val="21"/>
          <w:szCs w:val="21"/>
          <w:lang w:val="pl-PL"/>
        </w:rPr>
        <w:t xml:space="preserve"> praktycznych przypadków użycia oraz tworzen</w:t>
      </w:r>
      <w:r w:rsidR="006A64C6">
        <w:rPr>
          <w:rFonts w:ascii="Calibri" w:hAnsi="Calibri" w:cs="Calibri"/>
          <w:sz w:val="21"/>
          <w:szCs w:val="21"/>
          <w:lang w:val="pl-PL"/>
        </w:rPr>
        <w:t>iu</w:t>
      </w:r>
      <w:r w:rsidR="002847DE" w:rsidRPr="002847DE">
        <w:rPr>
          <w:rFonts w:ascii="Calibri" w:hAnsi="Calibri" w:cs="Calibri"/>
          <w:sz w:val="21"/>
          <w:szCs w:val="21"/>
          <w:lang w:val="pl-PL"/>
        </w:rPr>
        <w:t xml:space="preserve"> pierwszych prototypów i pierwszych szkiców pomysłu, które są testowane z klientami.</w:t>
      </w:r>
    </w:p>
    <w:p w14:paraId="2C54F900" w14:textId="313E2492" w:rsidR="007D1878" w:rsidRPr="007D1878" w:rsidRDefault="00E957AD" w:rsidP="000336A1">
      <w:pPr>
        <w:pStyle w:val="ID-PinkHeading"/>
        <w:numPr>
          <w:ilvl w:val="1"/>
          <w:numId w:val="8"/>
        </w:numPr>
        <w:jc w:val="left"/>
        <w:rPr>
          <w:color w:val="71CDDC"/>
        </w:rPr>
      </w:pPr>
      <w:bookmarkStart w:id="49" w:name="_Toc98154622"/>
      <w:bookmarkStart w:id="50" w:name="_Toc122338412"/>
      <w:proofErr w:type="spellStart"/>
      <w:r w:rsidRPr="007C0FE9">
        <w:rPr>
          <w:color w:val="71CDDC"/>
        </w:rPr>
        <w:t>G</w:t>
      </w:r>
      <w:r w:rsidR="0099520B" w:rsidRPr="007C0FE9">
        <w:rPr>
          <w:color w:val="71CDDC"/>
        </w:rPr>
        <w:t>ener</w:t>
      </w:r>
      <w:r w:rsidR="00E2691F">
        <w:rPr>
          <w:color w:val="71CDDC"/>
        </w:rPr>
        <w:t>owanie</w:t>
      </w:r>
      <w:proofErr w:type="spellEnd"/>
      <w:r w:rsidR="0099520B" w:rsidRPr="007C0FE9">
        <w:rPr>
          <w:color w:val="71CDDC"/>
        </w:rPr>
        <w:t xml:space="preserve"> </w:t>
      </w:r>
      <w:proofErr w:type="spellStart"/>
      <w:r w:rsidR="00E2691F">
        <w:rPr>
          <w:color w:val="71CDDC"/>
        </w:rPr>
        <w:t>k</w:t>
      </w:r>
      <w:r w:rsidR="00771837" w:rsidRPr="007C0FE9">
        <w:rPr>
          <w:color w:val="71CDDC"/>
        </w:rPr>
        <w:t>oncep</w:t>
      </w:r>
      <w:bookmarkEnd w:id="49"/>
      <w:r w:rsidR="00E2691F">
        <w:rPr>
          <w:color w:val="71CDDC"/>
        </w:rPr>
        <w:t>cji</w:t>
      </w:r>
      <w:bookmarkEnd w:id="50"/>
      <w:proofErr w:type="spellEnd"/>
    </w:p>
    <w:p w14:paraId="712208F0" w14:textId="690F6484" w:rsidR="00015146" w:rsidRDefault="007D1878" w:rsidP="000336A1">
      <w:pPr>
        <w:pStyle w:val="ID-BodyText"/>
        <w:jc w:val="left"/>
        <w:rPr>
          <w:lang w:val="pl-PL"/>
        </w:rPr>
      </w:pPr>
      <w:r w:rsidRPr="001E4D50">
        <w:rPr>
          <w:lang w:val="pl-PL"/>
        </w:rPr>
        <w:t xml:space="preserve">Narzędzie Service </w:t>
      </w:r>
      <w:proofErr w:type="spellStart"/>
      <w:r w:rsidRPr="001E4D50">
        <w:rPr>
          <w:lang w:val="pl-PL"/>
        </w:rPr>
        <w:t>Blueprinting</w:t>
      </w:r>
      <w:proofErr w:type="spellEnd"/>
      <w:r w:rsidRPr="001E4D50">
        <w:rPr>
          <w:lang w:val="pl-PL"/>
        </w:rPr>
        <w:t xml:space="preserve"> pomaga w generowaniu koncepcji potencjalnych innowacyjnych usług. </w:t>
      </w:r>
      <w:r w:rsidR="0000586E" w:rsidRPr="0000586E">
        <w:rPr>
          <w:lang w:val="pl-PL"/>
        </w:rPr>
        <w:t>Po raz pierwszy został</w:t>
      </w:r>
      <w:r w:rsidR="0000586E">
        <w:rPr>
          <w:lang w:val="pl-PL"/>
        </w:rPr>
        <w:t>o</w:t>
      </w:r>
      <w:r w:rsidR="0000586E" w:rsidRPr="0000586E">
        <w:rPr>
          <w:lang w:val="pl-PL"/>
        </w:rPr>
        <w:t xml:space="preserve"> przedstawion</w:t>
      </w:r>
      <w:r w:rsidR="0000586E">
        <w:rPr>
          <w:lang w:val="pl-PL"/>
        </w:rPr>
        <w:t>e</w:t>
      </w:r>
      <w:r w:rsidR="0000586E" w:rsidRPr="0000586E">
        <w:rPr>
          <w:lang w:val="pl-PL"/>
        </w:rPr>
        <w:t xml:space="preserve"> przez </w:t>
      </w:r>
      <w:proofErr w:type="spellStart"/>
      <w:r w:rsidR="0000586E" w:rsidRPr="0000586E">
        <w:rPr>
          <w:lang w:val="pl-PL"/>
        </w:rPr>
        <w:t>Lynn</w:t>
      </w:r>
      <w:proofErr w:type="spellEnd"/>
      <w:r w:rsidR="0000586E" w:rsidRPr="0000586E">
        <w:rPr>
          <w:lang w:val="pl-PL"/>
        </w:rPr>
        <w:t xml:space="preserve"> </w:t>
      </w:r>
      <w:proofErr w:type="spellStart"/>
      <w:r w:rsidR="0000586E" w:rsidRPr="0000586E">
        <w:rPr>
          <w:lang w:val="pl-PL"/>
        </w:rPr>
        <w:t>Shostack</w:t>
      </w:r>
      <w:proofErr w:type="spellEnd"/>
      <w:r w:rsidR="0000586E" w:rsidRPr="0000586E">
        <w:rPr>
          <w:lang w:val="pl-PL"/>
        </w:rPr>
        <w:t xml:space="preserve">, dyrektora bankowego w 1982 roku w Harvard Business </w:t>
      </w:r>
      <w:proofErr w:type="spellStart"/>
      <w:r w:rsidR="0000586E" w:rsidRPr="0000586E">
        <w:rPr>
          <w:lang w:val="pl-PL"/>
        </w:rPr>
        <w:t>Review</w:t>
      </w:r>
      <w:proofErr w:type="spellEnd"/>
      <w:r w:rsidR="0000586E" w:rsidRPr="0000586E">
        <w:rPr>
          <w:lang w:val="pl-PL"/>
        </w:rPr>
        <w:t xml:space="preserve">. Service </w:t>
      </w:r>
      <w:proofErr w:type="spellStart"/>
      <w:r w:rsidR="0000586E" w:rsidRPr="0000586E">
        <w:rPr>
          <w:lang w:val="pl-PL"/>
        </w:rPr>
        <w:t>Blueprinting</w:t>
      </w:r>
      <w:proofErr w:type="spellEnd"/>
      <w:r w:rsidR="0000586E" w:rsidRPr="0000586E">
        <w:rPr>
          <w:lang w:val="pl-PL"/>
        </w:rPr>
        <w:t xml:space="preserve"> to metoda analizy, wizualizacji i optymalizacji procesów usługowych. Za pomocą tego narzędzia studenci mogą opisać koncepcje procesów usługowych w postaci schematu blokowego. Ponadto narzędzie Service </w:t>
      </w:r>
      <w:proofErr w:type="spellStart"/>
      <w:r w:rsidR="0000586E" w:rsidRPr="0000586E">
        <w:rPr>
          <w:lang w:val="pl-PL"/>
        </w:rPr>
        <w:t>Blueprinting</w:t>
      </w:r>
      <w:proofErr w:type="spellEnd"/>
      <w:r w:rsidR="0000586E" w:rsidRPr="0000586E">
        <w:rPr>
          <w:lang w:val="pl-PL"/>
        </w:rPr>
        <w:t xml:space="preserve"> </w:t>
      </w:r>
      <w:r w:rsidR="00496908">
        <w:rPr>
          <w:lang w:val="pl-PL"/>
        </w:rPr>
        <w:t xml:space="preserve">mapuje </w:t>
      </w:r>
      <w:r w:rsidR="0000586E" w:rsidRPr="0000586E">
        <w:rPr>
          <w:lang w:val="pl-PL"/>
        </w:rPr>
        <w:t xml:space="preserve">etapy procesów </w:t>
      </w:r>
      <w:r w:rsidR="00F65FFD">
        <w:rPr>
          <w:lang w:val="pl-PL"/>
        </w:rPr>
        <w:t>usługowych</w:t>
      </w:r>
      <w:r w:rsidR="0000586E" w:rsidRPr="0000586E">
        <w:rPr>
          <w:lang w:val="pl-PL"/>
        </w:rPr>
        <w:t xml:space="preserve">, </w:t>
      </w:r>
      <w:r w:rsidR="00496908">
        <w:rPr>
          <w:lang w:val="pl-PL"/>
        </w:rPr>
        <w:t xml:space="preserve">co pomaga </w:t>
      </w:r>
      <w:r w:rsidR="0000586E" w:rsidRPr="0000586E">
        <w:rPr>
          <w:lang w:val="pl-PL"/>
        </w:rPr>
        <w:t xml:space="preserve">studentom organizować sekwencję czynności związanych z procesem </w:t>
      </w:r>
      <w:r w:rsidR="00F65FFD">
        <w:rPr>
          <w:lang w:val="pl-PL"/>
        </w:rPr>
        <w:t>usługowym</w:t>
      </w:r>
      <w:r w:rsidR="0000586E" w:rsidRPr="0000586E">
        <w:rPr>
          <w:lang w:val="pl-PL"/>
        </w:rPr>
        <w:t>.</w:t>
      </w:r>
    </w:p>
    <w:p w14:paraId="4CCE610A" w14:textId="77777777" w:rsidR="00496908" w:rsidRPr="00CA6054" w:rsidRDefault="00496908" w:rsidP="000336A1">
      <w:pPr>
        <w:pStyle w:val="Legenda"/>
        <w:rPr>
          <w:rFonts w:ascii="Calibri" w:hAnsi="Calibri" w:cs="Calibri"/>
          <w:sz w:val="21"/>
          <w:szCs w:val="21"/>
          <w:lang w:val="pl-PL"/>
        </w:rPr>
      </w:pPr>
    </w:p>
    <w:p w14:paraId="1A652D2D" w14:textId="0196535C" w:rsidR="00253684" w:rsidRPr="001E4D50" w:rsidRDefault="00253684" w:rsidP="000336A1">
      <w:pPr>
        <w:pStyle w:val="ID-BodyText"/>
        <w:jc w:val="left"/>
        <w:rPr>
          <w:lang w:val="pl-PL"/>
        </w:rPr>
      </w:pPr>
      <w:r w:rsidRPr="001E4D50">
        <w:rPr>
          <w:lang w:val="pl-PL"/>
        </w:rPr>
        <w:t xml:space="preserve">Service </w:t>
      </w:r>
      <w:proofErr w:type="spellStart"/>
      <w:r w:rsidRPr="001E4D50">
        <w:rPr>
          <w:lang w:val="pl-PL"/>
        </w:rPr>
        <w:t>Blueprinting</w:t>
      </w:r>
      <w:proofErr w:type="spellEnd"/>
      <w:r w:rsidRPr="001E4D50">
        <w:rPr>
          <w:lang w:val="pl-PL"/>
        </w:rPr>
        <w:t xml:space="preserve"> dla nowych usług składa się z czterech podstawowych elementów </w:t>
      </w:r>
      <w:r w:rsidRPr="00253684">
        <w:rPr>
          <w:rFonts w:cs="Calibri"/>
          <w:lang w:val="pl-PL"/>
        </w:rPr>
        <w:t>(</w:t>
      </w:r>
      <w:r>
        <w:rPr>
          <w:rFonts w:cs="Calibri"/>
          <w:lang w:val="pl-PL"/>
        </w:rPr>
        <w:t>zobacz</w:t>
      </w:r>
      <w:r w:rsidRPr="00253684">
        <w:rPr>
          <w:rFonts w:cs="Calibri"/>
          <w:lang w:val="pl-PL"/>
        </w:rPr>
        <w:t xml:space="preserve"> </w:t>
      </w:r>
      <w:r w:rsidRPr="007C0FE9">
        <w:rPr>
          <w:rFonts w:cs="Calibri"/>
        </w:rPr>
        <w:fldChar w:fldCharType="begin"/>
      </w:r>
      <w:r w:rsidRPr="00253684">
        <w:rPr>
          <w:rFonts w:cs="Calibri"/>
          <w:lang w:val="pl-PL"/>
        </w:rPr>
        <w:instrText xml:space="preserve"> REF _Ref88647562 \h </w:instrText>
      </w:r>
      <w:r w:rsidR="00E503D2" w:rsidRPr="00E503D2">
        <w:rPr>
          <w:rFonts w:cs="Calibri"/>
          <w:lang w:val="pl-PL"/>
        </w:rPr>
        <w:instrText xml:space="preserve"> \* MERGEFORMAT </w:instrText>
      </w:r>
      <w:r w:rsidRPr="007C0FE9">
        <w:rPr>
          <w:rFonts w:cs="Calibri"/>
        </w:rPr>
      </w:r>
      <w:r w:rsidRPr="007C0FE9">
        <w:rPr>
          <w:rFonts w:cs="Calibri"/>
        </w:rPr>
        <w:fldChar w:fldCharType="separate"/>
      </w:r>
      <w:r>
        <w:rPr>
          <w:rFonts w:cs="Calibri"/>
          <w:lang w:val="pl-PL"/>
        </w:rPr>
        <w:t xml:space="preserve">Rysunek </w:t>
      </w:r>
      <w:r w:rsidRPr="00253684">
        <w:rPr>
          <w:rFonts w:cs="Calibri"/>
          <w:noProof/>
          <w:lang w:val="pl-PL"/>
        </w:rPr>
        <w:t>15</w:t>
      </w:r>
      <w:r w:rsidRPr="007C0FE9">
        <w:rPr>
          <w:rFonts w:cs="Calibri"/>
        </w:rPr>
        <w:fldChar w:fldCharType="end"/>
      </w:r>
      <w:r w:rsidRPr="00253684">
        <w:rPr>
          <w:rFonts w:cs="Calibri"/>
          <w:lang w:val="pl-PL"/>
        </w:rPr>
        <w:t>)</w:t>
      </w:r>
      <w:r w:rsidRPr="001E4D50">
        <w:rPr>
          <w:lang w:val="pl-PL"/>
        </w:rPr>
        <w:t>(</w:t>
      </w:r>
      <w:proofErr w:type="spellStart"/>
      <w:r w:rsidRPr="001E4D50">
        <w:rPr>
          <w:lang w:val="pl-PL"/>
        </w:rPr>
        <w:t>Dornberger</w:t>
      </w:r>
      <w:proofErr w:type="spellEnd"/>
      <w:r w:rsidRPr="001E4D50">
        <w:rPr>
          <w:lang w:val="pl-PL"/>
        </w:rPr>
        <w:t xml:space="preserve"> i </w:t>
      </w:r>
      <w:proofErr w:type="spellStart"/>
      <w:r w:rsidRPr="001E4D50">
        <w:rPr>
          <w:lang w:val="pl-PL"/>
        </w:rPr>
        <w:t>Suvelza</w:t>
      </w:r>
      <w:proofErr w:type="spellEnd"/>
      <w:r w:rsidRPr="001E4D50">
        <w:rPr>
          <w:lang w:val="pl-PL"/>
        </w:rPr>
        <w:t xml:space="preserve">, 2012; </w:t>
      </w:r>
      <w:proofErr w:type="spellStart"/>
      <w:r w:rsidRPr="001E4D50">
        <w:rPr>
          <w:lang w:val="pl-PL"/>
        </w:rPr>
        <w:t>Gibbons</w:t>
      </w:r>
      <w:proofErr w:type="spellEnd"/>
      <w:r w:rsidRPr="001E4D50">
        <w:rPr>
          <w:lang w:val="pl-PL"/>
        </w:rPr>
        <w:t>, 2017):</w:t>
      </w:r>
    </w:p>
    <w:p w14:paraId="056CFD8D" w14:textId="7F08B1AE" w:rsidR="00FF7B12" w:rsidRPr="007C0FE9" w:rsidRDefault="00FF7B12" w:rsidP="000336A1">
      <w:pPr>
        <w:pStyle w:val="Legenda"/>
        <w:rPr>
          <w:rFonts w:ascii="Calibri" w:hAnsi="Calibri" w:cs="Calibri"/>
          <w:sz w:val="21"/>
          <w:szCs w:val="21"/>
        </w:rPr>
      </w:pPr>
      <w:r w:rsidRPr="007C0FE9">
        <w:rPr>
          <w:rFonts w:ascii="Calibri" w:hAnsi="Calibri" w:cs="Calibri"/>
          <w:sz w:val="21"/>
          <w:szCs w:val="21"/>
        </w:rPr>
        <w:t xml:space="preserve">Service Blueprinting for </w:t>
      </w:r>
      <w:r w:rsidR="0021079C" w:rsidRPr="007C0FE9">
        <w:rPr>
          <w:rFonts w:ascii="Calibri" w:hAnsi="Calibri" w:cs="Calibri"/>
          <w:sz w:val="21"/>
          <w:szCs w:val="21"/>
        </w:rPr>
        <w:t xml:space="preserve">new services </w:t>
      </w:r>
      <w:r w:rsidR="00A51029" w:rsidRPr="007C0FE9">
        <w:rPr>
          <w:rFonts w:ascii="Calibri" w:hAnsi="Calibri" w:cs="Calibri"/>
          <w:sz w:val="21"/>
          <w:szCs w:val="21"/>
        </w:rPr>
        <w:t xml:space="preserve">has four </w:t>
      </w:r>
      <w:r w:rsidR="00A04516" w:rsidRPr="007C0FE9">
        <w:rPr>
          <w:rFonts w:ascii="Calibri" w:hAnsi="Calibri" w:cs="Calibri"/>
          <w:sz w:val="21"/>
          <w:szCs w:val="21"/>
        </w:rPr>
        <w:t>basic components</w:t>
      </w:r>
      <w:r w:rsidR="00EE589A" w:rsidRPr="007C0FE9">
        <w:rPr>
          <w:rFonts w:ascii="Calibri" w:hAnsi="Calibri" w:cs="Calibri"/>
          <w:sz w:val="21"/>
          <w:szCs w:val="21"/>
        </w:rPr>
        <w:t xml:space="preserve"> (see</w:t>
      </w:r>
      <w:r w:rsidR="00386A9B" w:rsidRPr="007C0FE9">
        <w:rPr>
          <w:rFonts w:ascii="Calibri" w:hAnsi="Calibri" w:cs="Calibri"/>
          <w:sz w:val="21"/>
          <w:szCs w:val="21"/>
        </w:rPr>
        <w:t xml:space="preserve"> </w:t>
      </w:r>
      <w:r w:rsidR="00386A9B" w:rsidRPr="007C0FE9">
        <w:rPr>
          <w:rFonts w:ascii="Calibri" w:hAnsi="Calibri" w:cs="Calibri"/>
          <w:sz w:val="21"/>
          <w:szCs w:val="21"/>
        </w:rPr>
        <w:fldChar w:fldCharType="begin"/>
      </w:r>
      <w:r w:rsidR="00386A9B" w:rsidRPr="007C0FE9">
        <w:rPr>
          <w:rFonts w:ascii="Calibri" w:hAnsi="Calibri" w:cs="Calibri"/>
          <w:sz w:val="21"/>
          <w:szCs w:val="21"/>
        </w:rPr>
        <w:instrText xml:space="preserve"> REF _Ref88647562 \h </w:instrText>
      </w:r>
      <w:r w:rsidR="00E503D2">
        <w:rPr>
          <w:rFonts w:ascii="Calibri" w:hAnsi="Calibri" w:cs="Calibri"/>
          <w:sz w:val="21"/>
          <w:szCs w:val="21"/>
        </w:rPr>
        <w:instrText xml:space="preserve"> \* MERGEFORMAT </w:instrText>
      </w:r>
      <w:r w:rsidR="00386A9B" w:rsidRPr="007C0FE9">
        <w:rPr>
          <w:rFonts w:ascii="Calibri" w:hAnsi="Calibri" w:cs="Calibri"/>
          <w:sz w:val="21"/>
          <w:szCs w:val="21"/>
        </w:rPr>
      </w:r>
      <w:r w:rsidR="00386A9B" w:rsidRPr="007C0FE9">
        <w:rPr>
          <w:rFonts w:ascii="Calibri" w:hAnsi="Calibri" w:cs="Calibri"/>
          <w:sz w:val="21"/>
          <w:szCs w:val="21"/>
        </w:rPr>
        <w:fldChar w:fldCharType="separate"/>
      </w:r>
      <w:r w:rsidR="00076660" w:rsidRPr="007C0FE9">
        <w:rPr>
          <w:rFonts w:ascii="Calibri" w:hAnsi="Calibri" w:cs="Calibri"/>
          <w:sz w:val="21"/>
          <w:szCs w:val="21"/>
        </w:rPr>
        <w:t xml:space="preserve">Figure </w:t>
      </w:r>
      <w:r w:rsidR="00076660" w:rsidRPr="007C0FE9">
        <w:rPr>
          <w:rFonts w:ascii="Calibri" w:hAnsi="Calibri" w:cs="Calibri"/>
          <w:noProof/>
          <w:sz w:val="21"/>
          <w:szCs w:val="21"/>
        </w:rPr>
        <w:t>15</w:t>
      </w:r>
      <w:r w:rsidR="00386A9B" w:rsidRPr="007C0FE9">
        <w:rPr>
          <w:rFonts w:ascii="Calibri" w:hAnsi="Calibri" w:cs="Calibri"/>
          <w:sz w:val="21"/>
          <w:szCs w:val="21"/>
        </w:rPr>
        <w:fldChar w:fldCharType="end"/>
      </w:r>
      <w:r w:rsidR="00EE589A" w:rsidRPr="007C0FE9">
        <w:rPr>
          <w:rFonts w:ascii="Calibri" w:hAnsi="Calibri" w:cs="Calibri"/>
          <w:sz w:val="21"/>
          <w:szCs w:val="21"/>
        </w:rPr>
        <w:t>)</w:t>
      </w:r>
      <w:r w:rsidR="00970776" w:rsidRPr="007C0FE9">
        <w:rPr>
          <w:rFonts w:ascii="Calibri" w:hAnsi="Calibri" w:cs="Calibri"/>
          <w:sz w:val="21"/>
          <w:szCs w:val="21"/>
        </w:rPr>
        <w:t xml:space="preserve"> (</w:t>
      </w:r>
      <w:proofErr w:type="spellStart"/>
      <w:r w:rsidR="00970776" w:rsidRPr="007C0FE9">
        <w:rPr>
          <w:rFonts w:ascii="Calibri" w:hAnsi="Calibri" w:cs="Calibri"/>
          <w:sz w:val="21"/>
          <w:szCs w:val="21"/>
        </w:rPr>
        <w:t>Dornberger</w:t>
      </w:r>
      <w:proofErr w:type="spellEnd"/>
      <w:r w:rsidR="00970776" w:rsidRPr="007C0FE9">
        <w:rPr>
          <w:rFonts w:ascii="Calibri" w:hAnsi="Calibri" w:cs="Calibri"/>
          <w:sz w:val="21"/>
          <w:szCs w:val="21"/>
        </w:rPr>
        <w:t xml:space="preserve"> &amp; </w:t>
      </w:r>
      <w:proofErr w:type="spellStart"/>
      <w:r w:rsidR="00970776" w:rsidRPr="007C0FE9">
        <w:rPr>
          <w:rFonts w:ascii="Calibri" w:hAnsi="Calibri" w:cs="Calibri"/>
          <w:sz w:val="21"/>
          <w:szCs w:val="21"/>
        </w:rPr>
        <w:t>Suvelza</w:t>
      </w:r>
      <w:proofErr w:type="spellEnd"/>
      <w:r w:rsidR="00970776" w:rsidRPr="007C0FE9">
        <w:rPr>
          <w:rFonts w:ascii="Calibri" w:hAnsi="Calibri" w:cs="Calibri"/>
          <w:sz w:val="21"/>
          <w:szCs w:val="21"/>
        </w:rPr>
        <w:t>, 2012; Gibbons, 2017)</w:t>
      </w:r>
      <w:r w:rsidR="00A51029" w:rsidRPr="007C0FE9">
        <w:rPr>
          <w:rFonts w:ascii="Calibri" w:hAnsi="Calibri" w:cs="Calibri"/>
          <w:sz w:val="21"/>
          <w:szCs w:val="21"/>
        </w:rPr>
        <w:t>:</w:t>
      </w:r>
    </w:p>
    <w:p w14:paraId="09F4E0AA" w14:textId="77777777" w:rsidR="00EE0A21" w:rsidRPr="001E4D50" w:rsidRDefault="00EE0A21" w:rsidP="000336A1">
      <w:pPr>
        <w:pStyle w:val="ID-BodyText"/>
        <w:numPr>
          <w:ilvl w:val="0"/>
          <w:numId w:val="3"/>
        </w:numPr>
        <w:jc w:val="left"/>
        <w:rPr>
          <w:lang w:val="pl-PL"/>
        </w:rPr>
      </w:pPr>
      <w:r w:rsidRPr="001E4D50">
        <w:rPr>
          <w:lang w:val="pl-PL"/>
        </w:rPr>
        <w:t>Działania klienta: co klienci robią podczas korzystania z usługi.</w:t>
      </w:r>
    </w:p>
    <w:p w14:paraId="125B9687" w14:textId="77777777" w:rsidR="00EE0A21" w:rsidRPr="001E4D50" w:rsidRDefault="00EE0A21" w:rsidP="000336A1">
      <w:pPr>
        <w:pStyle w:val="ID-BodyText"/>
        <w:numPr>
          <w:ilvl w:val="0"/>
          <w:numId w:val="3"/>
        </w:numPr>
        <w:jc w:val="left"/>
        <w:rPr>
          <w:lang w:val="pl-PL"/>
        </w:rPr>
      </w:pPr>
      <w:r w:rsidRPr="001E4D50">
        <w:rPr>
          <w:lang w:val="pl-PL"/>
        </w:rPr>
        <w:t>Działania na pierwszym planie: co widzą klienci i z kim wchodzą w interakcję.</w:t>
      </w:r>
    </w:p>
    <w:p w14:paraId="5EAA786E" w14:textId="77777777" w:rsidR="00EE0A21" w:rsidRPr="001E4D50" w:rsidRDefault="00EE0A21" w:rsidP="000336A1">
      <w:pPr>
        <w:pStyle w:val="ID-BodyText"/>
        <w:numPr>
          <w:ilvl w:val="0"/>
          <w:numId w:val="3"/>
        </w:numPr>
        <w:jc w:val="left"/>
        <w:rPr>
          <w:lang w:val="pl-PL"/>
        </w:rPr>
      </w:pPr>
      <w:r w:rsidRPr="001E4D50">
        <w:rPr>
          <w:lang w:val="pl-PL"/>
        </w:rPr>
        <w:t>Działania za kulisami: Wszystkie inne działania pracowników, przygotowania lub obowiązki, których klienci nie widzą, ale które umożliwiają wykonanie usługi.</w:t>
      </w:r>
    </w:p>
    <w:p w14:paraId="04D3E954" w14:textId="5BF22001" w:rsidR="00753895" w:rsidRPr="00413402" w:rsidRDefault="00EE0A21" w:rsidP="000336A1">
      <w:pPr>
        <w:pStyle w:val="ID-BodyText"/>
        <w:numPr>
          <w:ilvl w:val="0"/>
          <w:numId w:val="3"/>
        </w:numPr>
        <w:jc w:val="left"/>
        <w:rPr>
          <w:lang w:val="pl-PL"/>
        </w:rPr>
      </w:pPr>
      <w:r w:rsidRPr="001E4D50">
        <w:rPr>
          <w:lang w:val="pl-PL"/>
        </w:rPr>
        <w:t>Procesy wsparcia: Działania wewnętrzne/dodatkowe wspierające pracowników świadczących usługę.</w:t>
      </w:r>
      <w:r w:rsidR="00C2235A">
        <w:rPr>
          <w:noProof/>
          <w:lang w:val="pl-PL"/>
        </w:rPr>
        <w:lastRenderedPageBreak/>
        <w:drawing>
          <wp:inline distT="0" distB="0" distL="0" distR="0" wp14:anchorId="7268C336" wp14:editId="43B6EEC0">
            <wp:extent cx="6391275" cy="1123950"/>
            <wp:effectExtent l="0" t="0" r="952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91275" cy="1123950"/>
                    </a:xfrm>
                    <a:prstGeom prst="rect">
                      <a:avLst/>
                    </a:prstGeom>
                    <a:noFill/>
                    <a:ln>
                      <a:noFill/>
                    </a:ln>
                  </pic:spPr>
                </pic:pic>
              </a:graphicData>
            </a:graphic>
          </wp:inline>
        </w:drawing>
      </w:r>
    </w:p>
    <w:p w14:paraId="36D75495" w14:textId="0AF87A23" w:rsidR="00664213" w:rsidRPr="00413402" w:rsidRDefault="00413402" w:rsidP="000336A1">
      <w:pPr>
        <w:pStyle w:val="Legenda"/>
        <w:rPr>
          <w:rFonts w:ascii="Calibri" w:hAnsi="Calibri" w:cs="Calibri"/>
          <w:sz w:val="21"/>
          <w:szCs w:val="21"/>
          <w:lang w:val="pl-PL"/>
        </w:rPr>
      </w:pPr>
      <w:bookmarkStart w:id="51" w:name="_Ref88647562"/>
      <w:bookmarkStart w:id="52" w:name="_Toc121816597"/>
      <w:r w:rsidRPr="00413402">
        <w:rPr>
          <w:rFonts w:ascii="Calibri" w:hAnsi="Calibri" w:cs="Calibri"/>
          <w:sz w:val="21"/>
          <w:szCs w:val="21"/>
          <w:lang w:val="pl-PL"/>
        </w:rPr>
        <w:t xml:space="preserve">Rysunek </w:t>
      </w:r>
      <w:r w:rsidR="00490AAE" w:rsidRPr="007C0FE9">
        <w:rPr>
          <w:rFonts w:ascii="Calibri" w:hAnsi="Calibri" w:cs="Calibri"/>
          <w:sz w:val="21"/>
          <w:szCs w:val="21"/>
        </w:rPr>
        <w:fldChar w:fldCharType="begin"/>
      </w:r>
      <w:r w:rsidR="00490AAE" w:rsidRPr="00413402">
        <w:rPr>
          <w:rFonts w:ascii="Calibri" w:hAnsi="Calibri" w:cs="Calibri"/>
          <w:sz w:val="21"/>
          <w:szCs w:val="21"/>
          <w:lang w:val="pl-PL"/>
        </w:rPr>
        <w:instrText xml:space="preserve"> SEQ Figure \* ARABIC </w:instrText>
      </w:r>
      <w:r w:rsidR="00490AAE" w:rsidRPr="007C0FE9">
        <w:rPr>
          <w:rFonts w:ascii="Calibri" w:hAnsi="Calibri" w:cs="Calibri"/>
          <w:sz w:val="21"/>
          <w:szCs w:val="21"/>
        </w:rPr>
        <w:fldChar w:fldCharType="separate"/>
      </w:r>
      <w:r w:rsidR="00076660" w:rsidRPr="00413402">
        <w:rPr>
          <w:rFonts w:ascii="Calibri" w:hAnsi="Calibri" w:cs="Calibri"/>
          <w:noProof/>
          <w:sz w:val="21"/>
          <w:szCs w:val="21"/>
          <w:lang w:val="pl-PL"/>
        </w:rPr>
        <w:t>15</w:t>
      </w:r>
      <w:r w:rsidR="00490AAE" w:rsidRPr="007C0FE9">
        <w:rPr>
          <w:rFonts w:ascii="Calibri" w:hAnsi="Calibri" w:cs="Calibri"/>
          <w:sz w:val="21"/>
          <w:szCs w:val="21"/>
        </w:rPr>
        <w:fldChar w:fldCharType="end"/>
      </w:r>
      <w:bookmarkEnd w:id="51"/>
      <w:r w:rsidR="00664213" w:rsidRPr="00413402">
        <w:rPr>
          <w:rFonts w:ascii="Calibri" w:hAnsi="Calibri" w:cs="Calibri"/>
          <w:sz w:val="21"/>
          <w:szCs w:val="21"/>
          <w:lang w:val="pl-PL"/>
        </w:rPr>
        <w:t xml:space="preserve">: </w:t>
      </w:r>
      <w:r w:rsidRPr="00413402">
        <w:rPr>
          <w:rFonts w:ascii="Calibri" w:hAnsi="Calibri" w:cs="Calibri"/>
          <w:sz w:val="21"/>
          <w:szCs w:val="21"/>
          <w:lang w:val="pl-PL"/>
        </w:rPr>
        <w:t>Podstawowe element narzę</w:t>
      </w:r>
      <w:r>
        <w:rPr>
          <w:rFonts w:ascii="Calibri" w:hAnsi="Calibri" w:cs="Calibri"/>
          <w:sz w:val="21"/>
          <w:szCs w:val="21"/>
          <w:lang w:val="pl-PL"/>
        </w:rPr>
        <w:t xml:space="preserve">dzia </w:t>
      </w:r>
      <w:r w:rsidR="00664213" w:rsidRPr="00413402">
        <w:rPr>
          <w:rFonts w:ascii="Calibri" w:hAnsi="Calibri" w:cs="Calibri"/>
          <w:sz w:val="21"/>
          <w:szCs w:val="21"/>
          <w:lang w:val="pl-PL"/>
        </w:rPr>
        <w:t xml:space="preserve">Service </w:t>
      </w:r>
      <w:proofErr w:type="spellStart"/>
      <w:r w:rsidR="00664213" w:rsidRPr="00413402">
        <w:rPr>
          <w:rFonts w:ascii="Calibri" w:hAnsi="Calibri" w:cs="Calibri"/>
          <w:sz w:val="21"/>
          <w:szCs w:val="21"/>
          <w:lang w:val="pl-PL"/>
        </w:rPr>
        <w:t>Blueprint</w:t>
      </w:r>
      <w:proofErr w:type="spellEnd"/>
      <w:r>
        <w:rPr>
          <w:rFonts w:ascii="Calibri" w:hAnsi="Calibri" w:cs="Calibri"/>
          <w:sz w:val="21"/>
          <w:szCs w:val="21"/>
          <w:lang w:val="pl-PL"/>
        </w:rPr>
        <w:t>.</w:t>
      </w:r>
      <w:bookmarkEnd w:id="52"/>
    </w:p>
    <w:p w14:paraId="1C63AC57" w14:textId="6070A915" w:rsidR="000774DC" w:rsidRPr="00413402" w:rsidRDefault="000774DC" w:rsidP="000336A1">
      <w:pPr>
        <w:rPr>
          <w:rFonts w:ascii="Calibri" w:hAnsi="Calibri" w:cs="Calibri"/>
          <w:sz w:val="21"/>
          <w:szCs w:val="21"/>
          <w:lang w:val="pl-PL"/>
        </w:rPr>
      </w:pPr>
      <w:r w:rsidRPr="00413402">
        <w:rPr>
          <w:rFonts w:ascii="Calibri" w:hAnsi="Calibri" w:cs="Calibri"/>
          <w:sz w:val="21"/>
          <w:szCs w:val="21"/>
          <w:lang w:val="pl-PL"/>
        </w:rPr>
        <w:br w:type="page"/>
      </w:r>
    </w:p>
    <w:p w14:paraId="29190F69" w14:textId="77777777" w:rsidR="00301A3C" w:rsidRPr="001E4D50" w:rsidRDefault="00C2235A" w:rsidP="000336A1">
      <w:pPr>
        <w:pStyle w:val="ID-SubHeading"/>
        <w:rPr>
          <w:lang w:val="pl-PL"/>
        </w:rPr>
      </w:pPr>
      <w:r w:rsidRPr="00301A3C">
        <w:rPr>
          <w:lang w:val="pl-PL"/>
        </w:rPr>
        <w:lastRenderedPageBreak/>
        <w:t xml:space="preserve">Zadanie </w:t>
      </w:r>
      <w:r w:rsidR="00E957AD" w:rsidRPr="00301A3C">
        <w:rPr>
          <w:lang w:val="pl-PL"/>
        </w:rPr>
        <w:t xml:space="preserve">1: </w:t>
      </w:r>
      <w:r w:rsidR="00301A3C" w:rsidRPr="001E4D50">
        <w:rPr>
          <w:lang w:val="pl-PL"/>
        </w:rPr>
        <w:t xml:space="preserve">Jak stworzyć diagram Service </w:t>
      </w:r>
      <w:proofErr w:type="spellStart"/>
      <w:r w:rsidR="00301A3C" w:rsidRPr="001E4D50">
        <w:rPr>
          <w:lang w:val="pl-PL"/>
        </w:rPr>
        <w:t>Blueprinting</w:t>
      </w:r>
      <w:proofErr w:type="spellEnd"/>
    </w:p>
    <w:p w14:paraId="632A6A02" w14:textId="6D31AEEF" w:rsidR="009E3639" w:rsidRPr="00CA6054" w:rsidRDefault="009E3639" w:rsidP="000336A1">
      <w:pPr>
        <w:pStyle w:val="Akapitzlist"/>
        <w:rPr>
          <w:rFonts w:ascii="Calibri" w:hAnsi="Calibri" w:cs="Calibri"/>
          <w:b/>
          <w:bCs/>
          <w:sz w:val="21"/>
          <w:szCs w:val="21"/>
          <w:lang w:val="pl-PL"/>
        </w:rPr>
      </w:pPr>
    </w:p>
    <w:p w14:paraId="6BF842F7" w14:textId="0B95686F" w:rsidR="006F3AEF" w:rsidRPr="00CA6054" w:rsidRDefault="006F3AEF" w:rsidP="000336A1">
      <w:pPr>
        <w:pStyle w:val="Akapitzlist"/>
        <w:ind w:left="142"/>
        <w:rPr>
          <w:rFonts w:ascii="Calibri" w:hAnsi="Calibri" w:cs="Calibri"/>
          <w:sz w:val="21"/>
          <w:szCs w:val="21"/>
          <w:lang w:val="pl-PL"/>
        </w:rPr>
      </w:pPr>
      <w:r w:rsidRPr="006F3AEF">
        <w:rPr>
          <w:rFonts w:ascii="Calibri" w:hAnsi="Calibri" w:cs="Calibri"/>
          <w:sz w:val="21"/>
          <w:szCs w:val="21"/>
          <w:lang w:val="pl-PL"/>
        </w:rPr>
        <w:t xml:space="preserve">W tej fazie </w:t>
      </w:r>
      <w:r>
        <w:rPr>
          <w:rFonts w:ascii="Calibri" w:hAnsi="Calibri" w:cs="Calibri"/>
          <w:sz w:val="21"/>
          <w:szCs w:val="21"/>
          <w:lang w:val="pl-PL"/>
        </w:rPr>
        <w:t xml:space="preserve">studenci </w:t>
      </w:r>
      <w:r w:rsidRPr="006F3AEF">
        <w:rPr>
          <w:rFonts w:ascii="Calibri" w:hAnsi="Calibri" w:cs="Calibri"/>
          <w:sz w:val="21"/>
          <w:szCs w:val="21"/>
          <w:lang w:val="pl-PL"/>
        </w:rPr>
        <w:t>utworzą diagram, który dokładnie zwizualizuje ofertę usług (</w:t>
      </w:r>
      <w:r>
        <w:rPr>
          <w:rFonts w:ascii="Calibri" w:hAnsi="Calibri" w:cs="Calibri"/>
          <w:sz w:val="21"/>
          <w:szCs w:val="21"/>
          <w:lang w:val="pl-PL"/>
        </w:rPr>
        <w:t xml:space="preserve">patrz </w:t>
      </w:r>
      <w:r w:rsidRPr="007C0FE9">
        <w:rPr>
          <w:rFonts w:ascii="Calibri" w:hAnsi="Calibri" w:cs="Calibri"/>
          <w:sz w:val="21"/>
          <w:szCs w:val="21"/>
        </w:rPr>
        <w:fldChar w:fldCharType="begin"/>
      </w:r>
      <w:r w:rsidRPr="006F3AEF">
        <w:rPr>
          <w:rFonts w:ascii="Calibri" w:hAnsi="Calibri" w:cs="Calibri"/>
          <w:sz w:val="21"/>
          <w:szCs w:val="21"/>
          <w:lang w:val="pl-PL"/>
        </w:rPr>
        <w:instrText xml:space="preserve"> REF _Ref88647704 \h </w:instrText>
      </w:r>
      <w:r w:rsidR="00E503D2" w:rsidRPr="00E503D2">
        <w:rPr>
          <w:rFonts w:ascii="Calibri" w:hAnsi="Calibri" w:cs="Calibri"/>
          <w:sz w:val="21"/>
          <w:szCs w:val="21"/>
          <w:lang w:val="pl-PL"/>
        </w:rPr>
        <w:instrText xml:space="preserve"> \* MERGEFORMAT </w:instrText>
      </w:r>
      <w:r w:rsidRPr="007C0FE9">
        <w:rPr>
          <w:rFonts w:ascii="Calibri" w:hAnsi="Calibri" w:cs="Calibri"/>
          <w:sz w:val="21"/>
          <w:szCs w:val="21"/>
        </w:rPr>
      </w:r>
      <w:r w:rsidRPr="007C0FE9">
        <w:rPr>
          <w:rFonts w:ascii="Calibri" w:hAnsi="Calibri" w:cs="Calibri"/>
          <w:sz w:val="21"/>
          <w:szCs w:val="21"/>
        </w:rPr>
        <w:fldChar w:fldCharType="separate"/>
      </w:r>
      <w:r>
        <w:rPr>
          <w:rFonts w:ascii="Calibri" w:hAnsi="Calibri" w:cs="Calibri"/>
          <w:sz w:val="21"/>
          <w:szCs w:val="21"/>
          <w:lang w:val="pl-PL"/>
        </w:rPr>
        <w:t xml:space="preserve">Rysunek </w:t>
      </w:r>
      <w:r w:rsidRPr="006F3AEF">
        <w:rPr>
          <w:rFonts w:ascii="Calibri" w:hAnsi="Calibri" w:cs="Calibri"/>
          <w:noProof/>
          <w:sz w:val="21"/>
          <w:szCs w:val="21"/>
          <w:lang w:val="pl-PL"/>
        </w:rPr>
        <w:t>16</w:t>
      </w:r>
      <w:r w:rsidRPr="007C0FE9">
        <w:rPr>
          <w:rFonts w:ascii="Calibri" w:hAnsi="Calibri" w:cs="Calibri"/>
          <w:sz w:val="21"/>
          <w:szCs w:val="21"/>
        </w:rPr>
        <w:fldChar w:fldCharType="end"/>
      </w:r>
      <w:r w:rsidRPr="006F3AEF">
        <w:rPr>
          <w:rFonts w:ascii="Calibri" w:hAnsi="Calibri" w:cs="Calibri"/>
          <w:sz w:val="21"/>
          <w:szCs w:val="21"/>
          <w:lang w:val="pl-PL"/>
        </w:rPr>
        <w:t xml:space="preserve">). </w:t>
      </w:r>
      <w:r w:rsidRPr="00CA6054">
        <w:rPr>
          <w:rFonts w:ascii="Calibri" w:hAnsi="Calibri" w:cs="Calibri"/>
          <w:sz w:val="21"/>
          <w:szCs w:val="21"/>
          <w:lang w:val="pl-PL"/>
        </w:rPr>
        <w:t xml:space="preserve">Opracowanie planu usługi odbywa się w czterech podstawowych </w:t>
      </w:r>
      <w:r w:rsidR="004E12B3" w:rsidRPr="00CA6054">
        <w:rPr>
          <w:rFonts w:ascii="Calibri" w:hAnsi="Calibri" w:cs="Calibri"/>
          <w:sz w:val="21"/>
          <w:szCs w:val="21"/>
          <w:lang w:val="pl-PL"/>
        </w:rPr>
        <w:t>etapach</w:t>
      </w:r>
      <w:r w:rsidRPr="00CA6054">
        <w:rPr>
          <w:rFonts w:ascii="Calibri" w:hAnsi="Calibri" w:cs="Calibri"/>
          <w:sz w:val="21"/>
          <w:szCs w:val="21"/>
          <w:lang w:val="pl-PL"/>
        </w:rPr>
        <w:t>.</w:t>
      </w:r>
    </w:p>
    <w:p w14:paraId="291C897E" w14:textId="51BBC4BC" w:rsidR="00175456" w:rsidRPr="00185B79" w:rsidRDefault="00CA3923" w:rsidP="000336A1">
      <w:pPr>
        <w:pStyle w:val="Akapitzlist"/>
        <w:spacing w:before="240" w:after="240"/>
        <w:ind w:left="142"/>
        <w:contextualSpacing w:val="0"/>
        <w:rPr>
          <w:rFonts w:ascii="Calibri" w:hAnsi="Calibri" w:cs="Calibri"/>
          <w:i/>
          <w:iCs/>
          <w:sz w:val="21"/>
          <w:szCs w:val="21"/>
          <w:lang w:val="pl-PL"/>
        </w:rPr>
      </w:pPr>
      <w:r w:rsidRPr="00CA3923">
        <w:rPr>
          <w:rFonts w:ascii="Calibri" w:hAnsi="Calibri" w:cs="Calibri"/>
          <w:sz w:val="21"/>
          <w:szCs w:val="21"/>
          <w:lang w:val="pl-PL"/>
        </w:rPr>
        <w:t xml:space="preserve">Studenci mogą wybrać odpowiednie narzędzia ze </w:t>
      </w:r>
      <w:hyperlink r:id="rId86" w:history="1">
        <w:r w:rsidRPr="00CA3923">
          <w:rPr>
            <w:rStyle w:val="Hipercze"/>
            <w:rFonts w:ascii="Calibri" w:hAnsi="Calibri" w:cs="Calibri"/>
            <w:sz w:val="21"/>
            <w:szCs w:val="21"/>
            <w:lang w:val="pl-PL"/>
          </w:rPr>
          <w:t xml:space="preserve">skanera narzędzi Digital </w:t>
        </w:r>
        <w:proofErr w:type="spellStart"/>
        <w:r w:rsidRPr="00CA3923">
          <w:rPr>
            <w:rStyle w:val="Hipercze"/>
            <w:rFonts w:ascii="Calibri" w:hAnsi="Calibri" w:cs="Calibri"/>
            <w:sz w:val="21"/>
            <w:szCs w:val="21"/>
            <w:lang w:val="pl-PL"/>
          </w:rPr>
          <w:t>Innovation</w:t>
        </w:r>
        <w:proofErr w:type="spellEnd"/>
      </w:hyperlink>
      <w:r w:rsidRPr="00CA3923">
        <w:rPr>
          <w:rStyle w:val="Hipercze"/>
          <w:rFonts w:ascii="Calibri" w:hAnsi="Calibri" w:cs="Calibri"/>
          <w:sz w:val="21"/>
          <w:szCs w:val="21"/>
          <w:lang w:val="pl-PL"/>
        </w:rPr>
        <w:t>,</w:t>
      </w:r>
      <w:r w:rsidR="00175456" w:rsidRPr="00CA3923">
        <w:rPr>
          <w:rFonts w:ascii="Calibri" w:hAnsi="Calibri" w:cs="Calibri"/>
          <w:sz w:val="21"/>
          <w:szCs w:val="21"/>
          <w:lang w:val="pl-PL"/>
        </w:rPr>
        <w:t xml:space="preserve"> </w:t>
      </w:r>
      <w:r>
        <w:rPr>
          <w:rFonts w:ascii="Calibri" w:hAnsi="Calibri" w:cs="Calibri"/>
          <w:sz w:val="21"/>
          <w:szCs w:val="21"/>
          <w:lang w:val="pl-PL"/>
        </w:rPr>
        <w:t xml:space="preserve"> aby </w:t>
      </w:r>
      <w:r w:rsidR="005F6AAD">
        <w:rPr>
          <w:rFonts w:ascii="Calibri" w:hAnsi="Calibri" w:cs="Calibri"/>
          <w:sz w:val="21"/>
          <w:szCs w:val="21"/>
          <w:lang w:val="pl-PL"/>
        </w:rPr>
        <w:t xml:space="preserve">opracować szablon </w:t>
      </w:r>
      <w:r w:rsidR="00175456" w:rsidRPr="00CA3923">
        <w:rPr>
          <w:rFonts w:ascii="Calibri" w:hAnsi="Calibri" w:cs="Calibri"/>
          <w:sz w:val="21"/>
          <w:szCs w:val="21"/>
          <w:lang w:val="pl-PL"/>
        </w:rPr>
        <w:t xml:space="preserve">Service </w:t>
      </w:r>
      <w:proofErr w:type="spellStart"/>
      <w:r w:rsidR="00175456" w:rsidRPr="00CA3923">
        <w:rPr>
          <w:rFonts w:ascii="Calibri" w:hAnsi="Calibri" w:cs="Calibri"/>
          <w:sz w:val="21"/>
          <w:szCs w:val="21"/>
          <w:lang w:val="pl-PL"/>
        </w:rPr>
        <w:t>Blueprinting</w:t>
      </w:r>
      <w:proofErr w:type="spellEnd"/>
      <w:r w:rsidR="00175456" w:rsidRPr="00CA3923">
        <w:rPr>
          <w:rFonts w:ascii="Calibri" w:hAnsi="Calibri" w:cs="Calibri"/>
          <w:sz w:val="21"/>
          <w:szCs w:val="21"/>
          <w:lang w:val="pl-PL"/>
        </w:rPr>
        <w:t xml:space="preserve">.  </w:t>
      </w:r>
      <w:r w:rsidR="005F6AAD" w:rsidRPr="00185B79">
        <w:rPr>
          <w:rFonts w:ascii="Calibri" w:hAnsi="Calibri" w:cs="Calibri"/>
          <w:sz w:val="21"/>
          <w:szCs w:val="21"/>
          <w:lang w:val="pl-PL"/>
        </w:rPr>
        <w:t xml:space="preserve">Mogą też użyć szablonu </w:t>
      </w:r>
      <w:hyperlink r:id="rId87" w:history="1">
        <w:r w:rsidR="005F6AAD" w:rsidRPr="00185B79">
          <w:rPr>
            <w:rStyle w:val="Hipercze"/>
            <w:rFonts w:ascii="Calibri" w:hAnsi="Calibri" w:cs="Calibri"/>
            <w:sz w:val="21"/>
            <w:szCs w:val="21"/>
            <w:lang w:val="pl-PL"/>
          </w:rPr>
          <w:t xml:space="preserve">Service </w:t>
        </w:r>
        <w:proofErr w:type="spellStart"/>
        <w:r w:rsidR="005F6AAD" w:rsidRPr="00185B79">
          <w:rPr>
            <w:rStyle w:val="Hipercze"/>
            <w:rFonts w:ascii="Calibri" w:hAnsi="Calibri" w:cs="Calibri"/>
            <w:sz w:val="21"/>
            <w:szCs w:val="21"/>
            <w:lang w:val="pl-PL"/>
          </w:rPr>
          <w:t>Blueprinting</w:t>
        </w:r>
        <w:proofErr w:type="spellEnd"/>
      </w:hyperlink>
      <w:r w:rsidR="005F6AAD" w:rsidRPr="00185B79">
        <w:rPr>
          <w:rStyle w:val="Hipercze"/>
          <w:rFonts w:ascii="Calibri" w:hAnsi="Calibri" w:cs="Calibri"/>
          <w:color w:val="auto"/>
          <w:sz w:val="21"/>
          <w:szCs w:val="21"/>
          <w:u w:val="none"/>
          <w:lang w:val="pl-PL"/>
        </w:rPr>
        <w:t xml:space="preserve"> lub </w:t>
      </w:r>
      <w:hyperlink r:id="rId88" w:history="1">
        <w:r w:rsidR="005F6AAD" w:rsidRPr="00185B79">
          <w:rPr>
            <w:rStyle w:val="Hipercze"/>
            <w:rFonts w:ascii="Calibri" w:hAnsi="Calibri" w:cs="Calibri"/>
            <w:sz w:val="21"/>
            <w:szCs w:val="21"/>
            <w:lang w:val="pl-PL"/>
          </w:rPr>
          <w:t>alternatywnego szablonu</w:t>
        </w:r>
      </w:hyperlink>
      <w:r w:rsidR="00175456" w:rsidRPr="00185B79">
        <w:rPr>
          <w:rFonts w:ascii="Calibri" w:hAnsi="Calibri" w:cs="Calibri"/>
          <w:sz w:val="21"/>
          <w:szCs w:val="21"/>
          <w:lang w:val="pl-PL"/>
        </w:rPr>
        <w:t>.</w:t>
      </w:r>
    </w:p>
    <w:p w14:paraId="22A9A14F" w14:textId="46412C73" w:rsidR="00185B79" w:rsidRPr="00FD65CA" w:rsidRDefault="00185B79" w:rsidP="000336A1">
      <w:pPr>
        <w:ind w:firstLine="720"/>
        <w:rPr>
          <w:rFonts w:ascii="Calibri" w:hAnsi="Calibri" w:cs="Calibri"/>
          <w:sz w:val="21"/>
          <w:szCs w:val="21"/>
          <w:lang w:val="pl-PL"/>
        </w:rPr>
      </w:pPr>
      <w:r w:rsidRPr="00FD65CA">
        <w:rPr>
          <w:rFonts w:ascii="Calibri" w:hAnsi="Calibri" w:cs="Calibri"/>
          <w:b/>
          <w:bCs/>
          <w:sz w:val="21"/>
          <w:szCs w:val="21"/>
          <w:lang w:val="pl-PL"/>
        </w:rPr>
        <w:t xml:space="preserve">Krok 1: </w:t>
      </w:r>
      <w:r w:rsidRPr="00FD65CA">
        <w:rPr>
          <w:rFonts w:ascii="Calibri" w:hAnsi="Calibri" w:cs="Calibri"/>
          <w:sz w:val="21"/>
          <w:szCs w:val="21"/>
          <w:lang w:val="pl-PL"/>
        </w:rPr>
        <w:t>Zidentyfikuj proces, który ma zostać opracowany</w:t>
      </w:r>
    </w:p>
    <w:p w14:paraId="05E916CF" w14:textId="36E0AAF6" w:rsidR="00874B05" w:rsidRPr="003B7667" w:rsidRDefault="00874B05" w:rsidP="000336A1">
      <w:pPr>
        <w:ind w:left="720"/>
        <w:rPr>
          <w:rFonts w:ascii="Calibri" w:hAnsi="Calibri" w:cs="Calibri"/>
          <w:sz w:val="21"/>
          <w:szCs w:val="21"/>
          <w:lang w:val="pl-PL"/>
        </w:rPr>
      </w:pPr>
      <w:r w:rsidRPr="00FD65CA">
        <w:rPr>
          <w:rFonts w:ascii="Calibri" w:hAnsi="Calibri" w:cs="Calibri"/>
          <w:sz w:val="21"/>
          <w:szCs w:val="21"/>
          <w:lang w:val="pl-PL"/>
        </w:rPr>
        <w:t xml:space="preserve">W tym kroku </w:t>
      </w:r>
      <w:r w:rsidR="003B7667">
        <w:rPr>
          <w:rFonts w:ascii="Calibri" w:hAnsi="Calibri" w:cs="Calibri"/>
          <w:sz w:val="21"/>
          <w:szCs w:val="21"/>
          <w:lang w:val="pl-PL"/>
        </w:rPr>
        <w:t xml:space="preserve">studenci muszą </w:t>
      </w:r>
      <w:r w:rsidRPr="00FD65CA">
        <w:rPr>
          <w:rFonts w:ascii="Calibri" w:hAnsi="Calibri" w:cs="Calibri"/>
          <w:sz w:val="21"/>
          <w:szCs w:val="21"/>
          <w:lang w:val="pl-PL"/>
        </w:rPr>
        <w:t xml:space="preserve">określić koncepcję procesów usługi. Najpierw </w:t>
      </w:r>
      <w:r w:rsidR="003B7667">
        <w:rPr>
          <w:rFonts w:ascii="Calibri" w:hAnsi="Calibri" w:cs="Calibri"/>
          <w:sz w:val="21"/>
          <w:szCs w:val="21"/>
          <w:lang w:val="pl-PL"/>
        </w:rPr>
        <w:t xml:space="preserve">muszą </w:t>
      </w:r>
      <w:r w:rsidRPr="00FD65CA">
        <w:rPr>
          <w:rFonts w:ascii="Calibri" w:hAnsi="Calibri" w:cs="Calibri"/>
          <w:sz w:val="21"/>
          <w:szCs w:val="21"/>
          <w:lang w:val="pl-PL"/>
        </w:rPr>
        <w:t xml:space="preserve">zidentyfikować wszystkie kluczowe czynności związane z tworzeniem i dostarczaniem procesu usługi. </w:t>
      </w:r>
      <w:r w:rsidR="003B7667">
        <w:rPr>
          <w:rFonts w:ascii="Calibri" w:hAnsi="Calibri" w:cs="Calibri"/>
          <w:sz w:val="21"/>
          <w:szCs w:val="21"/>
          <w:lang w:val="pl-PL"/>
        </w:rPr>
        <w:t>Nie powinni jednak zapominać o udzieleni</w:t>
      </w:r>
      <w:r w:rsidR="00D94F62">
        <w:rPr>
          <w:rFonts w:ascii="Calibri" w:hAnsi="Calibri" w:cs="Calibri"/>
          <w:sz w:val="21"/>
          <w:szCs w:val="21"/>
          <w:lang w:val="pl-PL"/>
        </w:rPr>
        <w:t>u</w:t>
      </w:r>
      <w:r w:rsidR="003B7667">
        <w:rPr>
          <w:rFonts w:ascii="Calibri" w:hAnsi="Calibri" w:cs="Calibri"/>
          <w:sz w:val="21"/>
          <w:szCs w:val="21"/>
          <w:lang w:val="pl-PL"/>
        </w:rPr>
        <w:t xml:space="preserve"> odpowiedzi </w:t>
      </w:r>
      <w:r w:rsidRPr="003B7667">
        <w:rPr>
          <w:rFonts w:ascii="Calibri" w:hAnsi="Calibri" w:cs="Calibri"/>
          <w:sz w:val="21"/>
          <w:szCs w:val="21"/>
          <w:lang w:val="pl-PL"/>
        </w:rPr>
        <w:t>na poniższe pytania:</w:t>
      </w:r>
    </w:p>
    <w:p w14:paraId="7B377CF0" w14:textId="1C8CBA2C" w:rsidR="003E426A" w:rsidRPr="00D94F62" w:rsidRDefault="00D94F62" w:rsidP="000336A1">
      <w:pPr>
        <w:pStyle w:val="Akapitzlist"/>
        <w:numPr>
          <w:ilvl w:val="1"/>
          <w:numId w:val="2"/>
        </w:numPr>
        <w:rPr>
          <w:rFonts w:ascii="Calibri" w:hAnsi="Calibri" w:cs="Calibri"/>
          <w:sz w:val="21"/>
          <w:szCs w:val="21"/>
          <w:lang w:val="pl-PL"/>
        </w:rPr>
      </w:pPr>
      <w:r w:rsidRPr="00D94F62">
        <w:rPr>
          <w:rFonts w:ascii="Calibri" w:hAnsi="Calibri" w:cs="Calibri"/>
          <w:sz w:val="21"/>
          <w:szCs w:val="21"/>
          <w:lang w:val="pl-PL"/>
        </w:rPr>
        <w:t>Czym jest produkt lub usługa?</w:t>
      </w:r>
    </w:p>
    <w:p w14:paraId="3EDCBB6D" w14:textId="7F8D6D51" w:rsidR="003E426A" w:rsidRPr="00D94F62" w:rsidRDefault="00D94F62" w:rsidP="000336A1">
      <w:pPr>
        <w:pStyle w:val="Akapitzlist"/>
        <w:numPr>
          <w:ilvl w:val="1"/>
          <w:numId w:val="2"/>
        </w:numPr>
        <w:rPr>
          <w:rFonts w:ascii="Calibri" w:hAnsi="Calibri" w:cs="Calibri"/>
          <w:sz w:val="21"/>
          <w:szCs w:val="21"/>
          <w:lang w:val="pl-PL"/>
        </w:rPr>
      </w:pPr>
      <w:r w:rsidRPr="00D94F62">
        <w:rPr>
          <w:rFonts w:ascii="Calibri" w:hAnsi="Calibri" w:cs="Calibri"/>
          <w:sz w:val="21"/>
          <w:szCs w:val="21"/>
          <w:lang w:val="pl-PL"/>
        </w:rPr>
        <w:t>Jaką potrzebę lub pragnienie musi zaspokoić produkt lub usługa?</w:t>
      </w:r>
    </w:p>
    <w:p w14:paraId="2BDD6F38" w14:textId="282E9192" w:rsidR="00104480" w:rsidRPr="00CA6054" w:rsidRDefault="00B23E52" w:rsidP="000336A1">
      <w:pPr>
        <w:ind w:firstLine="720"/>
        <w:rPr>
          <w:rFonts w:ascii="Calibri" w:hAnsi="Calibri" w:cs="Calibri"/>
          <w:sz w:val="21"/>
          <w:szCs w:val="21"/>
          <w:lang w:val="pl-PL"/>
        </w:rPr>
      </w:pPr>
      <w:r w:rsidRPr="00CA6054">
        <w:rPr>
          <w:rFonts w:ascii="Calibri" w:hAnsi="Calibri" w:cs="Calibri"/>
          <w:b/>
          <w:bCs/>
          <w:sz w:val="21"/>
          <w:szCs w:val="21"/>
          <w:lang w:val="pl-PL"/>
        </w:rPr>
        <w:t xml:space="preserve">Krok </w:t>
      </w:r>
      <w:r w:rsidR="00104480" w:rsidRPr="00CA6054">
        <w:rPr>
          <w:rFonts w:ascii="Calibri" w:hAnsi="Calibri" w:cs="Calibri"/>
          <w:b/>
          <w:bCs/>
          <w:sz w:val="21"/>
          <w:szCs w:val="21"/>
          <w:lang w:val="pl-PL"/>
        </w:rPr>
        <w:t xml:space="preserve">2: </w:t>
      </w:r>
      <w:r w:rsidRPr="00CA6054">
        <w:rPr>
          <w:rFonts w:ascii="Calibri" w:hAnsi="Calibri" w:cs="Calibri"/>
          <w:sz w:val="21"/>
          <w:szCs w:val="21"/>
          <w:lang w:val="pl-PL"/>
        </w:rPr>
        <w:t>Zidentyfikuj klienta lub segment klientów</w:t>
      </w:r>
    </w:p>
    <w:p w14:paraId="15F63F40" w14:textId="77777777" w:rsidR="003B0013" w:rsidRPr="001E4D50" w:rsidRDefault="003B0013" w:rsidP="000336A1">
      <w:pPr>
        <w:pStyle w:val="Akapitzlist"/>
        <w:rPr>
          <w:rFonts w:ascii="Calibri" w:hAnsi="Calibri" w:cs="Calibri"/>
          <w:sz w:val="21"/>
          <w:szCs w:val="21"/>
          <w:lang w:val="pl-PL"/>
        </w:rPr>
      </w:pPr>
      <w:r w:rsidRPr="001E4D50">
        <w:rPr>
          <w:rFonts w:ascii="Calibri" w:hAnsi="Calibri" w:cs="Calibri"/>
          <w:sz w:val="21"/>
          <w:szCs w:val="21"/>
          <w:lang w:val="pl-PL"/>
        </w:rPr>
        <w:t>Identyfikacja segmentów klientów odnosi się do podziału klientów na różne indywidualne grupy, które mają pewne podobne cechy (np. osobowość, zainteresowania, nawyki) i/lub charakterystyki (np. demografia, branża, dochody).</w:t>
      </w:r>
    </w:p>
    <w:p w14:paraId="57BD62C4" w14:textId="3ECFE546" w:rsidR="0046203B" w:rsidRPr="0046203B" w:rsidRDefault="0046203B" w:rsidP="000336A1">
      <w:pPr>
        <w:pStyle w:val="Akapitzlist"/>
        <w:rPr>
          <w:rFonts w:ascii="Calibri" w:hAnsi="Calibri" w:cs="Calibri"/>
          <w:sz w:val="21"/>
          <w:szCs w:val="21"/>
          <w:lang w:val="pl-PL"/>
        </w:rPr>
      </w:pPr>
      <w:r w:rsidRPr="0046203B">
        <w:rPr>
          <w:rFonts w:ascii="Calibri" w:hAnsi="Calibri" w:cs="Calibri"/>
          <w:sz w:val="21"/>
          <w:szCs w:val="21"/>
          <w:lang w:val="pl-PL"/>
        </w:rPr>
        <w:t xml:space="preserve">Teraz </w:t>
      </w:r>
      <w:r>
        <w:rPr>
          <w:rFonts w:ascii="Calibri" w:hAnsi="Calibri" w:cs="Calibri"/>
          <w:sz w:val="21"/>
          <w:szCs w:val="21"/>
          <w:lang w:val="pl-PL"/>
        </w:rPr>
        <w:t xml:space="preserve">studenci muszą </w:t>
      </w:r>
      <w:r w:rsidRPr="0046203B">
        <w:rPr>
          <w:rFonts w:ascii="Calibri" w:hAnsi="Calibri" w:cs="Calibri"/>
          <w:sz w:val="21"/>
          <w:szCs w:val="21"/>
          <w:lang w:val="pl-PL"/>
        </w:rPr>
        <w:t>określić swojego klienta (segment). Mus</w:t>
      </w:r>
      <w:r>
        <w:rPr>
          <w:rFonts w:ascii="Calibri" w:hAnsi="Calibri" w:cs="Calibri"/>
          <w:sz w:val="21"/>
          <w:szCs w:val="21"/>
          <w:lang w:val="pl-PL"/>
        </w:rPr>
        <w:t>zą</w:t>
      </w:r>
      <w:r w:rsidRPr="0046203B">
        <w:rPr>
          <w:rFonts w:ascii="Calibri" w:hAnsi="Calibri" w:cs="Calibri"/>
          <w:sz w:val="21"/>
          <w:szCs w:val="21"/>
          <w:lang w:val="pl-PL"/>
        </w:rPr>
        <w:t xml:space="preserve"> odpowiedzieć „Kto jest celem produktu lub usługi?”</w:t>
      </w:r>
    </w:p>
    <w:p w14:paraId="32035BAB" w14:textId="77777777" w:rsidR="00B40C6B" w:rsidRPr="00CA6054" w:rsidRDefault="00B40C6B" w:rsidP="000336A1">
      <w:pPr>
        <w:pStyle w:val="Akapitzlist"/>
        <w:rPr>
          <w:rFonts w:ascii="Calibri" w:hAnsi="Calibri" w:cs="Calibri"/>
          <w:sz w:val="21"/>
          <w:szCs w:val="21"/>
          <w:lang w:val="pl-PL"/>
        </w:rPr>
      </w:pPr>
    </w:p>
    <w:p w14:paraId="352DBF29" w14:textId="1D934B2F" w:rsidR="00104480" w:rsidRPr="00CA6054" w:rsidRDefault="0046203B" w:rsidP="000336A1">
      <w:pPr>
        <w:pStyle w:val="Akapitzlist"/>
        <w:rPr>
          <w:rFonts w:ascii="Calibri" w:hAnsi="Calibri" w:cs="Calibri"/>
          <w:sz w:val="21"/>
          <w:szCs w:val="21"/>
          <w:lang w:val="pl-PL"/>
        </w:rPr>
      </w:pPr>
      <w:r w:rsidRPr="00CA6054">
        <w:rPr>
          <w:rFonts w:ascii="Calibri" w:hAnsi="Calibri" w:cs="Calibri"/>
          <w:b/>
          <w:bCs/>
          <w:sz w:val="21"/>
          <w:szCs w:val="21"/>
          <w:lang w:val="pl-PL"/>
        </w:rPr>
        <w:t xml:space="preserve">Krok </w:t>
      </w:r>
      <w:r w:rsidR="00104480" w:rsidRPr="00CA6054">
        <w:rPr>
          <w:rFonts w:ascii="Calibri" w:hAnsi="Calibri" w:cs="Calibri"/>
          <w:b/>
          <w:bCs/>
          <w:sz w:val="21"/>
          <w:szCs w:val="21"/>
          <w:lang w:val="pl-PL"/>
        </w:rPr>
        <w:t>3:</w:t>
      </w:r>
      <w:r w:rsidR="00FA68F3" w:rsidRPr="00FA68F3">
        <w:rPr>
          <w:rFonts w:ascii="Calibri" w:hAnsi="Calibri" w:cs="Calibri"/>
          <w:sz w:val="21"/>
          <w:szCs w:val="21"/>
          <w:lang w:val="pl-PL"/>
        </w:rPr>
        <w:t xml:space="preserve"> </w:t>
      </w:r>
      <w:r w:rsidR="00FA68F3" w:rsidRPr="001E4D50">
        <w:rPr>
          <w:rFonts w:ascii="Calibri" w:hAnsi="Calibri" w:cs="Calibri"/>
          <w:sz w:val="21"/>
          <w:szCs w:val="21"/>
          <w:lang w:val="pl-PL"/>
        </w:rPr>
        <w:t>Mapuj proces z punktu widzenia klientów</w:t>
      </w:r>
    </w:p>
    <w:p w14:paraId="74628BE7" w14:textId="7ED0F803" w:rsidR="007A71D5" w:rsidRPr="001E4D50" w:rsidRDefault="007A71D5" w:rsidP="000336A1">
      <w:pPr>
        <w:pStyle w:val="Akapitzlist"/>
        <w:rPr>
          <w:rFonts w:ascii="Calibri" w:hAnsi="Calibri" w:cs="Calibri"/>
          <w:sz w:val="21"/>
          <w:szCs w:val="21"/>
          <w:lang w:val="pl-PL"/>
        </w:rPr>
      </w:pPr>
      <w:r w:rsidRPr="001E4D50">
        <w:rPr>
          <w:rFonts w:ascii="Calibri" w:hAnsi="Calibri" w:cs="Calibri"/>
          <w:sz w:val="21"/>
          <w:szCs w:val="21"/>
          <w:lang w:val="pl-PL"/>
        </w:rPr>
        <w:t xml:space="preserve">W tym kroku </w:t>
      </w:r>
      <w:r>
        <w:rPr>
          <w:rFonts w:ascii="Calibri" w:hAnsi="Calibri" w:cs="Calibri"/>
          <w:sz w:val="21"/>
          <w:szCs w:val="21"/>
          <w:lang w:val="pl-PL"/>
        </w:rPr>
        <w:t xml:space="preserve">studenci muszą </w:t>
      </w:r>
      <w:r w:rsidRPr="001E4D50">
        <w:rPr>
          <w:rFonts w:ascii="Calibri" w:hAnsi="Calibri" w:cs="Calibri"/>
          <w:sz w:val="21"/>
          <w:szCs w:val="21"/>
          <w:lang w:val="pl-PL"/>
        </w:rPr>
        <w:t>określić wybory, działania i/lub interakcje, które klient wykonuje podczas kontaktu z usługą, aby osiągnąć określony cel. Działania klienta można wyprowadzić z poprzedniego procesu innowacji lub z mapy podróży klienta.</w:t>
      </w:r>
    </w:p>
    <w:p w14:paraId="4F55552C" w14:textId="77777777" w:rsidR="00B40C6B" w:rsidRPr="00CA6054" w:rsidRDefault="00B40C6B" w:rsidP="000336A1">
      <w:pPr>
        <w:pStyle w:val="Akapitzlist"/>
        <w:rPr>
          <w:rFonts w:ascii="Calibri" w:hAnsi="Calibri" w:cs="Calibri"/>
          <w:sz w:val="21"/>
          <w:szCs w:val="21"/>
          <w:lang w:val="pl-PL"/>
        </w:rPr>
      </w:pPr>
    </w:p>
    <w:p w14:paraId="19853502" w14:textId="77777777" w:rsidR="005E51A6" w:rsidRPr="001E4D50" w:rsidRDefault="005E51A6" w:rsidP="000336A1">
      <w:pPr>
        <w:pStyle w:val="Akapitzlist"/>
        <w:ind w:left="0" w:firstLine="720"/>
        <w:rPr>
          <w:rFonts w:cstheme="minorHAnsi"/>
          <w:sz w:val="21"/>
          <w:szCs w:val="21"/>
          <w:lang w:val="pl-PL"/>
        </w:rPr>
      </w:pPr>
      <w:r w:rsidRPr="001E4D50">
        <w:rPr>
          <w:rFonts w:cstheme="minorHAnsi"/>
          <w:b/>
          <w:bCs/>
          <w:sz w:val="21"/>
          <w:szCs w:val="21"/>
          <w:lang w:val="pl-PL"/>
        </w:rPr>
        <w:t xml:space="preserve">Krok 4: </w:t>
      </w:r>
      <w:r w:rsidRPr="001E4D50">
        <w:rPr>
          <w:rFonts w:cstheme="minorHAnsi"/>
          <w:sz w:val="21"/>
          <w:szCs w:val="21"/>
          <w:lang w:val="pl-PL"/>
        </w:rPr>
        <w:t>Mapuj działania pracowników na “froncie” (</w:t>
      </w:r>
      <w:proofErr w:type="spellStart"/>
      <w:r w:rsidRPr="001E4D50">
        <w:rPr>
          <w:rFonts w:cstheme="minorHAnsi"/>
          <w:sz w:val="21"/>
          <w:szCs w:val="21"/>
          <w:lang w:val="pl-PL"/>
        </w:rPr>
        <w:t>frontstage</w:t>
      </w:r>
      <w:proofErr w:type="spellEnd"/>
      <w:r w:rsidRPr="001E4D50">
        <w:rPr>
          <w:rFonts w:cstheme="minorHAnsi"/>
          <w:sz w:val="21"/>
          <w:szCs w:val="21"/>
          <w:lang w:val="pl-PL"/>
        </w:rPr>
        <w:t>) i na “zapleczu” (</w:t>
      </w:r>
      <w:proofErr w:type="spellStart"/>
      <w:r w:rsidRPr="001E4D50">
        <w:rPr>
          <w:rFonts w:cstheme="minorHAnsi"/>
          <w:sz w:val="21"/>
          <w:szCs w:val="21"/>
          <w:lang w:val="pl-PL"/>
        </w:rPr>
        <w:t>backstage</w:t>
      </w:r>
      <w:proofErr w:type="spellEnd"/>
      <w:r w:rsidRPr="001E4D50">
        <w:rPr>
          <w:rFonts w:cstheme="minorHAnsi"/>
          <w:sz w:val="21"/>
          <w:szCs w:val="21"/>
          <w:lang w:val="pl-PL"/>
        </w:rPr>
        <w:t>)</w:t>
      </w:r>
    </w:p>
    <w:p w14:paraId="798C617F" w14:textId="77777777" w:rsidR="005E51A6" w:rsidRPr="005E51A6" w:rsidRDefault="005E51A6" w:rsidP="000336A1">
      <w:pPr>
        <w:pStyle w:val="Akapitzlist"/>
        <w:rPr>
          <w:rFonts w:ascii="Calibri" w:hAnsi="Calibri" w:cs="Calibri"/>
          <w:b/>
          <w:bCs/>
          <w:sz w:val="21"/>
          <w:szCs w:val="21"/>
          <w:lang w:val="pl-PL"/>
        </w:rPr>
      </w:pPr>
    </w:p>
    <w:p w14:paraId="4CB9A356" w14:textId="77777777" w:rsidR="007C022D" w:rsidRPr="001E4D50" w:rsidRDefault="007C022D" w:rsidP="000336A1">
      <w:pPr>
        <w:pStyle w:val="Akapitzlist"/>
        <w:rPr>
          <w:rFonts w:cstheme="minorHAnsi"/>
          <w:sz w:val="21"/>
          <w:szCs w:val="21"/>
          <w:lang w:val="pl-PL"/>
        </w:rPr>
      </w:pPr>
      <w:r w:rsidRPr="001E4D50">
        <w:rPr>
          <w:rFonts w:cstheme="minorHAnsi"/>
          <w:sz w:val="21"/>
          <w:szCs w:val="21"/>
          <w:lang w:val="pl-PL"/>
        </w:rPr>
        <w:t xml:space="preserve">Akcje </w:t>
      </w:r>
      <w:proofErr w:type="spellStart"/>
      <w:r w:rsidRPr="001E4D50">
        <w:rPr>
          <w:rFonts w:cstheme="minorHAnsi"/>
          <w:sz w:val="21"/>
          <w:szCs w:val="21"/>
          <w:lang w:val="pl-PL"/>
        </w:rPr>
        <w:t>frontstage</w:t>
      </w:r>
      <w:proofErr w:type="spellEnd"/>
      <w:r w:rsidRPr="001E4D50">
        <w:rPr>
          <w:rFonts w:cstheme="minorHAnsi"/>
          <w:sz w:val="21"/>
          <w:szCs w:val="21"/>
          <w:lang w:val="pl-PL"/>
        </w:rPr>
        <w:t xml:space="preserve"> to widoczne działania pracownika kontaktu i ten składnik pojawia się na diagramie po działaniach klienta. Akcje </w:t>
      </w:r>
      <w:proofErr w:type="spellStart"/>
      <w:r w:rsidRPr="001E4D50">
        <w:rPr>
          <w:rFonts w:cstheme="minorHAnsi"/>
          <w:sz w:val="21"/>
          <w:szCs w:val="21"/>
          <w:lang w:val="pl-PL"/>
        </w:rPr>
        <w:t>frontstage</w:t>
      </w:r>
      <w:proofErr w:type="spellEnd"/>
      <w:r w:rsidRPr="001E4D50">
        <w:rPr>
          <w:rFonts w:cstheme="minorHAnsi"/>
          <w:sz w:val="21"/>
          <w:szCs w:val="21"/>
          <w:lang w:val="pl-PL"/>
        </w:rPr>
        <w:t xml:space="preserve"> obejmują akcje dziejące się w obecności klienta.</w:t>
      </w:r>
    </w:p>
    <w:p w14:paraId="08BBF85B" w14:textId="77777777" w:rsidR="007C022D" w:rsidRPr="001E4D50" w:rsidRDefault="007C022D" w:rsidP="000336A1">
      <w:pPr>
        <w:pStyle w:val="Akapitzlist"/>
        <w:rPr>
          <w:rFonts w:cstheme="minorHAnsi"/>
          <w:sz w:val="21"/>
          <w:szCs w:val="21"/>
          <w:lang w:val="pl-PL"/>
        </w:rPr>
      </w:pPr>
      <w:r w:rsidRPr="001E4D50">
        <w:rPr>
          <w:rFonts w:cstheme="minorHAnsi"/>
          <w:sz w:val="21"/>
          <w:szCs w:val="21"/>
          <w:lang w:val="pl-PL"/>
        </w:rPr>
        <w:t>Działania za kulisami (</w:t>
      </w:r>
      <w:proofErr w:type="spellStart"/>
      <w:r w:rsidRPr="001E4D50">
        <w:rPr>
          <w:rFonts w:cstheme="minorHAnsi"/>
          <w:sz w:val="21"/>
          <w:szCs w:val="21"/>
          <w:lang w:val="pl-PL"/>
        </w:rPr>
        <w:t>backstage</w:t>
      </w:r>
      <w:proofErr w:type="spellEnd"/>
      <w:r w:rsidRPr="001E4D50">
        <w:rPr>
          <w:rFonts w:cstheme="minorHAnsi"/>
          <w:sz w:val="21"/>
          <w:szCs w:val="21"/>
          <w:lang w:val="pl-PL"/>
        </w:rPr>
        <w:t>) odnoszą się do niewidocznych działań pracowników kontaktu. Są to działania zakulisowe podejmowane przez pracowników kontaktowych, które nie są widoczne gołym okiem dla klienta. Obejmują one niewidzialne interakcje z klientem, takie jak rozmowy telefoniczne i inne czynności wykonywane przez pracowników za kulisami w celu udzielenia wsparcia.</w:t>
      </w:r>
    </w:p>
    <w:p w14:paraId="3DAB19B3" w14:textId="36B805F1" w:rsidR="00CB7619" w:rsidRPr="00F372B3" w:rsidRDefault="00F372B3" w:rsidP="000336A1">
      <w:pPr>
        <w:pStyle w:val="Akapitzlist"/>
        <w:spacing w:after="0"/>
        <w:contextualSpacing w:val="0"/>
        <w:rPr>
          <w:rFonts w:cstheme="minorHAnsi"/>
          <w:i/>
          <w:iCs/>
          <w:sz w:val="21"/>
          <w:szCs w:val="21"/>
          <w:lang w:val="pl-PL"/>
        </w:rPr>
      </w:pPr>
      <w:r>
        <w:rPr>
          <w:rFonts w:cstheme="minorHAnsi"/>
          <w:i/>
          <w:iCs/>
          <w:sz w:val="21"/>
          <w:szCs w:val="21"/>
          <w:lang w:val="pl-PL"/>
        </w:rPr>
        <w:t xml:space="preserve">Niech studenci zmapują </w:t>
      </w:r>
      <w:r w:rsidR="007C022D" w:rsidRPr="001E4D50">
        <w:rPr>
          <w:rFonts w:cstheme="minorHAnsi"/>
          <w:i/>
          <w:iCs/>
          <w:sz w:val="21"/>
          <w:szCs w:val="21"/>
          <w:lang w:val="pl-PL"/>
        </w:rPr>
        <w:t xml:space="preserve">w wybranym narzędziu cyfrowym działania, jakie wykonują pracownicy pierwszego kontaktu, gdy spotykają się z klientami twarzą w twarz. </w:t>
      </w:r>
      <w:r w:rsidR="007C022D" w:rsidRPr="00F372B3">
        <w:rPr>
          <w:rFonts w:cstheme="minorHAnsi"/>
          <w:i/>
          <w:iCs/>
          <w:sz w:val="21"/>
          <w:szCs w:val="21"/>
          <w:lang w:val="pl-PL"/>
        </w:rPr>
        <w:t xml:space="preserve">Następnie </w:t>
      </w:r>
      <w:r>
        <w:rPr>
          <w:rFonts w:cstheme="minorHAnsi"/>
          <w:i/>
          <w:iCs/>
          <w:sz w:val="21"/>
          <w:szCs w:val="21"/>
          <w:lang w:val="pl-PL"/>
        </w:rPr>
        <w:t xml:space="preserve">niech </w:t>
      </w:r>
      <w:r w:rsidR="007C022D" w:rsidRPr="00F372B3">
        <w:rPr>
          <w:rFonts w:cstheme="minorHAnsi"/>
          <w:i/>
          <w:iCs/>
          <w:sz w:val="21"/>
          <w:szCs w:val="21"/>
          <w:lang w:val="pl-PL"/>
        </w:rPr>
        <w:t>kontynuuj</w:t>
      </w:r>
      <w:r>
        <w:rPr>
          <w:rFonts w:cstheme="minorHAnsi"/>
          <w:i/>
          <w:iCs/>
          <w:sz w:val="21"/>
          <w:szCs w:val="21"/>
          <w:lang w:val="pl-PL"/>
        </w:rPr>
        <w:t>ą</w:t>
      </w:r>
      <w:r w:rsidR="007C022D" w:rsidRPr="00F372B3">
        <w:rPr>
          <w:rFonts w:cstheme="minorHAnsi"/>
          <w:i/>
          <w:iCs/>
          <w:sz w:val="21"/>
          <w:szCs w:val="21"/>
          <w:lang w:val="pl-PL"/>
        </w:rPr>
        <w:t xml:space="preserve"> mapowanie działań zza kulis.</w:t>
      </w:r>
    </w:p>
    <w:p w14:paraId="25255006" w14:textId="77777777" w:rsidR="00F372B3" w:rsidRPr="00CA6054" w:rsidRDefault="00F372B3" w:rsidP="000336A1">
      <w:pPr>
        <w:pStyle w:val="Akapitzlist"/>
        <w:rPr>
          <w:rFonts w:ascii="Calibri" w:hAnsi="Calibri" w:cs="Calibri"/>
          <w:i/>
          <w:iCs/>
          <w:sz w:val="21"/>
          <w:szCs w:val="21"/>
          <w:lang w:val="pl-PL"/>
        </w:rPr>
      </w:pPr>
    </w:p>
    <w:p w14:paraId="3F01D2ED" w14:textId="4CC8CD69" w:rsidR="004420AD" w:rsidRPr="00CA6054" w:rsidRDefault="004420AD" w:rsidP="000336A1">
      <w:pPr>
        <w:pStyle w:val="Akapitzlist"/>
        <w:spacing w:after="0"/>
        <w:ind w:left="0" w:firstLine="720"/>
        <w:rPr>
          <w:rFonts w:cstheme="minorHAnsi"/>
          <w:sz w:val="21"/>
          <w:szCs w:val="21"/>
          <w:lang w:val="pl-PL"/>
        </w:rPr>
      </w:pPr>
      <w:r w:rsidRPr="00CA6054">
        <w:rPr>
          <w:rFonts w:cstheme="minorHAnsi"/>
          <w:b/>
          <w:bCs/>
          <w:sz w:val="21"/>
          <w:szCs w:val="21"/>
          <w:lang w:val="pl-PL"/>
        </w:rPr>
        <w:t xml:space="preserve">Krok 5: </w:t>
      </w:r>
      <w:r w:rsidRPr="00CA6054">
        <w:rPr>
          <w:rFonts w:cstheme="minorHAnsi"/>
          <w:bCs/>
          <w:sz w:val="21"/>
          <w:szCs w:val="21"/>
          <w:lang w:val="pl-PL"/>
        </w:rPr>
        <w:t>Zmapuj funkcje wsparcia</w:t>
      </w:r>
    </w:p>
    <w:p w14:paraId="67ADCACF" w14:textId="17973FFF" w:rsidR="0026016A" w:rsidRPr="00CA6054" w:rsidRDefault="0026016A" w:rsidP="000336A1">
      <w:pPr>
        <w:pStyle w:val="Akapitzlist"/>
        <w:spacing w:after="0"/>
        <w:rPr>
          <w:rFonts w:cstheme="minorHAnsi"/>
          <w:sz w:val="21"/>
          <w:szCs w:val="21"/>
          <w:lang w:val="pl-PL"/>
        </w:rPr>
      </w:pPr>
      <w:r w:rsidRPr="001E4D50">
        <w:rPr>
          <w:rFonts w:cstheme="minorHAnsi"/>
          <w:sz w:val="21"/>
          <w:szCs w:val="21"/>
          <w:lang w:val="pl-PL"/>
        </w:rPr>
        <w:t xml:space="preserve">Ten komponent wspiera pracowników w dostarczaniu usług swoim klientom. Obejmuje wszystkie działania, interakcje, usługi wewnętrzne wykonywane przez osoby lub jednostki (nie pracowników kontaktowych) w firmie w celu wsparcia pracowników kontaktowych dostarczających usługę. Nie są one widoczne dla klientów. </w:t>
      </w:r>
      <w:r w:rsidR="00DE2A3F">
        <w:rPr>
          <w:rFonts w:cstheme="minorHAnsi"/>
          <w:sz w:val="21"/>
          <w:szCs w:val="21"/>
          <w:lang w:val="pl-PL"/>
        </w:rPr>
        <w:t xml:space="preserve">Chodzi m.in. o </w:t>
      </w:r>
      <w:r w:rsidRPr="001E4D50">
        <w:rPr>
          <w:rFonts w:cstheme="minorHAnsi"/>
          <w:sz w:val="21"/>
          <w:szCs w:val="21"/>
          <w:lang w:val="pl-PL"/>
        </w:rPr>
        <w:t>procesy dla firmy produkującej urządzenia obejmują</w:t>
      </w:r>
      <w:r w:rsidR="00DE2A3F">
        <w:rPr>
          <w:rFonts w:cstheme="minorHAnsi"/>
          <w:sz w:val="21"/>
          <w:szCs w:val="21"/>
          <w:lang w:val="pl-PL"/>
        </w:rPr>
        <w:t>ce</w:t>
      </w:r>
      <w:r w:rsidRPr="001E4D50">
        <w:rPr>
          <w:rFonts w:cstheme="minorHAnsi"/>
          <w:sz w:val="21"/>
          <w:szCs w:val="21"/>
          <w:lang w:val="pl-PL"/>
        </w:rPr>
        <w:t xml:space="preserve"> weryfikację karty kredytowej, wycenę, dostawę produktów do sklepu z fabryki, prowadzenie testów jakości itd. </w:t>
      </w:r>
      <w:r w:rsidRPr="00CA6054">
        <w:rPr>
          <w:rFonts w:cstheme="minorHAnsi"/>
          <w:sz w:val="21"/>
          <w:szCs w:val="21"/>
          <w:lang w:val="pl-PL"/>
        </w:rPr>
        <w:t>(</w:t>
      </w:r>
      <w:proofErr w:type="spellStart"/>
      <w:r w:rsidRPr="00CA6054">
        <w:rPr>
          <w:rFonts w:cstheme="minorHAnsi"/>
          <w:sz w:val="21"/>
          <w:szCs w:val="21"/>
          <w:lang w:val="pl-PL"/>
        </w:rPr>
        <w:t>Gibbons</w:t>
      </w:r>
      <w:proofErr w:type="spellEnd"/>
      <w:r w:rsidRPr="00CA6054">
        <w:rPr>
          <w:rFonts w:cstheme="minorHAnsi"/>
          <w:sz w:val="21"/>
          <w:szCs w:val="21"/>
          <w:lang w:val="pl-PL"/>
        </w:rPr>
        <w:t>, 2017).</w:t>
      </w:r>
    </w:p>
    <w:p w14:paraId="0719715D" w14:textId="4E7D0D56" w:rsidR="00746164" w:rsidRPr="005B4520" w:rsidRDefault="005B4520" w:rsidP="000336A1">
      <w:pPr>
        <w:pStyle w:val="Akapitzlist"/>
        <w:spacing w:after="0"/>
        <w:contextualSpacing w:val="0"/>
        <w:rPr>
          <w:rFonts w:cstheme="minorHAnsi"/>
          <w:i/>
          <w:iCs/>
          <w:sz w:val="21"/>
          <w:szCs w:val="21"/>
          <w:lang w:val="pl-PL"/>
        </w:rPr>
      </w:pPr>
      <w:r w:rsidRPr="001E4D50">
        <w:rPr>
          <w:rFonts w:cstheme="minorHAnsi"/>
          <w:i/>
          <w:iCs/>
          <w:sz w:val="21"/>
          <w:szCs w:val="21"/>
          <w:lang w:val="pl-PL"/>
        </w:rPr>
        <w:t xml:space="preserve">Na tym etapie </w:t>
      </w:r>
      <w:r>
        <w:rPr>
          <w:rFonts w:cstheme="minorHAnsi"/>
          <w:i/>
          <w:iCs/>
          <w:sz w:val="21"/>
          <w:szCs w:val="21"/>
          <w:lang w:val="pl-PL"/>
        </w:rPr>
        <w:t xml:space="preserve">studenci muszą zmapować </w:t>
      </w:r>
      <w:r w:rsidRPr="001E4D50">
        <w:rPr>
          <w:rFonts w:cstheme="minorHAnsi"/>
          <w:i/>
          <w:iCs/>
          <w:sz w:val="21"/>
          <w:szCs w:val="21"/>
          <w:lang w:val="pl-PL"/>
        </w:rPr>
        <w:t>przy pomocy wybranego narzędzia cyfrowego procesy wsparcia, które obejmują wszystko, co musi wystąpić, aby wszystkie wyżej wymienione warunki mogły się ziścić.</w:t>
      </w:r>
    </w:p>
    <w:p w14:paraId="7EF2039D" w14:textId="77777777" w:rsidR="002529C1" w:rsidRPr="001E4D50" w:rsidRDefault="002529C1" w:rsidP="000336A1">
      <w:pPr>
        <w:pStyle w:val="Akapitzlist"/>
        <w:spacing w:after="0"/>
        <w:rPr>
          <w:rFonts w:cstheme="minorHAnsi"/>
          <w:sz w:val="21"/>
          <w:szCs w:val="21"/>
          <w:lang w:val="pl-PL"/>
        </w:rPr>
      </w:pPr>
      <w:r w:rsidRPr="001E4D50">
        <w:rPr>
          <w:rFonts w:cstheme="minorHAnsi"/>
          <w:b/>
          <w:bCs/>
          <w:sz w:val="21"/>
          <w:szCs w:val="21"/>
          <w:lang w:val="pl-PL"/>
        </w:rPr>
        <w:lastRenderedPageBreak/>
        <w:t xml:space="preserve">Krok 6: </w:t>
      </w:r>
      <w:r w:rsidRPr="001E4D50">
        <w:rPr>
          <w:rFonts w:cstheme="minorHAnsi"/>
          <w:sz w:val="21"/>
          <w:szCs w:val="21"/>
          <w:lang w:val="pl-PL"/>
        </w:rPr>
        <w:t>Połącz ze sobą działania w kolejności, w której się odbywają, aby uzyskać efekt naturalnego przepływu.</w:t>
      </w:r>
    </w:p>
    <w:p w14:paraId="25819B04" w14:textId="57FA1BC2" w:rsidR="002529C1" w:rsidRPr="001E4D50" w:rsidRDefault="002529C1" w:rsidP="000336A1">
      <w:pPr>
        <w:pStyle w:val="Akapitzlist"/>
        <w:spacing w:after="0"/>
        <w:contextualSpacing w:val="0"/>
        <w:rPr>
          <w:rFonts w:cstheme="minorHAnsi"/>
          <w:i/>
          <w:iCs/>
          <w:sz w:val="21"/>
          <w:szCs w:val="21"/>
          <w:lang w:val="pl-PL"/>
        </w:rPr>
      </w:pPr>
      <w:r>
        <w:rPr>
          <w:rFonts w:cstheme="minorHAnsi"/>
          <w:i/>
          <w:iCs/>
          <w:sz w:val="21"/>
          <w:szCs w:val="21"/>
          <w:lang w:val="pl-PL"/>
        </w:rPr>
        <w:t xml:space="preserve">Niech studenci spróbują </w:t>
      </w:r>
      <w:r w:rsidRPr="001E4D50">
        <w:rPr>
          <w:rFonts w:cstheme="minorHAnsi"/>
          <w:i/>
          <w:iCs/>
          <w:sz w:val="21"/>
          <w:szCs w:val="21"/>
          <w:lang w:val="pl-PL"/>
        </w:rPr>
        <w:t xml:space="preserve">zobrazować bezpośrednie interakcje między akcjami. </w:t>
      </w:r>
      <w:r w:rsidR="00B55D52">
        <w:rPr>
          <w:rFonts w:cstheme="minorHAnsi"/>
          <w:i/>
          <w:iCs/>
          <w:sz w:val="21"/>
          <w:szCs w:val="21"/>
          <w:lang w:val="pl-PL"/>
        </w:rPr>
        <w:t xml:space="preserve">Przy użyciu </w:t>
      </w:r>
      <w:r w:rsidRPr="001E4D50">
        <w:rPr>
          <w:rFonts w:cstheme="minorHAnsi"/>
          <w:i/>
          <w:iCs/>
          <w:sz w:val="21"/>
          <w:szCs w:val="21"/>
          <w:lang w:val="pl-PL"/>
        </w:rPr>
        <w:t xml:space="preserve">strzałek, </w:t>
      </w:r>
      <w:r w:rsidR="00B55D52">
        <w:rPr>
          <w:rFonts w:cstheme="minorHAnsi"/>
          <w:i/>
          <w:iCs/>
          <w:sz w:val="21"/>
          <w:szCs w:val="21"/>
          <w:lang w:val="pl-PL"/>
        </w:rPr>
        <w:t xml:space="preserve">niech </w:t>
      </w:r>
      <w:r w:rsidRPr="001E4D50">
        <w:rPr>
          <w:rFonts w:cstheme="minorHAnsi"/>
          <w:i/>
          <w:iCs/>
          <w:sz w:val="21"/>
          <w:szCs w:val="21"/>
          <w:lang w:val="pl-PL"/>
        </w:rPr>
        <w:t>wska</w:t>
      </w:r>
      <w:r w:rsidR="00B55D52">
        <w:rPr>
          <w:rFonts w:cstheme="minorHAnsi"/>
          <w:i/>
          <w:iCs/>
          <w:sz w:val="21"/>
          <w:szCs w:val="21"/>
          <w:lang w:val="pl-PL"/>
        </w:rPr>
        <w:t>żą</w:t>
      </w:r>
      <w:r w:rsidRPr="001E4D50">
        <w:rPr>
          <w:rFonts w:cstheme="minorHAnsi"/>
          <w:i/>
          <w:iCs/>
          <w:sz w:val="21"/>
          <w:szCs w:val="21"/>
          <w:lang w:val="pl-PL"/>
        </w:rPr>
        <w:t xml:space="preserve"> relacje I zależności. Pojedyncza strzałka sugeruje liniową, jednokierunkową wymianę, natomiast podwójna strzałka sugeruje potrzebę współzależności.</w:t>
      </w:r>
    </w:p>
    <w:p w14:paraId="2A2A9DA9" w14:textId="77777777" w:rsidR="00B55D52" w:rsidRPr="00CA6054" w:rsidRDefault="00B55D52" w:rsidP="000336A1">
      <w:pPr>
        <w:pStyle w:val="Akapitzlist"/>
        <w:rPr>
          <w:rFonts w:ascii="Calibri" w:hAnsi="Calibri" w:cs="Calibri"/>
          <w:b/>
          <w:bCs/>
          <w:sz w:val="21"/>
          <w:szCs w:val="21"/>
          <w:lang w:val="pl-PL"/>
        </w:rPr>
      </w:pPr>
    </w:p>
    <w:p w14:paraId="1EF93D8D" w14:textId="77777777" w:rsidR="00450BFB" w:rsidRPr="001E4D50" w:rsidRDefault="00450BFB" w:rsidP="000336A1">
      <w:pPr>
        <w:pStyle w:val="Akapitzlist"/>
        <w:spacing w:after="0"/>
        <w:ind w:left="0" w:firstLine="720"/>
        <w:rPr>
          <w:rFonts w:cstheme="minorHAnsi"/>
          <w:sz w:val="21"/>
          <w:szCs w:val="21"/>
          <w:lang w:val="pl-PL"/>
        </w:rPr>
      </w:pPr>
      <w:r w:rsidRPr="001E4D50">
        <w:rPr>
          <w:rFonts w:cstheme="minorHAnsi"/>
          <w:b/>
          <w:bCs/>
          <w:sz w:val="21"/>
          <w:szCs w:val="21"/>
          <w:lang w:val="pl-PL"/>
        </w:rPr>
        <w:t xml:space="preserve">Krok 7: </w:t>
      </w:r>
      <w:r w:rsidRPr="001E4D50">
        <w:rPr>
          <w:rFonts w:cstheme="minorHAnsi"/>
          <w:sz w:val="21"/>
          <w:szCs w:val="21"/>
          <w:lang w:val="pl-PL"/>
        </w:rPr>
        <w:t>Dodaj dowód usługi na każdym etapie działania klienta.</w:t>
      </w:r>
    </w:p>
    <w:p w14:paraId="5ABB18AC" w14:textId="77777777" w:rsidR="00450BFB" w:rsidRPr="001E4D50" w:rsidRDefault="00450BFB" w:rsidP="000336A1">
      <w:pPr>
        <w:pStyle w:val="Akapitzlist"/>
        <w:spacing w:after="0"/>
        <w:rPr>
          <w:rFonts w:cstheme="minorHAnsi"/>
          <w:sz w:val="21"/>
          <w:szCs w:val="21"/>
          <w:lang w:val="pl-PL"/>
        </w:rPr>
      </w:pPr>
      <w:r w:rsidRPr="001E4D50">
        <w:rPr>
          <w:rFonts w:cstheme="minorHAnsi"/>
          <w:sz w:val="21"/>
          <w:szCs w:val="21"/>
          <w:lang w:val="pl-PL"/>
        </w:rPr>
        <w:t>Potrzebny jest nam dowód na to, że interakcja rzeczywiście miała miejsce. Przykładami mogą być sam produkt, paragony jako dowód zakupu, fizyczne witryny sklepowe lub strony internetowe (Gilson, 2020).</w:t>
      </w:r>
    </w:p>
    <w:p w14:paraId="56AE5F24" w14:textId="4EBF030F" w:rsidR="00450BFB" w:rsidRPr="001E4D50" w:rsidRDefault="000F102B" w:rsidP="000336A1">
      <w:pPr>
        <w:pStyle w:val="Akapitzlist"/>
        <w:spacing w:after="0"/>
        <w:contextualSpacing w:val="0"/>
        <w:rPr>
          <w:rFonts w:cstheme="minorHAnsi"/>
          <w:i/>
          <w:iCs/>
          <w:sz w:val="21"/>
          <w:szCs w:val="21"/>
          <w:lang w:val="pl-PL"/>
        </w:rPr>
      </w:pPr>
      <w:r>
        <w:rPr>
          <w:rFonts w:cstheme="minorHAnsi"/>
          <w:i/>
          <w:iCs/>
          <w:sz w:val="21"/>
          <w:szCs w:val="21"/>
          <w:lang w:val="pl-PL"/>
        </w:rPr>
        <w:t xml:space="preserve">Niech studenci dodadzą </w:t>
      </w:r>
      <w:r w:rsidR="00450BFB" w:rsidRPr="001E4D50">
        <w:rPr>
          <w:rFonts w:cstheme="minorHAnsi"/>
          <w:i/>
          <w:iCs/>
          <w:sz w:val="21"/>
          <w:szCs w:val="21"/>
          <w:lang w:val="pl-PL"/>
        </w:rPr>
        <w:t xml:space="preserve">fizyczne dowody do mapy w </w:t>
      </w:r>
      <w:r>
        <w:rPr>
          <w:rFonts w:cstheme="minorHAnsi"/>
          <w:i/>
          <w:iCs/>
          <w:sz w:val="21"/>
          <w:szCs w:val="21"/>
          <w:lang w:val="pl-PL"/>
        </w:rPr>
        <w:t xml:space="preserve">Miro, która </w:t>
      </w:r>
      <w:r w:rsidR="00450BFB" w:rsidRPr="001E4D50">
        <w:rPr>
          <w:rFonts w:cstheme="minorHAnsi"/>
          <w:i/>
          <w:iCs/>
          <w:sz w:val="21"/>
          <w:szCs w:val="21"/>
          <w:lang w:val="pl-PL"/>
        </w:rPr>
        <w:t xml:space="preserve"> </w:t>
      </w:r>
      <w:r>
        <w:rPr>
          <w:rFonts w:cstheme="minorHAnsi"/>
          <w:i/>
          <w:iCs/>
          <w:sz w:val="21"/>
          <w:szCs w:val="21"/>
          <w:lang w:val="pl-PL"/>
        </w:rPr>
        <w:t xml:space="preserve">uwypukli </w:t>
      </w:r>
      <w:r w:rsidR="00450BFB" w:rsidRPr="001E4D50">
        <w:rPr>
          <w:rFonts w:cstheme="minorHAnsi"/>
          <w:i/>
          <w:iCs/>
          <w:sz w:val="21"/>
          <w:szCs w:val="21"/>
          <w:lang w:val="pl-PL"/>
        </w:rPr>
        <w:t>to, co klient widzi lub otrzymuje jako namacalny dowód wystąpienia usługi na każdym etapie jej świadczenia.</w:t>
      </w:r>
    </w:p>
    <w:p w14:paraId="103A130B" w14:textId="77777777" w:rsidR="00450BFB" w:rsidRPr="00450BFB" w:rsidRDefault="00450BFB" w:rsidP="000336A1">
      <w:pPr>
        <w:pStyle w:val="Akapitzlist"/>
        <w:spacing w:before="240" w:after="240"/>
        <w:contextualSpacing w:val="0"/>
        <w:rPr>
          <w:rFonts w:ascii="Calibri" w:hAnsi="Calibri" w:cs="Calibri"/>
          <w:i/>
          <w:iCs/>
          <w:sz w:val="21"/>
          <w:szCs w:val="21"/>
          <w:lang w:val="pl-PL"/>
        </w:rPr>
      </w:pPr>
    </w:p>
    <w:p w14:paraId="0592506E" w14:textId="06B7EA83" w:rsidR="00452A61" w:rsidRPr="007C0FE9" w:rsidRDefault="00836DFF" w:rsidP="000336A1">
      <w:pPr>
        <w:rPr>
          <w:rFonts w:ascii="Calibri" w:hAnsi="Calibri" w:cs="Calibri"/>
          <w:sz w:val="21"/>
          <w:szCs w:val="21"/>
        </w:rPr>
      </w:pPr>
      <w:r w:rsidRPr="007C0FE9">
        <w:rPr>
          <w:rFonts w:ascii="Calibri" w:hAnsi="Calibri" w:cs="Calibri"/>
          <w:noProof/>
          <w:sz w:val="21"/>
          <w:szCs w:val="21"/>
        </w:rPr>
        <w:drawing>
          <wp:inline distT="0" distB="0" distL="0" distR="0" wp14:anchorId="3BEF1A4B" wp14:editId="53528E56">
            <wp:extent cx="5083644" cy="4754499"/>
            <wp:effectExtent l="0" t="0" r="3175" b="8255"/>
            <wp:docPr id="16" name="Picture 16" descr="NNg Service Blueprint Key Element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Ng Service Blueprint Key Elements Diagram"/>
                    <pic:cNvPicPr>
                      <a:picLocks noChangeAspect="1" noChangeArrowheads="1"/>
                    </pic:cNvPicPr>
                  </pic:nvPicPr>
                  <pic:blipFill rotWithShape="1">
                    <a:blip r:embed="rId89">
                      <a:extLst>
                        <a:ext uri="{28A0092B-C50C-407E-A947-70E740481C1C}">
                          <a14:useLocalDpi xmlns:a14="http://schemas.microsoft.com/office/drawing/2010/main" val="0"/>
                        </a:ext>
                      </a:extLst>
                    </a:blip>
                    <a:srcRect t="7438" b="4671"/>
                    <a:stretch/>
                  </pic:blipFill>
                  <pic:spPr bwMode="auto">
                    <a:xfrm>
                      <a:off x="0" y="0"/>
                      <a:ext cx="5090716" cy="4761113"/>
                    </a:xfrm>
                    <a:prstGeom prst="rect">
                      <a:avLst/>
                    </a:prstGeom>
                    <a:noFill/>
                    <a:ln>
                      <a:noFill/>
                    </a:ln>
                    <a:extLst>
                      <a:ext uri="{53640926-AAD7-44D8-BBD7-CCE9431645EC}">
                        <a14:shadowObscured xmlns:a14="http://schemas.microsoft.com/office/drawing/2010/main"/>
                      </a:ext>
                    </a:extLst>
                  </pic:spPr>
                </pic:pic>
              </a:graphicData>
            </a:graphic>
          </wp:inline>
        </w:drawing>
      </w:r>
    </w:p>
    <w:p w14:paraId="58AC61DB" w14:textId="29C0D701" w:rsidR="001F6CAD" w:rsidRPr="007C0FE9" w:rsidRDefault="00E801AF" w:rsidP="000336A1">
      <w:pPr>
        <w:pStyle w:val="Legenda"/>
        <w:rPr>
          <w:rFonts w:ascii="Calibri" w:hAnsi="Calibri" w:cs="Calibri"/>
          <w:sz w:val="21"/>
          <w:szCs w:val="21"/>
        </w:rPr>
      </w:pPr>
      <w:bookmarkStart w:id="53" w:name="_Ref88647704"/>
      <w:bookmarkStart w:id="54" w:name="_Toc121816598"/>
      <w:proofErr w:type="spellStart"/>
      <w:r>
        <w:rPr>
          <w:rFonts w:ascii="Calibri" w:hAnsi="Calibri" w:cs="Calibri"/>
          <w:sz w:val="21"/>
          <w:szCs w:val="21"/>
        </w:rPr>
        <w:t>Rysunek</w:t>
      </w:r>
      <w:proofErr w:type="spellEnd"/>
      <w:r>
        <w:rPr>
          <w:rFonts w:ascii="Calibri" w:hAnsi="Calibri" w:cs="Calibri"/>
          <w:sz w:val="21"/>
          <w:szCs w:val="21"/>
        </w:rPr>
        <w:t xml:space="preserve"> </w:t>
      </w:r>
      <w:r w:rsidR="00490AAE" w:rsidRPr="007C0FE9">
        <w:rPr>
          <w:rFonts w:ascii="Calibri" w:hAnsi="Calibri" w:cs="Calibri"/>
          <w:sz w:val="21"/>
          <w:szCs w:val="21"/>
        </w:rPr>
        <w:fldChar w:fldCharType="begin"/>
      </w:r>
      <w:r w:rsidR="00490AAE" w:rsidRPr="007C0FE9">
        <w:rPr>
          <w:rFonts w:ascii="Calibri" w:hAnsi="Calibri" w:cs="Calibri"/>
          <w:sz w:val="21"/>
          <w:szCs w:val="21"/>
        </w:rPr>
        <w:instrText xml:space="preserve"> SEQ Figure \* ARABIC </w:instrText>
      </w:r>
      <w:r w:rsidR="00490AAE" w:rsidRPr="007C0FE9">
        <w:rPr>
          <w:rFonts w:ascii="Calibri" w:hAnsi="Calibri" w:cs="Calibri"/>
          <w:sz w:val="21"/>
          <w:szCs w:val="21"/>
        </w:rPr>
        <w:fldChar w:fldCharType="separate"/>
      </w:r>
      <w:r w:rsidR="00076660" w:rsidRPr="007C0FE9">
        <w:rPr>
          <w:rFonts w:ascii="Calibri" w:hAnsi="Calibri" w:cs="Calibri"/>
          <w:noProof/>
          <w:sz w:val="21"/>
          <w:szCs w:val="21"/>
        </w:rPr>
        <w:t>16</w:t>
      </w:r>
      <w:r w:rsidR="00490AAE" w:rsidRPr="007C0FE9">
        <w:rPr>
          <w:rFonts w:ascii="Calibri" w:hAnsi="Calibri" w:cs="Calibri"/>
          <w:sz w:val="21"/>
          <w:szCs w:val="21"/>
        </w:rPr>
        <w:fldChar w:fldCharType="end"/>
      </w:r>
      <w:bookmarkEnd w:id="53"/>
      <w:r w:rsidR="00BC387E" w:rsidRPr="007C0FE9">
        <w:rPr>
          <w:rFonts w:ascii="Calibri" w:hAnsi="Calibri" w:cs="Calibri"/>
          <w:sz w:val="21"/>
          <w:szCs w:val="21"/>
        </w:rPr>
        <w:t xml:space="preserve">: </w:t>
      </w:r>
      <w:proofErr w:type="spellStart"/>
      <w:r>
        <w:rPr>
          <w:rFonts w:ascii="Calibri" w:hAnsi="Calibri" w:cs="Calibri"/>
          <w:sz w:val="21"/>
          <w:szCs w:val="21"/>
        </w:rPr>
        <w:t>Czysty</w:t>
      </w:r>
      <w:proofErr w:type="spellEnd"/>
      <w:r>
        <w:rPr>
          <w:rFonts w:ascii="Calibri" w:hAnsi="Calibri" w:cs="Calibri"/>
          <w:sz w:val="21"/>
          <w:szCs w:val="21"/>
        </w:rPr>
        <w:t xml:space="preserve"> </w:t>
      </w:r>
      <w:proofErr w:type="spellStart"/>
      <w:r>
        <w:rPr>
          <w:rFonts w:ascii="Calibri" w:hAnsi="Calibri" w:cs="Calibri"/>
          <w:sz w:val="21"/>
          <w:szCs w:val="21"/>
        </w:rPr>
        <w:t>szablon</w:t>
      </w:r>
      <w:proofErr w:type="spellEnd"/>
      <w:r>
        <w:rPr>
          <w:rFonts w:ascii="Calibri" w:hAnsi="Calibri" w:cs="Calibri"/>
          <w:sz w:val="21"/>
          <w:szCs w:val="21"/>
        </w:rPr>
        <w:t xml:space="preserve"> </w:t>
      </w:r>
      <w:r w:rsidR="001F6CAD" w:rsidRPr="007C0FE9">
        <w:rPr>
          <w:rFonts w:ascii="Calibri" w:hAnsi="Calibri" w:cs="Calibri"/>
          <w:sz w:val="21"/>
          <w:szCs w:val="21"/>
        </w:rPr>
        <w:t>Service Blue</w:t>
      </w:r>
      <w:r w:rsidR="00F07502" w:rsidRPr="007C0FE9">
        <w:rPr>
          <w:rFonts w:ascii="Calibri" w:hAnsi="Calibri" w:cs="Calibri"/>
          <w:sz w:val="21"/>
          <w:szCs w:val="21"/>
        </w:rPr>
        <w:t>print</w:t>
      </w:r>
      <w:r w:rsidR="00E902E5" w:rsidRPr="007C0FE9">
        <w:rPr>
          <w:rFonts w:ascii="Calibri" w:hAnsi="Calibri" w:cs="Calibri"/>
          <w:sz w:val="21"/>
          <w:szCs w:val="21"/>
        </w:rPr>
        <w:t xml:space="preserve">, </w:t>
      </w:r>
      <w:proofErr w:type="spellStart"/>
      <w:r>
        <w:rPr>
          <w:rFonts w:ascii="Calibri" w:hAnsi="Calibri" w:cs="Calibri"/>
          <w:sz w:val="21"/>
          <w:szCs w:val="21"/>
        </w:rPr>
        <w:t>źródło</w:t>
      </w:r>
      <w:proofErr w:type="spellEnd"/>
      <w:r w:rsidR="00E902E5" w:rsidRPr="007C0FE9">
        <w:rPr>
          <w:rFonts w:ascii="Calibri" w:hAnsi="Calibri" w:cs="Calibri"/>
          <w:sz w:val="21"/>
          <w:szCs w:val="21"/>
        </w:rPr>
        <w:t>: Gibbons (2017)</w:t>
      </w:r>
      <w:bookmarkEnd w:id="54"/>
    </w:p>
    <w:p w14:paraId="5BFC1BE1" w14:textId="212B503C" w:rsidR="00CB4143" w:rsidRPr="007C0FE9" w:rsidRDefault="00CB4143" w:rsidP="000336A1">
      <w:pPr>
        <w:rPr>
          <w:rFonts w:ascii="Calibri" w:hAnsi="Calibri" w:cs="Calibri"/>
          <w:sz w:val="21"/>
          <w:szCs w:val="21"/>
        </w:rPr>
      </w:pPr>
      <w:r w:rsidRPr="007C0FE9">
        <w:rPr>
          <w:rFonts w:ascii="Calibri" w:hAnsi="Calibri" w:cs="Calibri"/>
          <w:sz w:val="21"/>
          <w:szCs w:val="21"/>
        </w:rPr>
        <w:br w:type="page"/>
      </w:r>
    </w:p>
    <w:p w14:paraId="60CAD53B" w14:textId="2E756E11" w:rsidR="00EA6880" w:rsidRPr="007C0FE9" w:rsidRDefault="00C75A99" w:rsidP="000336A1">
      <w:pPr>
        <w:pStyle w:val="ID-PinkHeading"/>
        <w:numPr>
          <w:ilvl w:val="1"/>
          <w:numId w:val="8"/>
        </w:numPr>
        <w:jc w:val="left"/>
        <w:rPr>
          <w:color w:val="71CDDC"/>
        </w:rPr>
      </w:pPr>
      <w:bookmarkStart w:id="55" w:name="_Toc98154623"/>
      <w:bookmarkStart w:id="56" w:name="_Toc122338413"/>
      <w:proofErr w:type="spellStart"/>
      <w:r>
        <w:rPr>
          <w:color w:val="71CDDC"/>
        </w:rPr>
        <w:lastRenderedPageBreak/>
        <w:t>Opisywanie</w:t>
      </w:r>
      <w:proofErr w:type="spellEnd"/>
      <w:r>
        <w:rPr>
          <w:color w:val="71CDDC"/>
        </w:rPr>
        <w:t xml:space="preserve"> </w:t>
      </w:r>
      <w:proofErr w:type="spellStart"/>
      <w:r>
        <w:rPr>
          <w:color w:val="71CDDC"/>
        </w:rPr>
        <w:t>pomysłów</w:t>
      </w:r>
      <w:bookmarkEnd w:id="55"/>
      <w:bookmarkEnd w:id="56"/>
      <w:proofErr w:type="spellEnd"/>
    </w:p>
    <w:p w14:paraId="3E74E9C0" w14:textId="04F9D385" w:rsidR="00DE3CCB" w:rsidRPr="00FE11B9" w:rsidRDefault="00C75A99" w:rsidP="000336A1">
      <w:pPr>
        <w:pStyle w:val="ID-SubHeading"/>
        <w:rPr>
          <w:lang w:val="pl-PL"/>
        </w:rPr>
      </w:pPr>
      <w:r w:rsidRPr="00FE11B9">
        <w:rPr>
          <w:lang w:val="pl-PL"/>
        </w:rPr>
        <w:t>Zadanie</w:t>
      </w:r>
      <w:r w:rsidR="001E6926" w:rsidRPr="00FE11B9">
        <w:rPr>
          <w:lang w:val="pl-PL"/>
        </w:rPr>
        <w:t xml:space="preserve"> </w:t>
      </w:r>
      <w:r w:rsidR="00E30F2A" w:rsidRPr="00FE11B9">
        <w:rPr>
          <w:lang w:val="pl-PL"/>
        </w:rPr>
        <w:t>2</w:t>
      </w:r>
      <w:r w:rsidR="001E6926" w:rsidRPr="00FE11B9">
        <w:rPr>
          <w:lang w:val="pl-PL"/>
        </w:rPr>
        <w:t xml:space="preserve">: </w:t>
      </w:r>
      <w:r w:rsidR="00FE11B9" w:rsidRPr="00FE11B9">
        <w:rPr>
          <w:lang w:val="pl-PL"/>
        </w:rPr>
        <w:t>Jak sformułować propozyc</w:t>
      </w:r>
      <w:r w:rsidR="00FE11B9">
        <w:rPr>
          <w:lang w:val="pl-PL"/>
        </w:rPr>
        <w:t>ję wartości</w:t>
      </w:r>
    </w:p>
    <w:p w14:paraId="387B38B8" w14:textId="77777777" w:rsidR="00CA6054" w:rsidRPr="001E4D50" w:rsidRDefault="00CA6054" w:rsidP="000336A1">
      <w:pPr>
        <w:rPr>
          <w:rFonts w:cs="Calibri"/>
          <w:sz w:val="21"/>
          <w:szCs w:val="21"/>
          <w:lang w:val="pl-PL"/>
        </w:rPr>
      </w:pPr>
      <w:r w:rsidRPr="001E4D50">
        <w:rPr>
          <w:rFonts w:cs="Calibri"/>
          <w:sz w:val="21"/>
          <w:szCs w:val="21"/>
          <w:lang w:val="pl-PL"/>
        </w:rPr>
        <w:t>Propozycja wartości jest definiowana jako „jasne, proste zestawienie korzyści, zarówno mierzalnych, jaki i niemierzalnych, które firma jest w stanie zapewnić, wraz z orientacyjną ceną, jaką zamierza obciążyć każdy segment klientów za te korzyści” (</w:t>
      </w:r>
      <w:proofErr w:type="spellStart"/>
      <w:r w:rsidRPr="001E4D50">
        <w:rPr>
          <w:rFonts w:cs="Calibri"/>
          <w:sz w:val="21"/>
          <w:szCs w:val="21"/>
          <w:lang w:val="pl-PL"/>
        </w:rPr>
        <w:t>Lanning</w:t>
      </w:r>
      <w:proofErr w:type="spellEnd"/>
      <w:r w:rsidRPr="001E4D50">
        <w:rPr>
          <w:rFonts w:cs="Calibri"/>
          <w:sz w:val="21"/>
          <w:szCs w:val="21"/>
          <w:lang w:val="pl-PL"/>
        </w:rPr>
        <w:t xml:space="preserve"> i </w:t>
      </w:r>
      <w:proofErr w:type="spellStart"/>
      <w:r w:rsidRPr="001E4D50">
        <w:rPr>
          <w:rFonts w:cs="Calibri"/>
          <w:sz w:val="21"/>
          <w:szCs w:val="21"/>
          <w:lang w:val="pl-PL"/>
        </w:rPr>
        <w:t>Michaels</w:t>
      </w:r>
      <w:proofErr w:type="spellEnd"/>
      <w:r w:rsidRPr="001E4D50">
        <w:rPr>
          <w:rFonts w:cs="Calibri"/>
          <w:sz w:val="21"/>
          <w:szCs w:val="21"/>
          <w:lang w:val="pl-PL"/>
        </w:rPr>
        <w:t>, 1988).</w:t>
      </w:r>
    </w:p>
    <w:p w14:paraId="2AFB638D" w14:textId="3FD2F62E" w:rsidR="003367A5" w:rsidRPr="00543B3D" w:rsidRDefault="003367A5" w:rsidP="000336A1">
      <w:pPr>
        <w:rPr>
          <w:rFonts w:ascii="Calibri" w:hAnsi="Calibri" w:cs="Calibri"/>
          <w:sz w:val="21"/>
          <w:szCs w:val="21"/>
          <w:lang w:val="pl-PL"/>
        </w:rPr>
      </w:pPr>
      <w:r w:rsidRPr="003367A5">
        <w:rPr>
          <w:rFonts w:ascii="Calibri" w:hAnsi="Calibri" w:cs="Calibri"/>
          <w:sz w:val="21"/>
          <w:szCs w:val="21"/>
          <w:lang w:val="pl-PL"/>
        </w:rPr>
        <w:t xml:space="preserve">W </w:t>
      </w:r>
      <w:r>
        <w:rPr>
          <w:rFonts w:ascii="Calibri" w:hAnsi="Calibri" w:cs="Calibri"/>
          <w:sz w:val="21"/>
          <w:szCs w:val="21"/>
          <w:lang w:val="pl-PL"/>
        </w:rPr>
        <w:t xml:space="preserve">prostych słowach, </w:t>
      </w:r>
      <w:r w:rsidRPr="003367A5">
        <w:rPr>
          <w:rFonts w:ascii="Calibri" w:hAnsi="Calibri" w:cs="Calibri"/>
          <w:sz w:val="21"/>
          <w:szCs w:val="21"/>
          <w:lang w:val="pl-PL"/>
        </w:rPr>
        <w:t xml:space="preserve">propozycja wartości to wybór najodpowiedniejszego sposobu – słów, rysunków, referencji itp. – wyrażania </w:t>
      </w:r>
      <w:r>
        <w:rPr>
          <w:rFonts w:ascii="Calibri" w:hAnsi="Calibri" w:cs="Calibri"/>
          <w:sz w:val="21"/>
          <w:szCs w:val="21"/>
          <w:lang w:val="pl-PL"/>
        </w:rPr>
        <w:t xml:space="preserve">pobudek </w:t>
      </w:r>
      <w:r w:rsidRPr="003367A5">
        <w:rPr>
          <w:rFonts w:ascii="Calibri" w:hAnsi="Calibri" w:cs="Calibri"/>
          <w:sz w:val="21"/>
          <w:szCs w:val="21"/>
          <w:lang w:val="pl-PL"/>
        </w:rPr>
        <w:t xml:space="preserve">i motywacji klientów do preferowania </w:t>
      </w:r>
      <w:r w:rsidR="00543B3D">
        <w:rPr>
          <w:rFonts w:ascii="Calibri" w:hAnsi="Calibri" w:cs="Calibri"/>
          <w:sz w:val="21"/>
          <w:szCs w:val="21"/>
          <w:lang w:val="pl-PL"/>
        </w:rPr>
        <w:t xml:space="preserve">określonej </w:t>
      </w:r>
      <w:r w:rsidRPr="003367A5">
        <w:rPr>
          <w:rFonts w:ascii="Calibri" w:hAnsi="Calibri" w:cs="Calibri"/>
          <w:sz w:val="21"/>
          <w:szCs w:val="21"/>
          <w:lang w:val="pl-PL"/>
        </w:rPr>
        <w:t>usługi (</w:t>
      </w:r>
      <w:proofErr w:type="spellStart"/>
      <w:r w:rsidRPr="003367A5">
        <w:rPr>
          <w:rFonts w:ascii="Calibri" w:hAnsi="Calibri" w:cs="Calibri"/>
          <w:sz w:val="21"/>
          <w:szCs w:val="21"/>
          <w:lang w:val="pl-PL"/>
        </w:rPr>
        <w:t>Belleflamme</w:t>
      </w:r>
      <w:proofErr w:type="spellEnd"/>
      <w:r w:rsidRPr="003367A5">
        <w:rPr>
          <w:rFonts w:ascii="Calibri" w:hAnsi="Calibri" w:cs="Calibri"/>
          <w:sz w:val="21"/>
          <w:szCs w:val="21"/>
          <w:lang w:val="pl-PL"/>
        </w:rPr>
        <w:t xml:space="preserve"> i </w:t>
      </w:r>
      <w:proofErr w:type="spellStart"/>
      <w:r w:rsidRPr="003367A5">
        <w:rPr>
          <w:rFonts w:ascii="Calibri" w:hAnsi="Calibri" w:cs="Calibri"/>
          <w:sz w:val="21"/>
          <w:szCs w:val="21"/>
          <w:lang w:val="pl-PL"/>
        </w:rPr>
        <w:t>Neysen</w:t>
      </w:r>
      <w:proofErr w:type="spellEnd"/>
      <w:r w:rsidRPr="003367A5">
        <w:rPr>
          <w:rFonts w:ascii="Calibri" w:hAnsi="Calibri" w:cs="Calibri"/>
          <w:sz w:val="21"/>
          <w:szCs w:val="21"/>
          <w:lang w:val="pl-PL"/>
        </w:rPr>
        <w:t>, 2021). Jasn</w:t>
      </w:r>
      <w:r w:rsidR="00543B3D">
        <w:rPr>
          <w:rFonts w:ascii="Calibri" w:hAnsi="Calibri" w:cs="Calibri"/>
          <w:sz w:val="21"/>
          <w:szCs w:val="21"/>
          <w:lang w:val="pl-PL"/>
        </w:rPr>
        <w:t>e</w:t>
      </w:r>
      <w:r w:rsidRPr="003367A5">
        <w:rPr>
          <w:rFonts w:ascii="Calibri" w:hAnsi="Calibri" w:cs="Calibri"/>
          <w:sz w:val="21"/>
          <w:szCs w:val="21"/>
          <w:lang w:val="pl-PL"/>
        </w:rPr>
        <w:t xml:space="preserve"> </w:t>
      </w:r>
      <w:r w:rsidR="00543B3D">
        <w:rPr>
          <w:rFonts w:ascii="Calibri" w:hAnsi="Calibri" w:cs="Calibri"/>
          <w:sz w:val="21"/>
          <w:szCs w:val="21"/>
          <w:lang w:val="pl-PL"/>
        </w:rPr>
        <w:t xml:space="preserve">sprecyzowanie </w:t>
      </w:r>
      <w:r w:rsidRPr="003367A5">
        <w:rPr>
          <w:rFonts w:ascii="Calibri" w:hAnsi="Calibri" w:cs="Calibri"/>
          <w:sz w:val="21"/>
          <w:szCs w:val="21"/>
          <w:lang w:val="pl-PL"/>
        </w:rPr>
        <w:t xml:space="preserve">propozycji wartości jest kluczowym punktem orientacyjnym dla projektów studentów. </w:t>
      </w:r>
      <w:r w:rsidR="00362B39">
        <w:rPr>
          <w:rFonts w:ascii="Calibri" w:hAnsi="Calibri" w:cs="Calibri"/>
          <w:sz w:val="21"/>
          <w:szCs w:val="21"/>
          <w:lang w:val="pl-PL"/>
        </w:rPr>
        <w:t>Sprawia</w:t>
      </w:r>
      <w:r w:rsidRPr="00543B3D">
        <w:rPr>
          <w:rFonts w:ascii="Calibri" w:hAnsi="Calibri" w:cs="Calibri"/>
          <w:sz w:val="21"/>
          <w:szCs w:val="21"/>
          <w:lang w:val="pl-PL"/>
        </w:rPr>
        <w:t xml:space="preserve">, że uczniowie śledzą pierwotną motywację </w:t>
      </w:r>
      <w:r w:rsidR="00362B39">
        <w:rPr>
          <w:rFonts w:ascii="Calibri" w:hAnsi="Calibri" w:cs="Calibri"/>
          <w:sz w:val="21"/>
          <w:szCs w:val="21"/>
          <w:lang w:val="pl-PL"/>
        </w:rPr>
        <w:t>w projektach</w:t>
      </w:r>
      <w:r w:rsidRPr="00543B3D">
        <w:rPr>
          <w:rFonts w:ascii="Calibri" w:hAnsi="Calibri" w:cs="Calibri"/>
          <w:sz w:val="21"/>
          <w:szCs w:val="21"/>
          <w:lang w:val="pl-PL"/>
        </w:rPr>
        <w:t>.</w:t>
      </w:r>
    </w:p>
    <w:p w14:paraId="286585CF" w14:textId="7DD431E1" w:rsidR="0066293C" w:rsidRPr="00903F3A" w:rsidRDefault="00903F3A" w:rsidP="000336A1">
      <w:pPr>
        <w:rPr>
          <w:rFonts w:cs="Calibri"/>
          <w:sz w:val="21"/>
          <w:szCs w:val="21"/>
          <w:lang w:val="pl-PL"/>
        </w:rPr>
      </w:pPr>
      <w:r>
        <w:rPr>
          <w:rFonts w:cs="Calibri"/>
          <w:sz w:val="21"/>
          <w:szCs w:val="21"/>
          <w:lang w:val="pl-PL"/>
        </w:rPr>
        <w:t xml:space="preserve">Studenci mogą </w:t>
      </w:r>
      <w:r w:rsidRPr="001E4D50">
        <w:rPr>
          <w:rFonts w:cs="Calibri"/>
          <w:sz w:val="21"/>
          <w:szCs w:val="21"/>
          <w:lang w:val="pl-PL"/>
        </w:rPr>
        <w:t xml:space="preserve">użyć szablonów „Propozycja wartości” </w:t>
      </w:r>
      <w:proofErr w:type="spellStart"/>
      <w:r w:rsidRPr="001E4D50">
        <w:rPr>
          <w:rFonts w:cs="Calibri"/>
          <w:sz w:val="21"/>
          <w:szCs w:val="21"/>
          <w:lang w:val="pl-PL"/>
        </w:rPr>
        <w:t>Geoffa</w:t>
      </w:r>
      <w:proofErr w:type="spellEnd"/>
      <w:r w:rsidRPr="001E4D50">
        <w:rPr>
          <w:rFonts w:cs="Calibri"/>
          <w:sz w:val="21"/>
          <w:szCs w:val="21"/>
          <w:lang w:val="pl-PL"/>
        </w:rPr>
        <w:t xml:space="preserve"> Moore'a, „DLACZEGO” Simona </w:t>
      </w:r>
      <w:proofErr w:type="spellStart"/>
      <w:r w:rsidRPr="001E4D50">
        <w:rPr>
          <w:rFonts w:cs="Calibri"/>
          <w:sz w:val="21"/>
          <w:szCs w:val="21"/>
          <w:lang w:val="pl-PL"/>
        </w:rPr>
        <w:t>Sinka</w:t>
      </w:r>
      <w:proofErr w:type="spellEnd"/>
      <w:r w:rsidRPr="001E4D50">
        <w:rPr>
          <w:rFonts w:cs="Calibri"/>
          <w:sz w:val="21"/>
          <w:szCs w:val="21"/>
          <w:lang w:val="pl-PL"/>
        </w:rPr>
        <w:t xml:space="preserve"> lub „</w:t>
      </w:r>
      <w:r>
        <w:rPr>
          <w:rFonts w:cs="Calibri"/>
          <w:sz w:val="21"/>
          <w:szCs w:val="21"/>
          <w:lang w:val="pl-PL"/>
        </w:rPr>
        <w:t xml:space="preserve">Zadania </w:t>
      </w:r>
      <w:r w:rsidRPr="001E4D50">
        <w:rPr>
          <w:rFonts w:cs="Calibri"/>
          <w:sz w:val="21"/>
          <w:szCs w:val="21"/>
          <w:lang w:val="pl-PL"/>
        </w:rPr>
        <w:t>do wykonania” Claya Christensena, aby sformułować swoją propozycję wartości</w:t>
      </w:r>
      <w:r w:rsidR="007C6B37" w:rsidRPr="00903F3A">
        <w:rPr>
          <w:rFonts w:ascii="Calibri" w:hAnsi="Calibri" w:cs="Calibri"/>
          <w:sz w:val="21"/>
          <w:szCs w:val="21"/>
          <w:lang w:val="pl-PL"/>
        </w:rPr>
        <w:t xml:space="preserve"> (</w:t>
      </w:r>
      <w:r>
        <w:rPr>
          <w:rFonts w:ascii="Calibri" w:hAnsi="Calibri" w:cs="Calibri"/>
          <w:sz w:val="21"/>
          <w:szCs w:val="21"/>
          <w:lang w:val="pl-PL"/>
        </w:rPr>
        <w:t xml:space="preserve">zobacz </w:t>
      </w:r>
      <w:r w:rsidR="0034074E" w:rsidRPr="007C0FE9">
        <w:rPr>
          <w:rFonts w:ascii="Calibri" w:hAnsi="Calibri" w:cs="Calibri"/>
          <w:sz w:val="21"/>
          <w:szCs w:val="21"/>
        </w:rPr>
        <w:fldChar w:fldCharType="begin"/>
      </w:r>
      <w:r w:rsidR="0034074E" w:rsidRPr="00903F3A">
        <w:rPr>
          <w:rFonts w:ascii="Calibri" w:hAnsi="Calibri" w:cs="Calibri"/>
          <w:sz w:val="21"/>
          <w:szCs w:val="21"/>
          <w:lang w:val="pl-PL"/>
        </w:rPr>
        <w:instrText xml:space="preserve"> REF _Ref88650473 \h </w:instrText>
      </w:r>
      <w:r w:rsidR="00E503D2" w:rsidRPr="00E503D2">
        <w:rPr>
          <w:rFonts w:ascii="Calibri" w:hAnsi="Calibri" w:cs="Calibri"/>
          <w:sz w:val="21"/>
          <w:szCs w:val="21"/>
          <w:lang w:val="pl-PL"/>
        </w:rPr>
        <w:instrText xml:space="preserve"> \* MERGEFORMAT </w:instrText>
      </w:r>
      <w:r w:rsidR="0034074E" w:rsidRPr="007C0FE9">
        <w:rPr>
          <w:rFonts w:ascii="Calibri" w:hAnsi="Calibri" w:cs="Calibri"/>
          <w:sz w:val="21"/>
          <w:szCs w:val="21"/>
        </w:rPr>
      </w:r>
      <w:r w:rsidR="0034074E" w:rsidRPr="007C0FE9">
        <w:rPr>
          <w:rFonts w:ascii="Calibri" w:hAnsi="Calibri" w:cs="Calibri"/>
          <w:sz w:val="21"/>
          <w:szCs w:val="21"/>
        </w:rPr>
        <w:fldChar w:fldCharType="separate"/>
      </w:r>
      <w:r>
        <w:rPr>
          <w:rFonts w:ascii="Calibri" w:hAnsi="Calibri" w:cs="Calibri"/>
          <w:sz w:val="21"/>
          <w:szCs w:val="21"/>
          <w:lang w:val="pl-PL"/>
        </w:rPr>
        <w:t xml:space="preserve">Rysunek </w:t>
      </w:r>
      <w:r w:rsidR="00076660" w:rsidRPr="00903F3A">
        <w:rPr>
          <w:rFonts w:ascii="Calibri" w:hAnsi="Calibri" w:cs="Calibri"/>
          <w:noProof/>
          <w:sz w:val="21"/>
          <w:szCs w:val="21"/>
          <w:lang w:val="pl-PL"/>
        </w:rPr>
        <w:t>17</w:t>
      </w:r>
      <w:r w:rsidR="0034074E" w:rsidRPr="007C0FE9">
        <w:rPr>
          <w:rFonts w:ascii="Calibri" w:hAnsi="Calibri" w:cs="Calibri"/>
          <w:sz w:val="21"/>
          <w:szCs w:val="21"/>
        </w:rPr>
        <w:fldChar w:fldCharType="end"/>
      </w:r>
      <w:r w:rsidR="007C6B37" w:rsidRPr="00903F3A">
        <w:rPr>
          <w:rFonts w:ascii="Calibri" w:hAnsi="Calibri" w:cs="Calibri"/>
          <w:sz w:val="21"/>
          <w:szCs w:val="21"/>
          <w:lang w:val="pl-PL"/>
        </w:rPr>
        <w:t>)</w:t>
      </w:r>
      <w:r w:rsidR="005233FE" w:rsidRPr="00903F3A">
        <w:rPr>
          <w:rFonts w:ascii="Calibri" w:hAnsi="Calibri" w:cs="Calibri"/>
          <w:sz w:val="21"/>
          <w:szCs w:val="21"/>
          <w:lang w:val="pl-PL"/>
        </w:rPr>
        <w:t>.</w:t>
      </w:r>
    </w:p>
    <w:p w14:paraId="7F30370D" w14:textId="3A00FF8C" w:rsidR="00D914FB" w:rsidRPr="009B483E" w:rsidRDefault="009B483E" w:rsidP="000336A1">
      <w:pPr>
        <w:rPr>
          <w:rFonts w:ascii="Calibri" w:hAnsi="Calibri" w:cs="Calibri"/>
          <w:sz w:val="21"/>
          <w:szCs w:val="21"/>
          <w:lang w:val="pl-PL"/>
        </w:rPr>
      </w:pPr>
      <w:r w:rsidRPr="009B483E">
        <w:rPr>
          <w:rFonts w:ascii="Calibri" w:hAnsi="Calibri" w:cs="Calibri"/>
          <w:sz w:val="21"/>
          <w:szCs w:val="21"/>
          <w:lang w:val="pl-PL"/>
        </w:rPr>
        <w:t xml:space="preserve">Studenci mogą też wybrać odpowiednie narzędzia ze </w:t>
      </w:r>
      <w:hyperlink r:id="rId90" w:history="1">
        <w:r w:rsidRPr="009B483E">
          <w:rPr>
            <w:rStyle w:val="Hipercze"/>
            <w:rFonts w:ascii="Calibri" w:hAnsi="Calibri" w:cs="Calibri"/>
            <w:sz w:val="21"/>
            <w:szCs w:val="21"/>
            <w:lang w:val="pl-PL"/>
          </w:rPr>
          <w:t xml:space="preserve">skanera narzędzi Digital </w:t>
        </w:r>
        <w:proofErr w:type="spellStart"/>
        <w:r w:rsidRPr="009B483E">
          <w:rPr>
            <w:rStyle w:val="Hipercze"/>
            <w:rFonts w:ascii="Calibri" w:hAnsi="Calibri" w:cs="Calibri"/>
            <w:sz w:val="21"/>
            <w:szCs w:val="21"/>
            <w:lang w:val="pl-PL"/>
          </w:rPr>
          <w:t>Innovation</w:t>
        </w:r>
        <w:proofErr w:type="spellEnd"/>
        <w:r w:rsidRPr="009B483E">
          <w:rPr>
            <w:rStyle w:val="Hipercze"/>
            <w:rFonts w:ascii="Calibri" w:hAnsi="Calibri" w:cs="Calibri"/>
            <w:sz w:val="21"/>
            <w:szCs w:val="21"/>
            <w:lang w:val="pl-PL"/>
          </w:rPr>
          <w:t xml:space="preserve"> </w:t>
        </w:r>
      </w:hyperlink>
      <w:r w:rsidR="0066293C" w:rsidRPr="009B483E">
        <w:rPr>
          <w:rFonts w:ascii="Calibri" w:hAnsi="Calibri" w:cs="Calibri"/>
          <w:sz w:val="21"/>
          <w:szCs w:val="21"/>
          <w:lang w:val="pl-PL"/>
        </w:rPr>
        <w:t xml:space="preserve"> </w:t>
      </w:r>
      <w:r w:rsidRPr="009B483E">
        <w:rPr>
          <w:rFonts w:ascii="Calibri" w:hAnsi="Calibri" w:cs="Calibri"/>
          <w:sz w:val="21"/>
          <w:szCs w:val="21"/>
          <w:lang w:val="pl-PL"/>
        </w:rPr>
        <w:t>a</w:t>
      </w:r>
      <w:r>
        <w:rPr>
          <w:rFonts w:ascii="Calibri" w:hAnsi="Calibri" w:cs="Calibri"/>
          <w:sz w:val="21"/>
          <w:szCs w:val="21"/>
          <w:lang w:val="pl-PL"/>
        </w:rPr>
        <w:t>by stworzyć własną propozycję</w:t>
      </w:r>
      <w:r w:rsidR="00DD2750" w:rsidRPr="009B483E">
        <w:rPr>
          <w:rFonts w:ascii="Calibri" w:hAnsi="Calibri" w:cs="Calibri"/>
          <w:sz w:val="21"/>
          <w:szCs w:val="21"/>
          <w:lang w:val="pl-PL"/>
        </w:rPr>
        <w:t>.</w:t>
      </w:r>
    </w:p>
    <w:tbl>
      <w:tblPr>
        <w:tblStyle w:val="Tabela-Siatka"/>
        <w:tblW w:w="0" w:type="auto"/>
        <w:tblLook w:val="04A0" w:firstRow="1" w:lastRow="0" w:firstColumn="1" w:lastColumn="0" w:noHBand="0" w:noVBand="1"/>
      </w:tblPr>
      <w:tblGrid>
        <w:gridCol w:w="5205"/>
        <w:gridCol w:w="4462"/>
      </w:tblGrid>
      <w:tr w:rsidR="00DB5312" w:rsidRPr="007C0FE9" w14:paraId="45178DFD" w14:textId="77777777" w:rsidTr="0034074E">
        <w:tc>
          <w:tcPr>
            <w:tcW w:w="5205" w:type="dxa"/>
            <w:tcBorders>
              <w:top w:val="single" w:sz="12" w:space="0" w:color="4472C4" w:themeColor="accent1"/>
              <w:left w:val="single" w:sz="12" w:space="0" w:color="4472C4" w:themeColor="accent1"/>
              <w:bottom w:val="single" w:sz="12" w:space="0" w:color="FF0000"/>
            </w:tcBorders>
          </w:tcPr>
          <w:p w14:paraId="2DB2B625" w14:textId="74CA8C29" w:rsidR="005E524F" w:rsidRPr="007C0FE9" w:rsidRDefault="005E524F" w:rsidP="000336A1">
            <w:pPr>
              <w:rPr>
                <w:rFonts w:ascii="Calibri" w:hAnsi="Calibri" w:cs="Calibri"/>
                <w:sz w:val="21"/>
                <w:szCs w:val="21"/>
              </w:rPr>
            </w:pPr>
            <w:r w:rsidRPr="007C0FE9">
              <w:rPr>
                <w:rFonts w:ascii="Calibri" w:hAnsi="Calibri" w:cs="Calibri"/>
                <w:noProof/>
                <w:sz w:val="21"/>
                <w:szCs w:val="21"/>
              </w:rPr>
              <w:drawing>
                <wp:inline distT="0" distB="0" distL="0" distR="0" wp14:anchorId="196FE992" wp14:editId="2A185332">
                  <wp:extent cx="3168143" cy="12070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89610" cy="1215186"/>
                          </a:xfrm>
                          <a:prstGeom prst="rect">
                            <a:avLst/>
                          </a:prstGeom>
                        </pic:spPr>
                      </pic:pic>
                    </a:graphicData>
                  </a:graphic>
                </wp:inline>
              </w:drawing>
            </w:r>
          </w:p>
        </w:tc>
        <w:tc>
          <w:tcPr>
            <w:tcW w:w="4462" w:type="dxa"/>
            <w:tcBorders>
              <w:top w:val="single" w:sz="12" w:space="0" w:color="4472C4" w:themeColor="accent1"/>
              <w:bottom w:val="single" w:sz="12" w:space="0" w:color="FF0000"/>
              <w:right w:val="single" w:sz="12" w:space="0" w:color="4472C4" w:themeColor="accent1"/>
            </w:tcBorders>
          </w:tcPr>
          <w:p w14:paraId="3C02738C" w14:textId="2D7F2E0D" w:rsidR="005E524F" w:rsidRPr="007C0FE9" w:rsidRDefault="00DB5312" w:rsidP="000336A1">
            <w:pPr>
              <w:ind w:left="-47"/>
              <w:rPr>
                <w:rFonts w:ascii="Calibri" w:hAnsi="Calibri" w:cs="Calibri"/>
                <w:sz w:val="21"/>
                <w:szCs w:val="21"/>
              </w:rPr>
            </w:pPr>
            <w:r w:rsidRPr="007C0FE9">
              <w:rPr>
                <w:rFonts w:ascii="Calibri" w:hAnsi="Calibri" w:cs="Calibri"/>
                <w:noProof/>
                <w:sz w:val="21"/>
                <w:szCs w:val="21"/>
              </w:rPr>
              <w:drawing>
                <wp:inline distT="0" distB="0" distL="0" distR="0" wp14:anchorId="0316723B" wp14:editId="7793FE03">
                  <wp:extent cx="2726511" cy="120494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789448" cy="1232756"/>
                          </a:xfrm>
                          <a:prstGeom prst="rect">
                            <a:avLst/>
                          </a:prstGeom>
                        </pic:spPr>
                      </pic:pic>
                    </a:graphicData>
                  </a:graphic>
                </wp:inline>
              </w:drawing>
            </w:r>
          </w:p>
        </w:tc>
      </w:tr>
      <w:tr w:rsidR="00015CB3" w:rsidRPr="007C0FE9" w14:paraId="7E42C8FD" w14:textId="77777777" w:rsidTr="0034074E">
        <w:tc>
          <w:tcPr>
            <w:tcW w:w="9667" w:type="dxa"/>
            <w:gridSpan w:val="2"/>
            <w:tcBorders>
              <w:top w:val="single" w:sz="12" w:space="0" w:color="FF0000"/>
              <w:left w:val="single" w:sz="12" w:space="0" w:color="4472C4" w:themeColor="accent1"/>
              <w:bottom w:val="single" w:sz="12" w:space="0" w:color="4472C4" w:themeColor="accent1"/>
              <w:right w:val="single" w:sz="12" w:space="0" w:color="4472C4" w:themeColor="accent1"/>
            </w:tcBorders>
          </w:tcPr>
          <w:p w14:paraId="5888416D" w14:textId="02D0ACBF" w:rsidR="00015CB3" w:rsidRPr="007C0FE9" w:rsidRDefault="00015CB3" w:rsidP="000336A1">
            <w:pPr>
              <w:rPr>
                <w:rFonts w:ascii="Calibri" w:hAnsi="Calibri" w:cs="Calibri"/>
                <w:sz w:val="21"/>
                <w:szCs w:val="21"/>
              </w:rPr>
            </w:pPr>
            <w:r w:rsidRPr="007C0FE9">
              <w:rPr>
                <w:rFonts w:ascii="Calibri" w:hAnsi="Calibri" w:cs="Calibri"/>
                <w:noProof/>
                <w:sz w:val="21"/>
                <w:szCs w:val="21"/>
              </w:rPr>
              <w:drawing>
                <wp:inline distT="0" distB="0" distL="0" distR="0" wp14:anchorId="1A7FD5D5" wp14:editId="787D079D">
                  <wp:extent cx="3193065" cy="1176665"/>
                  <wp:effectExtent l="0" t="0" r="762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225448" cy="1188598"/>
                          </a:xfrm>
                          <a:prstGeom prst="rect">
                            <a:avLst/>
                          </a:prstGeom>
                        </pic:spPr>
                      </pic:pic>
                    </a:graphicData>
                  </a:graphic>
                </wp:inline>
              </w:drawing>
            </w:r>
          </w:p>
        </w:tc>
      </w:tr>
    </w:tbl>
    <w:p w14:paraId="28F26E92" w14:textId="7F344950" w:rsidR="00771837" w:rsidRPr="009B483E" w:rsidRDefault="009B483E" w:rsidP="000336A1">
      <w:pPr>
        <w:pStyle w:val="Legenda"/>
        <w:rPr>
          <w:rFonts w:ascii="Calibri" w:hAnsi="Calibri" w:cs="Calibri"/>
          <w:sz w:val="21"/>
          <w:szCs w:val="21"/>
          <w:lang w:val="pl-PL"/>
        </w:rPr>
      </w:pPr>
      <w:bookmarkStart w:id="57" w:name="_Ref88650473"/>
      <w:bookmarkStart w:id="58" w:name="_Toc121816599"/>
      <w:r w:rsidRPr="009B483E">
        <w:rPr>
          <w:rFonts w:ascii="Calibri" w:hAnsi="Calibri" w:cs="Calibri"/>
          <w:sz w:val="21"/>
          <w:szCs w:val="21"/>
          <w:lang w:val="pl-PL"/>
        </w:rPr>
        <w:t xml:space="preserve">Rysunek </w:t>
      </w:r>
      <w:r w:rsidR="00490AAE" w:rsidRPr="007C0FE9">
        <w:rPr>
          <w:rFonts w:ascii="Calibri" w:hAnsi="Calibri" w:cs="Calibri"/>
          <w:sz w:val="21"/>
          <w:szCs w:val="21"/>
        </w:rPr>
        <w:fldChar w:fldCharType="begin"/>
      </w:r>
      <w:r w:rsidR="00490AAE" w:rsidRPr="009B483E">
        <w:rPr>
          <w:rFonts w:ascii="Calibri" w:hAnsi="Calibri" w:cs="Calibri"/>
          <w:sz w:val="21"/>
          <w:szCs w:val="21"/>
          <w:lang w:val="pl-PL"/>
        </w:rPr>
        <w:instrText xml:space="preserve"> SEQ Figure \* ARABIC </w:instrText>
      </w:r>
      <w:r w:rsidR="00490AAE" w:rsidRPr="007C0FE9">
        <w:rPr>
          <w:rFonts w:ascii="Calibri" w:hAnsi="Calibri" w:cs="Calibri"/>
          <w:sz w:val="21"/>
          <w:szCs w:val="21"/>
        </w:rPr>
        <w:fldChar w:fldCharType="separate"/>
      </w:r>
      <w:r w:rsidR="00076660" w:rsidRPr="009B483E">
        <w:rPr>
          <w:rFonts w:ascii="Calibri" w:hAnsi="Calibri" w:cs="Calibri"/>
          <w:noProof/>
          <w:sz w:val="21"/>
          <w:szCs w:val="21"/>
          <w:lang w:val="pl-PL"/>
        </w:rPr>
        <w:t>17</w:t>
      </w:r>
      <w:r w:rsidR="00490AAE" w:rsidRPr="007C0FE9">
        <w:rPr>
          <w:rFonts w:ascii="Calibri" w:hAnsi="Calibri" w:cs="Calibri"/>
          <w:sz w:val="21"/>
          <w:szCs w:val="21"/>
        </w:rPr>
        <w:fldChar w:fldCharType="end"/>
      </w:r>
      <w:bookmarkEnd w:id="57"/>
      <w:r w:rsidR="007C6B37" w:rsidRPr="009B483E">
        <w:rPr>
          <w:rFonts w:ascii="Calibri" w:hAnsi="Calibri" w:cs="Calibri"/>
          <w:sz w:val="21"/>
          <w:szCs w:val="21"/>
          <w:lang w:val="pl-PL"/>
        </w:rPr>
        <w:t xml:space="preserve">: </w:t>
      </w:r>
      <w:r w:rsidRPr="009B483E">
        <w:rPr>
          <w:rFonts w:ascii="Calibri" w:hAnsi="Calibri" w:cs="Calibri"/>
          <w:sz w:val="21"/>
          <w:szCs w:val="21"/>
          <w:lang w:val="pl-PL"/>
        </w:rPr>
        <w:t>Szablony propozycji wartości</w:t>
      </w:r>
      <w:r w:rsidR="003738B1" w:rsidRPr="009B483E">
        <w:rPr>
          <w:rFonts w:ascii="Calibri" w:hAnsi="Calibri" w:cs="Calibri"/>
          <w:sz w:val="21"/>
          <w:szCs w:val="21"/>
          <w:lang w:val="pl-PL"/>
        </w:rPr>
        <w:t xml:space="preserve">, </w:t>
      </w:r>
      <w:r>
        <w:rPr>
          <w:rFonts w:ascii="Calibri" w:hAnsi="Calibri" w:cs="Calibri"/>
          <w:sz w:val="21"/>
          <w:szCs w:val="21"/>
          <w:lang w:val="pl-PL"/>
        </w:rPr>
        <w:t>źródło</w:t>
      </w:r>
      <w:r w:rsidR="0020538D" w:rsidRPr="009B483E">
        <w:rPr>
          <w:rFonts w:ascii="Calibri" w:hAnsi="Calibri" w:cs="Calibri"/>
          <w:sz w:val="21"/>
          <w:szCs w:val="21"/>
          <w:lang w:val="pl-PL"/>
        </w:rPr>
        <w:t xml:space="preserve">: </w:t>
      </w:r>
      <w:proofErr w:type="spellStart"/>
      <w:r w:rsidR="0020538D" w:rsidRPr="009B483E">
        <w:rPr>
          <w:rFonts w:ascii="Calibri" w:hAnsi="Calibri" w:cs="Calibri"/>
          <w:sz w:val="21"/>
          <w:szCs w:val="21"/>
          <w:lang w:val="pl-PL"/>
        </w:rPr>
        <w:t>Gronsund</w:t>
      </w:r>
      <w:proofErr w:type="spellEnd"/>
      <w:r w:rsidR="00657150" w:rsidRPr="009B483E">
        <w:rPr>
          <w:rFonts w:ascii="Calibri" w:hAnsi="Calibri" w:cs="Calibri"/>
          <w:sz w:val="21"/>
          <w:szCs w:val="21"/>
          <w:lang w:val="pl-PL"/>
        </w:rPr>
        <w:t xml:space="preserve"> (</w:t>
      </w:r>
      <w:r w:rsidR="0020538D" w:rsidRPr="009B483E">
        <w:rPr>
          <w:rFonts w:ascii="Calibri" w:hAnsi="Calibri" w:cs="Calibri"/>
          <w:sz w:val="21"/>
          <w:szCs w:val="21"/>
          <w:lang w:val="pl-PL"/>
        </w:rPr>
        <w:t>2011</w:t>
      </w:r>
      <w:r w:rsidR="00657150" w:rsidRPr="009B483E">
        <w:rPr>
          <w:rFonts w:ascii="Calibri" w:hAnsi="Calibri" w:cs="Calibri"/>
          <w:sz w:val="21"/>
          <w:szCs w:val="21"/>
          <w:lang w:val="pl-PL"/>
        </w:rPr>
        <w:t>)</w:t>
      </w:r>
      <w:bookmarkEnd w:id="58"/>
    </w:p>
    <w:p w14:paraId="51D11B17" w14:textId="77777777" w:rsidR="00771837" w:rsidRPr="009B483E" w:rsidRDefault="00771837" w:rsidP="000336A1">
      <w:pPr>
        <w:rPr>
          <w:rFonts w:ascii="Calibri" w:hAnsi="Calibri" w:cs="Calibri"/>
          <w:iCs/>
          <w:sz w:val="21"/>
          <w:szCs w:val="21"/>
          <w:lang w:val="pl-PL"/>
        </w:rPr>
      </w:pPr>
      <w:r w:rsidRPr="009B483E">
        <w:rPr>
          <w:rFonts w:ascii="Calibri" w:hAnsi="Calibri" w:cs="Calibri"/>
          <w:sz w:val="21"/>
          <w:szCs w:val="21"/>
          <w:lang w:val="pl-PL"/>
        </w:rPr>
        <w:br w:type="page"/>
      </w:r>
    </w:p>
    <w:p w14:paraId="0B4CCC16" w14:textId="0C24F22B" w:rsidR="00996A89" w:rsidRPr="007C0FE9" w:rsidRDefault="00776697" w:rsidP="000336A1">
      <w:pPr>
        <w:pStyle w:val="ID-PinkHeading"/>
        <w:numPr>
          <w:ilvl w:val="1"/>
          <w:numId w:val="8"/>
        </w:numPr>
        <w:jc w:val="left"/>
        <w:rPr>
          <w:color w:val="71CDDC"/>
        </w:rPr>
      </w:pPr>
      <w:bookmarkStart w:id="59" w:name="_Toc98154624"/>
      <w:bookmarkStart w:id="60" w:name="_Toc122338414"/>
      <w:proofErr w:type="spellStart"/>
      <w:r>
        <w:rPr>
          <w:color w:val="71CDDC"/>
        </w:rPr>
        <w:lastRenderedPageBreak/>
        <w:t>Wybór</w:t>
      </w:r>
      <w:proofErr w:type="spellEnd"/>
      <w:r>
        <w:rPr>
          <w:color w:val="71CDDC"/>
        </w:rPr>
        <w:t xml:space="preserve"> </w:t>
      </w:r>
      <w:proofErr w:type="spellStart"/>
      <w:r>
        <w:rPr>
          <w:color w:val="71CDDC"/>
        </w:rPr>
        <w:t>pomysłów</w:t>
      </w:r>
      <w:bookmarkEnd w:id="59"/>
      <w:bookmarkEnd w:id="60"/>
      <w:proofErr w:type="spellEnd"/>
    </w:p>
    <w:p w14:paraId="3CE2557E" w14:textId="13ED8484" w:rsidR="00850CFD" w:rsidRPr="007C0FE9" w:rsidRDefault="00776697" w:rsidP="000336A1">
      <w:pPr>
        <w:pStyle w:val="ID-SubHeading"/>
        <w:rPr>
          <w:lang w:val="en-US"/>
        </w:rPr>
      </w:pPr>
      <w:proofErr w:type="spellStart"/>
      <w:r>
        <w:rPr>
          <w:lang w:val="en-US"/>
        </w:rPr>
        <w:t>Zadanie</w:t>
      </w:r>
      <w:proofErr w:type="spellEnd"/>
      <w:r>
        <w:rPr>
          <w:lang w:val="en-US"/>
        </w:rPr>
        <w:t xml:space="preserve"> </w:t>
      </w:r>
      <w:r w:rsidR="00E30F2A" w:rsidRPr="007C0FE9">
        <w:rPr>
          <w:lang w:val="en-US"/>
        </w:rPr>
        <w:t>3</w:t>
      </w:r>
      <w:r w:rsidR="00DE0DBE" w:rsidRPr="007C0FE9">
        <w:rPr>
          <w:lang w:val="en-US"/>
        </w:rPr>
        <w:t xml:space="preserve">: </w:t>
      </w:r>
      <w:proofErr w:type="spellStart"/>
      <w:r w:rsidR="00885E5B" w:rsidRPr="00885E5B">
        <w:rPr>
          <w:lang w:val="en-US"/>
        </w:rPr>
        <w:t>macierz</w:t>
      </w:r>
      <w:proofErr w:type="spellEnd"/>
      <w:r w:rsidR="00885E5B" w:rsidRPr="00885E5B">
        <w:rPr>
          <w:lang w:val="en-US"/>
        </w:rPr>
        <w:t xml:space="preserve"> How Now Wow</w:t>
      </w:r>
    </w:p>
    <w:p w14:paraId="2FC2A497" w14:textId="77777777" w:rsidR="0001271E" w:rsidRPr="007C0FE9" w:rsidRDefault="0001271E" w:rsidP="000336A1">
      <w:pPr>
        <w:pStyle w:val="NormalnyWeb"/>
        <w:shd w:val="clear" w:color="auto" w:fill="FFFFFF"/>
        <w:spacing w:before="0" w:beforeAutospacing="0" w:after="0" w:afterAutospacing="0"/>
        <w:textAlignment w:val="baseline"/>
        <w:rPr>
          <w:rFonts w:ascii="Calibri" w:hAnsi="Calibri" w:cs="Calibri"/>
          <w:b/>
          <w:bCs/>
          <w:sz w:val="21"/>
          <w:szCs w:val="21"/>
          <w:lang w:val="en-US"/>
        </w:rPr>
      </w:pPr>
    </w:p>
    <w:p w14:paraId="407B2CDD" w14:textId="30F74A9C" w:rsidR="00A61FA7" w:rsidRPr="00A61FA7" w:rsidRDefault="00A61FA7" w:rsidP="000336A1">
      <w:pPr>
        <w:rPr>
          <w:rFonts w:ascii="Calibri" w:hAnsi="Calibri" w:cs="Calibri"/>
          <w:sz w:val="21"/>
          <w:szCs w:val="21"/>
          <w:lang w:val="pl-PL"/>
        </w:rPr>
      </w:pPr>
      <w:r w:rsidRPr="00A61FA7">
        <w:rPr>
          <w:rFonts w:ascii="Calibri" w:hAnsi="Calibri" w:cs="Calibri"/>
          <w:sz w:val="21"/>
          <w:szCs w:val="21"/>
          <w:lang w:val="pl-PL"/>
        </w:rPr>
        <w:t xml:space="preserve">Macierz How </w:t>
      </w:r>
      <w:proofErr w:type="spellStart"/>
      <w:r w:rsidRPr="00A61FA7">
        <w:rPr>
          <w:rFonts w:ascii="Calibri" w:hAnsi="Calibri" w:cs="Calibri"/>
          <w:sz w:val="21"/>
          <w:szCs w:val="21"/>
          <w:lang w:val="pl-PL"/>
        </w:rPr>
        <w:t>Now</w:t>
      </w:r>
      <w:proofErr w:type="spellEnd"/>
      <w:r w:rsidRPr="00A61FA7">
        <w:rPr>
          <w:rFonts w:ascii="Calibri" w:hAnsi="Calibri" w:cs="Calibri"/>
          <w:sz w:val="21"/>
          <w:szCs w:val="21"/>
          <w:lang w:val="pl-PL"/>
        </w:rPr>
        <w:t xml:space="preserve"> </w:t>
      </w:r>
      <w:proofErr w:type="spellStart"/>
      <w:r w:rsidRPr="00A61FA7">
        <w:rPr>
          <w:rFonts w:ascii="Calibri" w:hAnsi="Calibri" w:cs="Calibri"/>
          <w:sz w:val="21"/>
          <w:szCs w:val="21"/>
          <w:lang w:val="pl-PL"/>
        </w:rPr>
        <w:t>Wow</w:t>
      </w:r>
      <w:proofErr w:type="spellEnd"/>
      <w:r w:rsidRPr="00A61FA7">
        <w:rPr>
          <w:rFonts w:ascii="Calibri" w:hAnsi="Calibri" w:cs="Calibri"/>
          <w:sz w:val="21"/>
          <w:szCs w:val="21"/>
          <w:lang w:val="pl-PL"/>
        </w:rPr>
        <w:t xml:space="preserve"> jest narzędziem do selekcji i odkrywania najlepszych pomysłów. Kategoryzuje ona pomysły na podstawie ich oryginalności i wykonalności:</w:t>
      </w:r>
    </w:p>
    <w:p w14:paraId="2477931C" w14:textId="1F125A8F" w:rsidR="00585080" w:rsidRPr="00585080" w:rsidRDefault="00585080" w:rsidP="000336A1">
      <w:pPr>
        <w:pStyle w:val="Akapitzlist"/>
        <w:numPr>
          <w:ilvl w:val="0"/>
          <w:numId w:val="4"/>
        </w:numPr>
        <w:rPr>
          <w:rFonts w:ascii="Calibri" w:hAnsi="Calibri" w:cs="Calibri"/>
          <w:sz w:val="21"/>
          <w:szCs w:val="21"/>
          <w:lang w:val="pl-PL"/>
        </w:rPr>
      </w:pPr>
      <w:r w:rsidRPr="00585080">
        <w:rPr>
          <w:rFonts w:ascii="Calibri" w:hAnsi="Calibri" w:cs="Calibri"/>
          <w:sz w:val="21"/>
          <w:szCs w:val="21"/>
          <w:lang w:val="pl-PL"/>
        </w:rPr>
        <w:t>Łatwość wdrożenia: jak łatwe lub trudne są te pomysły do wdrożenia w ramach obecnej struktury, zasobów i możliwości Twojej organizacji? Czy z technicznego i organizacyjnego punktu widzenia są to pomysły rozwojowe czy destrukcyjne?</w:t>
      </w:r>
    </w:p>
    <w:p w14:paraId="1A536DFE" w14:textId="5E27C42F" w:rsidR="00585080" w:rsidRPr="00585080" w:rsidRDefault="00585080" w:rsidP="000336A1">
      <w:pPr>
        <w:pStyle w:val="Akapitzlist"/>
        <w:numPr>
          <w:ilvl w:val="0"/>
          <w:numId w:val="4"/>
        </w:numPr>
        <w:rPr>
          <w:rFonts w:ascii="Calibri" w:hAnsi="Calibri" w:cs="Calibri"/>
          <w:sz w:val="21"/>
          <w:szCs w:val="21"/>
          <w:lang w:val="pl-PL"/>
        </w:rPr>
      </w:pPr>
      <w:r w:rsidRPr="00585080">
        <w:rPr>
          <w:rFonts w:ascii="Calibri" w:hAnsi="Calibri" w:cs="Calibri"/>
          <w:sz w:val="21"/>
          <w:szCs w:val="21"/>
          <w:lang w:val="pl-PL"/>
        </w:rPr>
        <w:t>Poziom nowości: czy oczekuje się, że te pomysły zakłócą wrażenia użytkowe użytkowników końcowych? Czy z perspektywy klienta są to pomysły rozwojowe czy destrukcyjne?</w:t>
      </w:r>
    </w:p>
    <w:p w14:paraId="18DAA3E7" w14:textId="508A707C" w:rsidR="00585080" w:rsidRPr="00D57467" w:rsidRDefault="00585080" w:rsidP="000336A1">
      <w:pPr>
        <w:rPr>
          <w:rFonts w:ascii="Calibri" w:hAnsi="Calibri" w:cs="Calibri"/>
          <w:sz w:val="21"/>
          <w:szCs w:val="21"/>
          <w:lang w:val="pl-PL"/>
        </w:rPr>
      </w:pPr>
      <w:r w:rsidRPr="00585080">
        <w:rPr>
          <w:rFonts w:ascii="Calibri" w:hAnsi="Calibri" w:cs="Calibri"/>
          <w:sz w:val="21"/>
          <w:szCs w:val="21"/>
          <w:lang w:val="pl-PL"/>
        </w:rPr>
        <w:t xml:space="preserve">Dzięki kategoryzacji pomysłów opartej na łatwości ich realizacji i oryginalności, studenci będą mogli zawęzić swoje pomysły i wybrać pomysły z kategorii WOW. Zwykle ludzie mają tendencję do wybierania pomysłów, które są im najbardziej znane. </w:t>
      </w:r>
      <w:r w:rsidRPr="00D57467">
        <w:rPr>
          <w:rFonts w:ascii="Calibri" w:hAnsi="Calibri" w:cs="Calibri"/>
          <w:sz w:val="21"/>
          <w:szCs w:val="21"/>
          <w:lang w:val="pl-PL"/>
        </w:rPr>
        <w:t xml:space="preserve">Aby sprostać temu wyzwaniu, studenci mogą skorzystać z </w:t>
      </w:r>
      <w:r w:rsidR="00D57467" w:rsidRPr="00D57467">
        <w:rPr>
          <w:rFonts w:ascii="Calibri" w:hAnsi="Calibri" w:cs="Calibri"/>
          <w:sz w:val="21"/>
          <w:szCs w:val="21"/>
          <w:lang w:val="pl-PL"/>
        </w:rPr>
        <w:t xml:space="preserve">macierzy How </w:t>
      </w:r>
      <w:proofErr w:type="spellStart"/>
      <w:r w:rsidR="00D57467" w:rsidRPr="00D57467">
        <w:rPr>
          <w:rFonts w:ascii="Calibri" w:hAnsi="Calibri" w:cs="Calibri"/>
          <w:sz w:val="21"/>
          <w:szCs w:val="21"/>
          <w:lang w:val="pl-PL"/>
        </w:rPr>
        <w:t>Now</w:t>
      </w:r>
      <w:proofErr w:type="spellEnd"/>
      <w:r w:rsidR="00D57467" w:rsidRPr="00D57467">
        <w:rPr>
          <w:rFonts w:ascii="Calibri" w:hAnsi="Calibri" w:cs="Calibri"/>
          <w:sz w:val="21"/>
          <w:szCs w:val="21"/>
          <w:lang w:val="pl-PL"/>
        </w:rPr>
        <w:t xml:space="preserve"> </w:t>
      </w:r>
      <w:proofErr w:type="spellStart"/>
      <w:r w:rsidR="00D57467" w:rsidRPr="00D57467">
        <w:rPr>
          <w:rFonts w:ascii="Calibri" w:hAnsi="Calibri" w:cs="Calibri"/>
          <w:sz w:val="21"/>
          <w:szCs w:val="21"/>
          <w:lang w:val="pl-PL"/>
        </w:rPr>
        <w:t>Wow</w:t>
      </w:r>
      <w:proofErr w:type="spellEnd"/>
      <w:r w:rsidR="00D57467">
        <w:rPr>
          <w:rFonts w:ascii="Calibri" w:hAnsi="Calibri" w:cs="Calibri"/>
          <w:sz w:val="21"/>
          <w:szCs w:val="21"/>
          <w:lang w:val="pl-PL"/>
        </w:rPr>
        <w:t xml:space="preserve"> </w:t>
      </w:r>
      <w:r w:rsidR="00D57467" w:rsidRPr="00D57467">
        <w:rPr>
          <w:rFonts w:ascii="Calibri" w:hAnsi="Calibri" w:cs="Calibri"/>
          <w:sz w:val="21"/>
          <w:szCs w:val="21"/>
          <w:lang w:val="pl-PL"/>
        </w:rPr>
        <w:t>(</w:t>
      </w:r>
      <w:r w:rsidR="00D57467">
        <w:rPr>
          <w:rFonts w:ascii="Calibri" w:hAnsi="Calibri" w:cs="Calibri"/>
          <w:sz w:val="21"/>
          <w:szCs w:val="21"/>
          <w:lang w:val="pl-PL"/>
        </w:rPr>
        <w:t xml:space="preserve">zobacz </w:t>
      </w:r>
      <w:r w:rsidR="00D57467" w:rsidRPr="007C0FE9">
        <w:rPr>
          <w:rFonts w:ascii="Calibri" w:hAnsi="Calibri" w:cs="Calibri"/>
          <w:sz w:val="21"/>
          <w:szCs w:val="21"/>
        </w:rPr>
        <w:fldChar w:fldCharType="begin"/>
      </w:r>
      <w:r w:rsidR="00D57467" w:rsidRPr="00D57467">
        <w:rPr>
          <w:rFonts w:ascii="Calibri" w:hAnsi="Calibri" w:cs="Calibri"/>
          <w:sz w:val="21"/>
          <w:szCs w:val="21"/>
          <w:lang w:val="pl-PL"/>
        </w:rPr>
        <w:instrText xml:space="preserve"> REF _Ref88653272 \h </w:instrText>
      </w:r>
      <w:r w:rsidR="00E503D2" w:rsidRPr="00E503D2">
        <w:rPr>
          <w:rFonts w:ascii="Calibri" w:hAnsi="Calibri" w:cs="Calibri"/>
          <w:sz w:val="21"/>
          <w:szCs w:val="21"/>
          <w:lang w:val="pl-PL"/>
        </w:rPr>
        <w:instrText xml:space="preserve"> \* MERGEFORMAT </w:instrText>
      </w:r>
      <w:r w:rsidR="00D57467" w:rsidRPr="007C0FE9">
        <w:rPr>
          <w:rFonts w:ascii="Calibri" w:hAnsi="Calibri" w:cs="Calibri"/>
          <w:sz w:val="21"/>
          <w:szCs w:val="21"/>
        </w:rPr>
      </w:r>
      <w:r w:rsidR="00D57467" w:rsidRPr="007C0FE9">
        <w:rPr>
          <w:rFonts w:ascii="Calibri" w:hAnsi="Calibri" w:cs="Calibri"/>
          <w:sz w:val="21"/>
          <w:szCs w:val="21"/>
        </w:rPr>
        <w:fldChar w:fldCharType="separate"/>
      </w:r>
      <w:r w:rsidR="00D57467">
        <w:rPr>
          <w:rFonts w:ascii="Calibri" w:hAnsi="Calibri" w:cs="Calibri"/>
          <w:sz w:val="21"/>
          <w:szCs w:val="21"/>
          <w:lang w:val="pl-PL"/>
        </w:rPr>
        <w:t xml:space="preserve">Rysunek </w:t>
      </w:r>
      <w:r w:rsidR="00D57467" w:rsidRPr="00D57467">
        <w:rPr>
          <w:rFonts w:ascii="Calibri" w:hAnsi="Calibri" w:cs="Calibri"/>
          <w:noProof/>
          <w:sz w:val="21"/>
          <w:szCs w:val="21"/>
          <w:lang w:val="pl-PL"/>
        </w:rPr>
        <w:t>18</w:t>
      </w:r>
      <w:r w:rsidR="00D57467" w:rsidRPr="007C0FE9">
        <w:rPr>
          <w:rFonts w:ascii="Calibri" w:hAnsi="Calibri" w:cs="Calibri"/>
          <w:sz w:val="21"/>
          <w:szCs w:val="21"/>
        </w:rPr>
        <w:fldChar w:fldCharType="end"/>
      </w:r>
      <w:r w:rsidR="00D57467" w:rsidRPr="00D57467">
        <w:rPr>
          <w:rFonts w:ascii="Calibri" w:hAnsi="Calibri" w:cs="Calibri"/>
          <w:sz w:val="21"/>
          <w:szCs w:val="21"/>
          <w:lang w:val="pl-PL"/>
        </w:rPr>
        <w:t>).</w:t>
      </w:r>
    </w:p>
    <w:p w14:paraId="072B07E6" w14:textId="77777777" w:rsidR="00585080" w:rsidRPr="00D57467" w:rsidRDefault="00585080" w:rsidP="000336A1">
      <w:pPr>
        <w:rPr>
          <w:rFonts w:ascii="Calibri" w:hAnsi="Calibri" w:cs="Calibri"/>
          <w:sz w:val="21"/>
          <w:szCs w:val="21"/>
          <w:lang w:val="pl-PL"/>
        </w:rPr>
      </w:pPr>
    </w:p>
    <w:p w14:paraId="1792FBF9" w14:textId="5239D64C" w:rsidR="00F5199C" w:rsidRPr="007C0FE9" w:rsidRDefault="002E4BBA" w:rsidP="000336A1">
      <w:pPr>
        <w:pStyle w:val="NormalnyWeb"/>
        <w:shd w:val="clear" w:color="auto" w:fill="FFFFFF"/>
        <w:spacing w:after="0"/>
        <w:textAlignment w:val="baseline"/>
        <w:rPr>
          <w:rFonts w:ascii="Calibri" w:hAnsi="Calibri" w:cs="Calibri"/>
          <w:b/>
          <w:bCs/>
          <w:color w:val="7A7A7A"/>
          <w:sz w:val="21"/>
          <w:szCs w:val="21"/>
          <w:shd w:val="clear" w:color="auto" w:fill="FFFFFF"/>
          <w:lang w:val="en-US"/>
        </w:rPr>
      </w:pPr>
      <w:r w:rsidRPr="007C0FE9">
        <w:rPr>
          <w:rFonts w:ascii="Calibri" w:hAnsi="Calibri" w:cs="Calibri"/>
          <w:noProof/>
          <w:sz w:val="21"/>
          <w:szCs w:val="21"/>
          <w:lang w:val="en-US"/>
        </w:rPr>
        <w:drawing>
          <wp:inline distT="0" distB="0" distL="0" distR="0" wp14:anchorId="5CCD4FDA" wp14:editId="744BB546">
            <wp:extent cx="4769510" cy="2542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03947" cy="2561079"/>
                    </a:xfrm>
                    <a:prstGeom prst="rect">
                      <a:avLst/>
                    </a:prstGeom>
                    <a:noFill/>
                    <a:ln>
                      <a:noFill/>
                    </a:ln>
                  </pic:spPr>
                </pic:pic>
              </a:graphicData>
            </a:graphic>
          </wp:inline>
        </w:drawing>
      </w:r>
    </w:p>
    <w:p w14:paraId="0FDF0199" w14:textId="13A0A2EA" w:rsidR="002E4BBA" w:rsidRPr="00F43C6C" w:rsidRDefault="00F43C6C" w:rsidP="000336A1">
      <w:pPr>
        <w:pStyle w:val="Legenda"/>
        <w:rPr>
          <w:rFonts w:ascii="Calibri" w:hAnsi="Calibri" w:cs="Calibri"/>
          <w:b/>
          <w:bCs/>
          <w:color w:val="7A7A7A"/>
          <w:sz w:val="21"/>
          <w:szCs w:val="21"/>
          <w:shd w:val="clear" w:color="auto" w:fill="FFFFFF"/>
          <w:lang w:val="pl-PL"/>
        </w:rPr>
      </w:pPr>
      <w:bookmarkStart w:id="61" w:name="_Ref88653272"/>
      <w:bookmarkStart w:id="62" w:name="_Toc121816600"/>
      <w:r w:rsidRPr="00F43C6C">
        <w:rPr>
          <w:rFonts w:ascii="Calibri" w:hAnsi="Calibri" w:cs="Calibri"/>
          <w:sz w:val="21"/>
          <w:szCs w:val="21"/>
          <w:lang w:val="pl-PL"/>
        </w:rPr>
        <w:t>Rysunek</w:t>
      </w:r>
      <w:r w:rsidR="002211EA" w:rsidRPr="00F43C6C">
        <w:rPr>
          <w:rFonts w:ascii="Calibri" w:hAnsi="Calibri" w:cs="Calibri"/>
          <w:sz w:val="21"/>
          <w:szCs w:val="21"/>
          <w:lang w:val="pl-PL"/>
        </w:rPr>
        <w:t xml:space="preserve"> </w:t>
      </w:r>
      <w:r w:rsidR="00490AAE" w:rsidRPr="007C0FE9">
        <w:rPr>
          <w:rFonts w:ascii="Calibri" w:hAnsi="Calibri" w:cs="Calibri"/>
          <w:sz w:val="21"/>
          <w:szCs w:val="21"/>
        </w:rPr>
        <w:fldChar w:fldCharType="begin"/>
      </w:r>
      <w:r w:rsidR="00490AAE" w:rsidRPr="00F43C6C">
        <w:rPr>
          <w:rFonts w:ascii="Calibri" w:hAnsi="Calibri" w:cs="Calibri"/>
          <w:sz w:val="21"/>
          <w:szCs w:val="21"/>
          <w:lang w:val="pl-PL"/>
        </w:rPr>
        <w:instrText xml:space="preserve"> SEQ Figure \* ARABIC </w:instrText>
      </w:r>
      <w:r w:rsidR="00490AAE" w:rsidRPr="007C0FE9">
        <w:rPr>
          <w:rFonts w:ascii="Calibri" w:hAnsi="Calibri" w:cs="Calibri"/>
          <w:sz w:val="21"/>
          <w:szCs w:val="21"/>
        </w:rPr>
        <w:fldChar w:fldCharType="separate"/>
      </w:r>
      <w:r w:rsidR="00076660" w:rsidRPr="00F43C6C">
        <w:rPr>
          <w:rFonts w:ascii="Calibri" w:hAnsi="Calibri" w:cs="Calibri"/>
          <w:noProof/>
          <w:sz w:val="21"/>
          <w:szCs w:val="21"/>
          <w:lang w:val="pl-PL"/>
        </w:rPr>
        <w:t>18</w:t>
      </w:r>
      <w:r w:rsidR="00490AAE" w:rsidRPr="007C0FE9">
        <w:rPr>
          <w:rFonts w:ascii="Calibri" w:hAnsi="Calibri" w:cs="Calibri"/>
          <w:sz w:val="21"/>
          <w:szCs w:val="21"/>
        </w:rPr>
        <w:fldChar w:fldCharType="end"/>
      </w:r>
      <w:bookmarkEnd w:id="61"/>
      <w:r w:rsidR="002211EA" w:rsidRPr="00F43C6C">
        <w:rPr>
          <w:rFonts w:ascii="Calibri" w:hAnsi="Calibri" w:cs="Calibri"/>
          <w:sz w:val="21"/>
          <w:szCs w:val="21"/>
          <w:lang w:val="pl-PL"/>
        </w:rPr>
        <w:t xml:space="preserve">: </w:t>
      </w:r>
      <w:r w:rsidRPr="00F43C6C">
        <w:rPr>
          <w:rFonts w:ascii="Calibri" w:hAnsi="Calibri" w:cs="Calibri"/>
          <w:sz w:val="21"/>
          <w:szCs w:val="21"/>
          <w:lang w:val="pl-PL"/>
        </w:rPr>
        <w:t xml:space="preserve">Macierz </w:t>
      </w:r>
      <w:r w:rsidR="002211EA" w:rsidRPr="00F43C6C">
        <w:rPr>
          <w:rFonts w:ascii="Calibri" w:hAnsi="Calibri" w:cs="Calibri"/>
          <w:sz w:val="21"/>
          <w:szCs w:val="21"/>
          <w:lang w:val="pl-PL"/>
        </w:rPr>
        <w:t xml:space="preserve">How </w:t>
      </w:r>
      <w:proofErr w:type="spellStart"/>
      <w:r w:rsidR="002211EA" w:rsidRPr="00F43C6C">
        <w:rPr>
          <w:rFonts w:ascii="Calibri" w:hAnsi="Calibri" w:cs="Calibri"/>
          <w:sz w:val="21"/>
          <w:szCs w:val="21"/>
          <w:lang w:val="pl-PL"/>
        </w:rPr>
        <w:t>Now</w:t>
      </w:r>
      <w:proofErr w:type="spellEnd"/>
      <w:r w:rsidR="002211EA" w:rsidRPr="00F43C6C">
        <w:rPr>
          <w:rFonts w:ascii="Calibri" w:hAnsi="Calibri" w:cs="Calibri"/>
          <w:sz w:val="21"/>
          <w:szCs w:val="21"/>
          <w:lang w:val="pl-PL"/>
        </w:rPr>
        <w:t xml:space="preserve"> </w:t>
      </w:r>
      <w:proofErr w:type="spellStart"/>
      <w:r w:rsidR="002211EA" w:rsidRPr="00F43C6C">
        <w:rPr>
          <w:rFonts w:ascii="Calibri" w:hAnsi="Calibri" w:cs="Calibri"/>
          <w:sz w:val="21"/>
          <w:szCs w:val="21"/>
          <w:lang w:val="pl-PL"/>
        </w:rPr>
        <w:t>Wow</w:t>
      </w:r>
      <w:proofErr w:type="spellEnd"/>
      <w:r w:rsidR="00CC58E8" w:rsidRPr="00F43C6C">
        <w:rPr>
          <w:rFonts w:ascii="Calibri" w:hAnsi="Calibri" w:cs="Calibri"/>
          <w:sz w:val="21"/>
          <w:szCs w:val="21"/>
          <w:lang w:val="pl-PL"/>
        </w:rPr>
        <w:t xml:space="preserve"> </w:t>
      </w:r>
      <w:r w:rsidR="009123D1" w:rsidRPr="00F43C6C">
        <w:rPr>
          <w:rFonts w:ascii="Calibri" w:hAnsi="Calibri" w:cs="Calibri"/>
          <w:sz w:val="21"/>
          <w:szCs w:val="21"/>
          <w:lang w:val="pl-PL"/>
        </w:rPr>
        <w:t>(</w:t>
      </w:r>
      <w:r w:rsidR="00CC58E8" w:rsidRPr="00F43C6C">
        <w:rPr>
          <w:rFonts w:ascii="Calibri" w:hAnsi="Calibri" w:cs="Calibri"/>
          <w:sz w:val="21"/>
          <w:szCs w:val="21"/>
          <w:lang w:val="pl-PL"/>
        </w:rPr>
        <w:t xml:space="preserve"> Gray, 2011</w:t>
      </w:r>
      <w:r w:rsidR="009123D1" w:rsidRPr="00F43C6C">
        <w:rPr>
          <w:rFonts w:ascii="Calibri" w:hAnsi="Calibri" w:cs="Calibri"/>
          <w:sz w:val="21"/>
          <w:szCs w:val="21"/>
          <w:lang w:val="pl-PL"/>
        </w:rPr>
        <w:t>)</w:t>
      </w:r>
      <w:bookmarkEnd w:id="62"/>
    </w:p>
    <w:p w14:paraId="1FF0D4EA" w14:textId="77777777" w:rsidR="00F43C6C" w:rsidRPr="00E77A16" w:rsidRDefault="00F43C6C" w:rsidP="000336A1">
      <w:pPr>
        <w:rPr>
          <w:lang w:val="pl-PL"/>
        </w:rPr>
      </w:pPr>
      <w:r w:rsidRPr="00E77A16">
        <w:rPr>
          <w:lang w:val="pl-PL"/>
        </w:rPr>
        <w:t>Macierz How-</w:t>
      </w:r>
      <w:proofErr w:type="spellStart"/>
      <w:r w:rsidRPr="00E77A16">
        <w:rPr>
          <w:lang w:val="pl-PL"/>
        </w:rPr>
        <w:t>Now</w:t>
      </w:r>
      <w:proofErr w:type="spellEnd"/>
      <w:r w:rsidRPr="00E77A16">
        <w:rPr>
          <w:lang w:val="pl-PL"/>
        </w:rPr>
        <w:t>-</w:t>
      </w:r>
      <w:proofErr w:type="spellStart"/>
      <w:r w:rsidRPr="00E77A16">
        <w:rPr>
          <w:lang w:val="pl-PL"/>
        </w:rPr>
        <w:t>Wow</w:t>
      </w:r>
      <w:proofErr w:type="spellEnd"/>
      <w:r w:rsidRPr="00E77A16">
        <w:rPr>
          <w:lang w:val="pl-PL"/>
        </w:rPr>
        <w:t xml:space="preserve"> ma cztery ćwiartki (Gray, 2011):</w:t>
      </w:r>
    </w:p>
    <w:p w14:paraId="7524E481" w14:textId="77777777" w:rsidR="00F43C6C" w:rsidRPr="00E77A16" w:rsidRDefault="00F43C6C" w:rsidP="000336A1">
      <w:pPr>
        <w:rPr>
          <w:lang w:val="pl-PL"/>
        </w:rPr>
      </w:pPr>
      <w:r w:rsidRPr="00E77A16">
        <w:rPr>
          <w:lang w:val="pl-PL"/>
        </w:rPr>
        <w:t>•</w:t>
      </w:r>
      <w:r w:rsidRPr="00E77A16">
        <w:rPr>
          <w:lang w:val="pl-PL"/>
        </w:rPr>
        <w:tab/>
      </w:r>
      <w:r w:rsidRPr="002B134C">
        <w:rPr>
          <w:b/>
          <w:bCs/>
          <w:lang w:val="pl-PL"/>
        </w:rPr>
        <w:t>(How) Jak – Oryginalne pomysły, niemożliwe do zrealizowania</w:t>
      </w:r>
      <w:r w:rsidRPr="00E77A16">
        <w:rPr>
          <w:lang w:val="pl-PL"/>
        </w:rPr>
        <w:t>. Ten kwadrant reprezentuje pomysły, które są innowacyjne, ale trudne do wdrożenia, więc nie są obecnie wykonalne, ale mogą być warte rozważenia jako przyszłe cele.</w:t>
      </w:r>
    </w:p>
    <w:p w14:paraId="235F1E5A" w14:textId="77777777" w:rsidR="00F43C6C" w:rsidRPr="00E77A16" w:rsidRDefault="00F43C6C" w:rsidP="000336A1">
      <w:pPr>
        <w:rPr>
          <w:lang w:val="pl-PL"/>
        </w:rPr>
      </w:pPr>
      <w:r w:rsidRPr="00E77A16">
        <w:rPr>
          <w:lang w:val="pl-PL"/>
        </w:rPr>
        <w:t>•</w:t>
      </w:r>
      <w:r w:rsidRPr="00E77A16">
        <w:rPr>
          <w:lang w:val="pl-PL"/>
        </w:rPr>
        <w:tab/>
      </w:r>
      <w:r w:rsidRPr="002B134C">
        <w:rPr>
          <w:b/>
          <w:bCs/>
          <w:lang w:val="pl-PL"/>
        </w:rPr>
        <w:t>(</w:t>
      </w:r>
      <w:proofErr w:type="spellStart"/>
      <w:r w:rsidRPr="002B134C">
        <w:rPr>
          <w:b/>
          <w:bCs/>
          <w:lang w:val="pl-PL"/>
        </w:rPr>
        <w:t>Now</w:t>
      </w:r>
      <w:proofErr w:type="spellEnd"/>
      <w:r w:rsidRPr="002B134C">
        <w:rPr>
          <w:b/>
          <w:bCs/>
          <w:lang w:val="pl-PL"/>
        </w:rPr>
        <w:t>) Teraz – Normalne pomysły, łatwe do wdrożenia.</w:t>
      </w:r>
      <w:r w:rsidRPr="00E77A16">
        <w:rPr>
          <w:lang w:val="pl-PL"/>
        </w:rPr>
        <w:t xml:space="preserve"> Ten kwadrant reprezentuje wtórne pomysły, które są znane, łatwe do wdrożenia i sprawdzone w działaniu. Te pomysły skutkują przyrostowymi wynikami.</w:t>
      </w:r>
    </w:p>
    <w:p w14:paraId="131C3558" w14:textId="77777777" w:rsidR="00F43C6C" w:rsidRPr="00226140" w:rsidRDefault="00F43C6C" w:rsidP="000336A1">
      <w:pPr>
        <w:rPr>
          <w:lang w:val="pl-PL"/>
        </w:rPr>
      </w:pPr>
      <w:r w:rsidRPr="00AD67A7">
        <w:rPr>
          <w:b/>
          <w:bCs/>
          <w:lang w:val="pl-PL"/>
        </w:rPr>
        <w:t>•</w:t>
      </w:r>
      <w:r w:rsidRPr="00AD67A7">
        <w:rPr>
          <w:b/>
          <w:bCs/>
          <w:lang w:val="pl-PL"/>
        </w:rPr>
        <w:tab/>
        <w:t>(</w:t>
      </w:r>
      <w:proofErr w:type="spellStart"/>
      <w:r w:rsidRPr="00AD67A7">
        <w:rPr>
          <w:b/>
          <w:bCs/>
          <w:lang w:val="pl-PL"/>
        </w:rPr>
        <w:t>Wow</w:t>
      </w:r>
      <w:proofErr w:type="spellEnd"/>
      <w:r w:rsidRPr="00AD67A7">
        <w:rPr>
          <w:b/>
          <w:bCs/>
          <w:lang w:val="pl-PL"/>
        </w:rPr>
        <w:t xml:space="preserve">) </w:t>
      </w:r>
      <w:proofErr w:type="spellStart"/>
      <w:r w:rsidRPr="00AD67A7">
        <w:rPr>
          <w:b/>
          <w:bCs/>
          <w:lang w:val="pl-PL"/>
        </w:rPr>
        <w:t>Wow</w:t>
      </w:r>
      <w:proofErr w:type="spellEnd"/>
      <w:r w:rsidRPr="00AD67A7">
        <w:rPr>
          <w:b/>
          <w:bCs/>
          <w:lang w:val="pl-PL"/>
        </w:rPr>
        <w:t xml:space="preserve"> – oryginalne pomysły, łatwe do wdrożenia.</w:t>
      </w:r>
      <w:r w:rsidRPr="00E77A16">
        <w:rPr>
          <w:lang w:val="pl-PL"/>
        </w:rPr>
        <w:t xml:space="preserve"> Ten kwadrant reprezentuje nowe pomysły, które można łatwo wdrożyć w obecnej rzeczywistości, oraz pomysły wykonalne, które można urzeczywistnić. Postaraj się</w:t>
      </w:r>
      <w:r>
        <w:rPr>
          <w:lang w:val="pl-PL"/>
        </w:rPr>
        <w:t xml:space="preserve">, aby studenci </w:t>
      </w:r>
      <w:r w:rsidRPr="00E77A16">
        <w:rPr>
          <w:lang w:val="pl-PL"/>
        </w:rPr>
        <w:t>stworzy</w:t>
      </w:r>
      <w:r>
        <w:rPr>
          <w:lang w:val="pl-PL"/>
        </w:rPr>
        <w:t>li</w:t>
      </w:r>
      <w:r w:rsidRPr="00E77A16">
        <w:rPr>
          <w:lang w:val="pl-PL"/>
        </w:rPr>
        <w:t xml:space="preserve"> jak najwięcej pomysłów w tej kategorii.</w:t>
      </w:r>
    </w:p>
    <w:p w14:paraId="75AB8058" w14:textId="77777777" w:rsidR="00F43C6C" w:rsidRPr="00F43C6C" w:rsidRDefault="00F43C6C" w:rsidP="000336A1">
      <w:pPr>
        <w:rPr>
          <w:rFonts w:ascii="Calibri" w:hAnsi="Calibri" w:cs="Calibri"/>
          <w:sz w:val="21"/>
          <w:szCs w:val="21"/>
          <w:lang w:val="pl-PL"/>
        </w:rPr>
      </w:pPr>
    </w:p>
    <w:p w14:paraId="56E1651C" w14:textId="77777777" w:rsidR="00F43C6C" w:rsidRPr="00F43C6C" w:rsidRDefault="00F43C6C" w:rsidP="000336A1">
      <w:pPr>
        <w:rPr>
          <w:rFonts w:ascii="Calibri" w:hAnsi="Calibri" w:cs="Calibri"/>
          <w:sz w:val="21"/>
          <w:szCs w:val="21"/>
          <w:lang w:val="pl-PL"/>
        </w:rPr>
      </w:pPr>
    </w:p>
    <w:p w14:paraId="5E8D4CCF" w14:textId="462F11DD" w:rsidR="00F43C6C" w:rsidRPr="003E7418" w:rsidRDefault="003E7418" w:rsidP="000336A1">
      <w:pPr>
        <w:rPr>
          <w:rFonts w:ascii="Calibri" w:hAnsi="Calibri" w:cs="Calibri"/>
          <w:sz w:val="21"/>
          <w:szCs w:val="21"/>
          <w:lang w:val="pl-PL"/>
        </w:rPr>
      </w:pPr>
      <w:r w:rsidRPr="003E7418">
        <w:rPr>
          <w:rFonts w:ascii="Calibri" w:hAnsi="Calibri" w:cs="Calibri"/>
          <w:sz w:val="21"/>
          <w:szCs w:val="21"/>
          <w:lang w:val="pl-PL"/>
        </w:rPr>
        <w:t xml:space="preserve">Podczas wybierania </w:t>
      </w:r>
      <w:r>
        <w:rPr>
          <w:rFonts w:ascii="Calibri" w:hAnsi="Calibri" w:cs="Calibri"/>
          <w:sz w:val="21"/>
          <w:szCs w:val="21"/>
          <w:lang w:val="pl-PL"/>
        </w:rPr>
        <w:t xml:space="preserve">pomysłów </w:t>
      </w:r>
      <w:r w:rsidRPr="003E7418">
        <w:rPr>
          <w:rFonts w:ascii="Calibri" w:hAnsi="Calibri" w:cs="Calibri"/>
          <w:sz w:val="21"/>
          <w:szCs w:val="21"/>
          <w:lang w:val="pl-PL"/>
        </w:rPr>
        <w:t>uczniowie mogą korzystać z ma</w:t>
      </w:r>
      <w:r>
        <w:rPr>
          <w:rFonts w:ascii="Calibri" w:hAnsi="Calibri" w:cs="Calibri"/>
          <w:sz w:val="21"/>
          <w:szCs w:val="21"/>
          <w:lang w:val="pl-PL"/>
        </w:rPr>
        <w:t>cierzy</w:t>
      </w:r>
      <w:r w:rsidRPr="003E7418">
        <w:rPr>
          <w:rFonts w:ascii="Calibri" w:hAnsi="Calibri" w:cs="Calibri"/>
          <w:sz w:val="21"/>
          <w:szCs w:val="21"/>
          <w:lang w:val="pl-PL"/>
        </w:rPr>
        <w:t xml:space="preserve"> How-</w:t>
      </w:r>
      <w:proofErr w:type="spellStart"/>
      <w:r w:rsidRPr="003E7418">
        <w:rPr>
          <w:rFonts w:ascii="Calibri" w:hAnsi="Calibri" w:cs="Calibri"/>
          <w:sz w:val="21"/>
          <w:szCs w:val="21"/>
          <w:lang w:val="pl-PL"/>
        </w:rPr>
        <w:t>Now</w:t>
      </w:r>
      <w:proofErr w:type="spellEnd"/>
      <w:r w:rsidRPr="003E7418">
        <w:rPr>
          <w:rFonts w:ascii="Calibri" w:hAnsi="Calibri" w:cs="Calibri"/>
          <w:sz w:val="21"/>
          <w:szCs w:val="21"/>
          <w:lang w:val="pl-PL"/>
        </w:rPr>
        <w:t>-</w:t>
      </w:r>
      <w:proofErr w:type="spellStart"/>
      <w:r w:rsidRPr="003E7418">
        <w:rPr>
          <w:rFonts w:ascii="Calibri" w:hAnsi="Calibri" w:cs="Calibri"/>
          <w:sz w:val="21"/>
          <w:szCs w:val="21"/>
          <w:lang w:val="pl-PL"/>
        </w:rPr>
        <w:t>Wow</w:t>
      </w:r>
      <w:proofErr w:type="spellEnd"/>
      <w:r w:rsidRPr="003E7418">
        <w:rPr>
          <w:rFonts w:ascii="Calibri" w:hAnsi="Calibri" w:cs="Calibri"/>
          <w:sz w:val="21"/>
          <w:szCs w:val="21"/>
          <w:lang w:val="pl-PL"/>
        </w:rPr>
        <w:t xml:space="preserve">. Matryca pomoże </w:t>
      </w:r>
      <w:r>
        <w:rPr>
          <w:rFonts w:ascii="Calibri" w:hAnsi="Calibri" w:cs="Calibri"/>
          <w:sz w:val="21"/>
          <w:szCs w:val="21"/>
          <w:lang w:val="pl-PL"/>
        </w:rPr>
        <w:t xml:space="preserve">im </w:t>
      </w:r>
      <w:r w:rsidRPr="003E7418">
        <w:rPr>
          <w:rFonts w:ascii="Calibri" w:hAnsi="Calibri" w:cs="Calibri"/>
          <w:sz w:val="21"/>
          <w:szCs w:val="21"/>
          <w:lang w:val="pl-PL"/>
        </w:rPr>
        <w:t xml:space="preserve">wybrać </w:t>
      </w:r>
      <w:r>
        <w:rPr>
          <w:rFonts w:ascii="Calibri" w:hAnsi="Calibri" w:cs="Calibri"/>
          <w:sz w:val="21"/>
          <w:szCs w:val="21"/>
          <w:lang w:val="pl-PL"/>
        </w:rPr>
        <w:t xml:space="preserve">pomysły </w:t>
      </w:r>
      <w:r w:rsidRPr="003E7418">
        <w:rPr>
          <w:rFonts w:ascii="Calibri" w:hAnsi="Calibri" w:cs="Calibri"/>
          <w:sz w:val="21"/>
          <w:szCs w:val="21"/>
          <w:lang w:val="pl-PL"/>
        </w:rPr>
        <w:t>do dalszego rozwoju.</w:t>
      </w:r>
    </w:p>
    <w:p w14:paraId="6355ADC5" w14:textId="6A0A26AD" w:rsidR="00F43C6C" w:rsidRPr="00545EC2" w:rsidRDefault="00F43C6C" w:rsidP="000336A1">
      <w:pPr>
        <w:rPr>
          <w:rFonts w:ascii="Calibri" w:hAnsi="Calibri" w:cs="Calibri"/>
          <w:sz w:val="21"/>
          <w:szCs w:val="21"/>
          <w:lang w:val="pl-PL"/>
        </w:rPr>
      </w:pPr>
      <w:r w:rsidRPr="00FA3E3B">
        <w:rPr>
          <w:rFonts w:ascii="Calibri" w:hAnsi="Calibri" w:cs="Calibri"/>
          <w:sz w:val="21"/>
          <w:szCs w:val="21"/>
          <w:lang w:val="pl-PL"/>
        </w:rPr>
        <w:t xml:space="preserve">Studenci mogą wybrać potrzebne narzędzia ze </w:t>
      </w:r>
      <w:hyperlink r:id="rId94" w:history="1">
        <w:r w:rsidRPr="00FA3E3B">
          <w:rPr>
            <w:rStyle w:val="Hipercze"/>
            <w:rFonts w:ascii="Calibri" w:hAnsi="Calibri" w:cs="Calibri"/>
            <w:sz w:val="21"/>
            <w:szCs w:val="21"/>
            <w:lang w:val="pl-PL"/>
          </w:rPr>
          <w:t xml:space="preserve">Skanera narzędzi </w:t>
        </w:r>
        <w:r>
          <w:rPr>
            <w:rStyle w:val="Hipercze"/>
            <w:rFonts w:ascii="Calibri" w:hAnsi="Calibri" w:cs="Calibri"/>
            <w:sz w:val="21"/>
            <w:szCs w:val="21"/>
            <w:lang w:val="pl-PL"/>
          </w:rPr>
          <w:t>D</w:t>
        </w:r>
        <w:r w:rsidRPr="00FA3E3B">
          <w:rPr>
            <w:rStyle w:val="Hipercze"/>
            <w:rFonts w:ascii="Calibri" w:hAnsi="Calibri" w:cs="Calibri"/>
            <w:sz w:val="21"/>
            <w:szCs w:val="21"/>
            <w:lang w:val="pl-PL"/>
          </w:rPr>
          <w:t xml:space="preserve">igital </w:t>
        </w:r>
        <w:proofErr w:type="spellStart"/>
        <w:r w:rsidRPr="00FA3E3B">
          <w:rPr>
            <w:rStyle w:val="Hipercze"/>
            <w:rFonts w:ascii="Calibri" w:hAnsi="Calibri" w:cs="Calibri"/>
            <w:sz w:val="21"/>
            <w:szCs w:val="21"/>
            <w:lang w:val="pl-PL"/>
          </w:rPr>
          <w:t>Innovation</w:t>
        </w:r>
        <w:proofErr w:type="spellEnd"/>
      </w:hyperlink>
      <w:r>
        <w:rPr>
          <w:rFonts w:ascii="Calibri" w:hAnsi="Calibri" w:cs="Calibri"/>
          <w:sz w:val="21"/>
          <w:szCs w:val="21"/>
          <w:lang w:val="pl-PL"/>
        </w:rPr>
        <w:t xml:space="preserve">, aby stworzyć własną macierz </w:t>
      </w:r>
      <w:r w:rsidRPr="00FA3E3B">
        <w:rPr>
          <w:rFonts w:ascii="Calibri" w:hAnsi="Calibri" w:cs="Calibri"/>
          <w:sz w:val="21"/>
          <w:szCs w:val="21"/>
          <w:lang w:val="pl-PL"/>
        </w:rPr>
        <w:t>How-</w:t>
      </w:r>
      <w:proofErr w:type="spellStart"/>
      <w:r w:rsidRPr="00FA3E3B">
        <w:rPr>
          <w:rFonts w:ascii="Calibri" w:hAnsi="Calibri" w:cs="Calibri"/>
          <w:sz w:val="21"/>
          <w:szCs w:val="21"/>
          <w:lang w:val="pl-PL"/>
        </w:rPr>
        <w:t>Now</w:t>
      </w:r>
      <w:proofErr w:type="spellEnd"/>
      <w:r w:rsidRPr="00FA3E3B">
        <w:rPr>
          <w:rFonts w:ascii="Calibri" w:hAnsi="Calibri" w:cs="Calibri"/>
          <w:sz w:val="21"/>
          <w:szCs w:val="21"/>
          <w:lang w:val="pl-PL"/>
        </w:rPr>
        <w:t>-</w:t>
      </w:r>
      <w:proofErr w:type="spellStart"/>
      <w:r w:rsidRPr="00FA3E3B">
        <w:rPr>
          <w:rFonts w:ascii="Calibri" w:hAnsi="Calibri" w:cs="Calibri"/>
          <w:sz w:val="21"/>
          <w:szCs w:val="21"/>
          <w:lang w:val="pl-PL"/>
        </w:rPr>
        <w:t>Wow</w:t>
      </w:r>
      <w:proofErr w:type="spellEnd"/>
      <w:r w:rsidRPr="00FA3E3B">
        <w:rPr>
          <w:rFonts w:ascii="Calibri" w:hAnsi="Calibri" w:cs="Calibri"/>
          <w:sz w:val="21"/>
          <w:szCs w:val="21"/>
          <w:lang w:val="pl-PL"/>
        </w:rPr>
        <w:t xml:space="preserve">.  </w:t>
      </w:r>
      <w:r w:rsidRPr="00EF6D19">
        <w:rPr>
          <w:rFonts w:ascii="Calibri" w:hAnsi="Calibri" w:cs="Calibri"/>
          <w:sz w:val="21"/>
          <w:szCs w:val="21"/>
          <w:lang w:val="pl-PL"/>
        </w:rPr>
        <w:t xml:space="preserve">Mogą też skorzystać z szablonu </w:t>
      </w:r>
      <w:hyperlink r:id="rId95" w:history="1">
        <w:r w:rsidRPr="00EF6D19">
          <w:rPr>
            <w:rStyle w:val="Hipercze"/>
            <w:rFonts w:ascii="Calibri" w:hAnsi="Calibri" w:cs="Calibri"/>
            <w:sz w:val="21"/>
            <w:szCs w:val="21"/>
            <w:lang w:val="pl-PL"/>
          </w:rPr>
          <w:t>How-</w:t>
        </w:r>
        <w:proofErr w:type="spellStart"/>
        <w:r w:rsidRPr="00EF6D19">
          <w:rPr>
            <w:rStyle w:val="Hipercze"/>
            <w:rFonts w:ascii="Calibri" w:hAnsi="Calibri" w:cs="Calibri"/>
            <w:sz w:val="21"/>
            <w:szCs w:val="21"/>
            <w:lang w:val="pl-PL"/>
          </w:rPr>
          <w:t>Now</w:t>
        </w:r>
        <w:proofErr w:type="spellEnd"/>
        <w:r w:rsidRPr="00EF6D19">
          <w:rPr>
            <w:rStyle w:val="Hipercze"/>
            <w:rFonts w:ascii="Calibri" w:hAnsi="Calibri" w:cs="Calibri"/>
            <w:sz w:val="21"/>
            <w:szCs w:val="21"/>
            <w:lang w:val="pl-PL"/>
          </w:rPr>
          <w:t>-</w:t>
        </w:r>
        <w:proofErr w:type="spellStart"/>
        <w:r w:rsidRPr="00EF6D19">
          <w:rPr>
            <w:rStyle w:val="Hipercze"/>
            <w:rFonts w:ascii="Calibri" w:hAnsi="Calibri" w:cs="Calibri"/>
            <w:sz w:val="21"/>
            <w:szCs w:val="21"/>
            <w:lang w:val="pl-PL"/>
          </w:rPr>
          <w:t>Wow</w:t>
        </w:r>
        <w:proofErr w:type="spellEnd"/>
        <w:r w:rsidRPr="00EF6D19">
          <w:rPr>
            <w:rStyle w:val="Hipercze"/>
            <w:rFonts w:ascii="Calibri" w:hAnsi="Calibri" w:cs="Calibri"/>
            <w:sz w:val="21"/>
            <w:szCs w:val="21"/>
            <w:lang w:val="pl-PL"/>
          </w:rPr>
          <w:t xml:space="preserve"> w</w:t>
        </w:r>
        <w:r>
          <w:rPr>
            <w:rStyle w:val="Hipercze"/>
            <w:rFonts w:ascii="Calibri" w:hAnsi="Calibri" w:cs="Calibri"/>
            <w:sz w:val="21"/>
            <w:szCs w:val="21"/>
            <w:lang w:val="pl-PL"/>
          </w:rPr>
          <w:t xml:space="preserve"> aplikacji</w:t>
        </w:r>
        <w:r w:rsidRPr="00EF6D19">
          <w:rPr>
            <w:rStyle w:val="Hipercze"/>
            <w:rFonts w:ascii="Calibri" w:hAnsi="Calibri" w:cs="Calibri"/>
            <w:sz w:val="21"/>
            <w:szCs w:val="21"/>
            <w:lang w:val="pl-PL"/>
          </w:rPr>
          <w:t xml:space="preserve"> Miro</w:t>
        </w:r>
      </w:hyperlink>
      <w:r w:rsidR="00545EC2">
        <w:rPr>
          <w:rFonts w:ascii="Calibri" w:hAnsi="Calibri" w:cs="Calibri"/>
          <w:sz w:val="21"/>
          <w:szCs w:val="21"/>
          <w:lang w:val="pl-PL"/>
        </w:rPr>
        <w:t xml:space="preserve"> </w:t>
      </w:r>
      <w:r w:rsidR="00545EC2" w:rsidRPr="00545EC2">
        <w:rPr>
          <w:rFonts w:ascii="Calibri" w:hAnsi="Calibri" w:cs="Calibri"/>
          <w:sz w:val="21"/>
          <w:szCs w:val="21"/>
          <w:lang w:val="pl-PL"/>
        </w:rPr>
        <w:t>(</w:t>
      </w:r>
      <w:r w:rsidR="00545EC2">
        <w:rPr>
          <w:rFonts w:ascii="Calibri" w:hAnsi="Calibri" w:cs="Calibri"/>
          <w:sz w:val="21"/>
          <w:szCs w:val="21"/>
          <w:lang w:val="pl-PL"/>
        </w:rPr>
        <w:t xml:space="preserve">zobacz </w:t>
      </w:r>
      <w:r w:rsidR="00545EC2" w:rsidRPr="007C0FE9">
        <w:rPr>
          <w:rFonts w:ascii="Calibri" w:hAnsi="Calibri" w:cs="Calibri"/>
          <w:sz w:val="21"/>
          <w:szCs w:val="21"/>
        </w:rPr>
        <w:fldChar w:fldCharType="begin"/>
      </w:r>
      <w:r w:rsidR="00545EC2" w:rsidRPr="00545EC2">
        <w:rPr>
          <w:rFonts w:ascii="Calibri" w:hAnsi="Calibri" w:cs="Calibri"/>
          <w:sz w:val="21"/>
          <w:szCs w:val="21"/>
          <w:lang w:val="pl-PL"/>
        </w:rPr>
        <w:instrText xml:space="preserve"> REF _Ref88655941 \h </w:instrText>
      </w:r>
      <w:r w:rsidR="00E503D2" w:rsidRPr="00E503D2">
        <w:rPr>
          <w:rFonts w:ascii="Calibri" w:hAnsi="Calibri" w:cs="Calibri"/>
          <w:sz w:val="21"/>
          <w:szCs w:val="21"/>
          <w:lang w:val="pl-PL"/>
        </w:rPr>
        <w:instrText xml:space="preserve"> \* MERGEFORMAT </w:instrText>
      </w:r>
      <w:r w:rsidR="00545EC2" w:rsidRPr="007C0FE9">
        <w:rPr>
          <w:rFonts w:ascii="Calibri" w:hAnsi="Calibri" w:cs="Calibri"/>
          <w:sz w:val="21"/>
          <w:szCs w:val="21"/>
        </w:rPr>
      </w:r>
      <w:r w:rsidR="00545EC2" w:rsidRPr="007C0FE9">
        <w:rPr>
          <w:rFonts w:ascii="Calibri" w:hAnsi="Calibri" w:cs="Calibri"/>
          <w:sz w:val="21"/>
          <w:szCs w:val="21"/>
        </w:rPr>
        <w:fldChar w:fldCharType="separate"/>
      </w:r>
      <w:r w:rsidR="00545EC2">
        <w:rPr>
          <w:rFonts w:ascii="Calibri" w:hAnsi="Calibri" w:cs="Calibri"/>
          <w:sz w:val="21"/>
          <w:szCs w:val="21"/>
          <w:lang w:val="pl-PL"/>
        </w:rPr>
        <w:t xml:space="preserve">Rysunek </w:t>
      </w:r>
      <w:r w:rsidR="00545EC2" w:rsidRPr="00545EC2">
        <w:rPr>
          <w:rFonts w:ascii="Calibri" w:hAnsi="Calibri" w:cs="Calibri"/>
          <w:noProof/>
          <w:sz w:val="21"/>
          <w:szCs w:val="21"/>
          <w:lang w:val="pl-PL"/>
        </w:rPr>
        <w:t>19</w:t>
      </w:r>
      <w:r w:rsidR="00545EC2" w:rsidRPr="007C0FE9">
        <w:rPr>
          <w:rFonts w:ascii="Calibri" w:hAnsi="Calibri" w:cs="Calibri"/>
          <w:sz w:val="21"/>
          <w:szCs w:val="21"/>
        </w:rPr>
        <w:fldChar w:fldCharType="end"/>
      </w:r>
      <w:r w:rsidR="00545EC2" w:rsidRPr="00545EC2">
        <w:rPr>
          <w:rFonts w:ascii="Calibri" w:hAnsi="Calibri" w:cs="Calibri"/>
          <w:sz w:val="21"/>
          <w:szCs w:val="21"/>
          <w:lang w:val="pl-PL"/>
        </w:rPr>
        <w:t>).</w:t>
      </w:r>
    </w:p>
    <w:p w14:paraId="50677F45" w14:textId="134D13E5" w:rsidR="00545D05" w:rsidRPr="00DC2B84" w:rsidRDefault="00545D05" w:rsidP="000336A1">
      <w:pPr>
        <w:rPr>
          <w:rFonts w:ascii="Calibri" w:hAnsi="Calibri" w:cs="Calibri"/>
          <w:sz w:val="21"/>
          <w:szCs w:val="21"/>
          <w:lang w:val="pl-PL"/>
        </w:rPr>
      </w:pPr>
    </w:p>
    <w:p w14:paraId="47E7984F" w14:textId="19115B15" w:rsidR="00ED4E33" w:rsidRPr="007C0FE9" w:rsidRDefault="00ED4E33" w:rsidP="000336A1">
      <w:pPr>
        <w:rPr>
          <w:rFonts w:ascii="Calibri" w:hAnsi="Calibri" w:cs="Calibri"/>
          <w:sz w:val="21"/>
          <w:szCs w:val="21"/>
        </w:rPr>
      </w:pPr>
      <w:r w:rsidRPr="007C0FE9">
        <w:rPr>
          <w:rFonts w:ascii="Calibri" w:hAnsi="Calibri" w:cs="Calibri"/>
          <w:noProof/>
          <w:sz w:val="21"/>
          <w:szCs w:val="21"/>
        </w:rPr>
        <w:drawing>
          <wp:inline distT="0" distB="0" distL="0" distR="0" wp14:anchorId="78230BD2" wp14:editId="65CB4D0B">
            <wp:extent cx="4308652" cy="1853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6573" r="58802" b="30433"/>
                    <a:stretch/>
                  </pic:blipFill>
                  <pic:spPr bwMode="auto">
                    <a:xfrm>
                      <a:off x="0" y="0"/>
                      <a:ext cx="4335828" cy="1864974"/>
                    </a:xfrm>
                    <a:prstGeom prst="rect">
                      <a:avLst/>
                    </a:prstGeom>
                    <a:ln>
                      <a:noFill/>
                    </a:ln>
                    <a:extLst>
                      <a:ext uri="{53640926-AAD7-44D8-BBD7-CCE9431645EC}">
                        <a14:shadowObscured xmlns:a14="http://schemas.microsoft.com/office/drawing/2010/main"/>
                      </a:ext>
                    </a:extLst>
                  </pic:spPr>
                </pic:pic>
              </a:graphicData>
            </a:graphic>
          </wp:inline>
        </w:drawing>
      </w:r>
    </w:p>
    <w:p w14:paraId="0C7C3739" w14:textId="2B29101C" w:rsidR="002A776B" w:rsidRPr="00545EC2" w:rsidRDefault="00545EC2" w:rsidP="000336A1">
      <w:pPr>
        <w:pStyle w:val="Legenda"/>
        <w:rPr>
          <w:rFonts w:ascii="Calibri" w:hAnsi="Calibri" w:cs="Calibri"/>
          <w:sz w:val="21"/>
          <w:szCs w:val="21"/>
          <w:lang w:val="pl-PL"/>
        </w:rPr>
      </w:pPr>
      <w:bookmarkStart w:id="63" w:name="_Ref88655941"/>
      <w:bookmarkStart w:id="64" w:name="_Toc121816601"/>
      <w:r w:rsidRPr="00545EC2">
        <w:rPr>
          <w:rFonts w:ascii="Calibri" w:hAnsi="Calibri" w:cs="Calibri"/>
          <w:sz w:val="21"/>
          <w:szCs w:val="21"/>
          <w:lang w:val="pl-PL"/>
        </w:rPr>
        <w:t xml:space="preserve">Rysunek </w:t>
      </w:r>
      <w:r w:rsidR="002A776B" w:rsidRPr="007C0FE9">
        <w:rPr>
          <w:rFonts w:ascii="Calibri" w:hAnsi="Calibri" w:cs="Calibri"/>
          <w:sz w:val="21"/>
          <w:szCs w:val="21"/>
        </w:rPr>
        <w:fldChar w:fldCharType="begin"/>
      </w:r>
      <w:r w:rsidR="002A776B" w:rsidRPr="00545EC2">
        <w:rPr>
          <w:rFonts w:ascii="Calibri" w:hAnsi="Calibri" w:cs="Calibri"/>
          <w:sz w:val="21"/>
          <w:szCs w:val="21"/>
          <w:lang w:val="pl-PL"/>
        </w:rPr>
        <w:instrText xml:space="preserve"> SEQ Figure \* ARABIC </w:instrText>
      </w:r>
      <w:r w:rsidR="002A776B" w:rsidRPr="007C0FE9">
        <w:rPr>
          <w:rFonts w:ascii="Calibri" w:hAnsi="Calibri" w:cs="Calibri"/>
          <w:sz w:val="21"/>
          <w:szCs w:val="21"/>
        </w:rPr>
        <w:fldChar w:fldCharType="separate"/>
      </w:r>
      <w:r w:rsidR="00076660" w:rsidRPr="00545EC2">
        <w:rPr>
          <w:rFonts w:ascii="Calibri" w:hAnsi="Calibri" w:cs="Calibri"/>
          <w:noProof/>
          <w:sz w:val="21"/>
          <w:szCs w:val="21"/>
          <w:lang w:val="pl-PL"/>
        </w:rPr>
        <w:t>19</w:t>
      </w:r>
      <w:r w:rsidR="002A776B" w:rsidRPr="007C0FE9">
        <w:rPr>
          <w:rFonts w:ascii="Calibri" w:hAnsi="Calibri" w:cs="Calibri"/>
          <w:sz w:val="21"/>
          <w:szCs w:val="21"/>
        </w:rPr>
        <w:fldChar w:fldCharType="end"/>
      </w:r>
      <w:bookmarkEnd w:id="63"/>
      <w:r w:rsidR="002A776B" w:rsidRPr="00545EC2">
        <w:rPr>
          <w:rFonts w:ascii="Calibri" w:hAnsi="Calibri" w:cs="Calibri"/>
          <w:sz w:val="21"/>
          <w:szCs w:val="21"/>
          <w:lang w:val="pl-PL"/>
        </w:rPr>
        <w:t xml:space="preserve">: </w:t>
      </w:r>
      <w:r w:rsidRPr="00545EC2">
        <w:rPr>
          <w:rFonts w:ascii="Calibri" w:hAnsi="Calibri" w:cs="Calibri"/>
          <w:sz w:val="21"/>
          <w:szCs w:val="21"/>
          <w:lang w:val="pl-PL"/>
        </w:rPr>
        <w:t xml:space="preserve">Macierz </w:t>
      </w:r>
      <w:r w:rsidR="002A776B" w:rsidRPr="00545EC2">
        <w:rPr>
          <w:rFonts w:ascii="Calibri" w:hAnsi="Calibri" w:cs="Calibri"/>
          <w:sz w:val="21"/>
          <w:szCs w:val="21"/>
          <w:lang w:val="pl-PL"/>
        </w:rPr>
        <w:t xml:space="preserve">How </w:t>
      </w:r>
      <w:proofErr w:type="spellStart"/>
      <w:r w:rsidR="002A776B" w:rsidRPr="00545EC2">
        <w:rPr>
          <w:rFonts w:ascii="Calibri" w:hAnsi="Calibri" w:cs="Calibri"/>
          <w:sz w:val="21"/>
          <w:szCs w:val="21"/>
          <w:lang w:val="pl-PL"/>
        </w:rPr>
        <w:t>Now</w:t>
      </w:r>
      <w:proofErr w:type="spellEnd"/>
      <w:r w:rsidR="002A776B" w:rsidRPr="00545EC2">
        <w:rPr>
          <w:rFonts w:ascii="Calibri" w:hAnsi="Calibri" w:cs="Calibri"/>
          <w:sz w:val="21"/>
          <w:szCs w:val="21"/>
          <w:lang w:val="pl-PL"/>
        </w:rPr>
        <w:t xml:space="preserve"> </w:t>
      </w:r>
      <w:proofErr w:type="spellStart"/>
      <w:r w:rsidR="002A776B" w:rsidRPr="00545EC2">
        <w:rPr>
          <w:rFonts w:ascii="Calibri" w:hAnsi="Calibri" w:cs="Calibri"/>
          <w:sz w:val="21"/>
          <w:szCs w:val="21"/>
          <w:lang w:val="pl-PL"/>
        </w:rPr>
        <w:t>Wow</w:t>
      </w:r>
      <w:proofErr w:type="spellEnd"/>
      <w:r w:rsidR="002A776B" w:rsidRPr="00545EC2">
        <w:rPr>
          <w:rFonts w:ascii="Calibri" w:hAnsi="Calibri" w:cs="Calibri"/>
          <w:sz w:val="21"/>
          <w:szCs w:val="21"/>
          <w:lang w:val="pl-PL"/>
        </w:rPr>
        <w:t xml:space="preserve"> </w:t>
      </w:r>
      <w:r w:rsidRPr="00545EC2">
        <w:rPr>
          <w:rFonts w:ascii="Calibri" w:hAnsi="Calibri" w:cs="Calibri"/>
          <w:sz w:val="21"/>
          <w:szCs w:val="21"/>
          <w:lang w:val="pl-PL"/>
        </w:rPr>
        <w:t xml:space="preserve">w aplikacji </w:t>
      </w:r>
      <w:r>
        <w:rPr>
          <w:rFonts w:ascii="Calibri" w:hAnsi="Calibri" w:cs="Calibri"/>
          <w:sz w:val="21"/>
          <w:szCs w:val="21"/>
          <w:lang w:val="pl-PL"/>
        </w:rPr>
        <w:t xml:space="preserve">Miro </w:t>
      </w:r>
      <w:r w:rsidR="002A776B" w:rsidRPr="00545EC2">
        <w:rPr>
          <w:rFonts w:ascii="Calibri" w:hAnsi="Calibri" w:cs="Calibri"/>
          <w:sz w:val="21"/>
          <w:szCs w:val="21"/>
          <w:lang w:val="pl-PL"/>
        </w:rPr>
        <w:t>(</w:t>
      </w:r>
      <w:r w:rsidR="002A776B" w:rsidRPr="007C0FE9">
        <w:rPr>
          <w:rFonts w:ascii="Calibri" w:hAnsi="Calibri" w:cs="Calibri"/>
          <w:sz w:val="21"/>
          <w:szCs w:val="21"/>
        </w:rPr>
        <w:fldChar w:fldCharType="begin"/>
      </w:r>
      <w:r w:rsidR="002A776B" w:rsidRPr="00545EC2">
        <w:rPr>
          <w:rFonts w:ascii="Calibri" w:hAnsi="Calibri" w:cs="Calibri"/>
          <w:sz w:val="21"/>
          <w:szCs w:val="21"/>
          <w:lang w:val="pl-PL"/>
        </w:rPr>
        <w:instrText xml:space="preserve"> ADDIN ZOTERO_ITEM CSL_CITATION {"citationID":"Pu23oM0F","properties":{"formattedCitation":"(\\uc0\\u8220{}How-Now-Wow Matrix,\\uc0\\u8221{} 2011)","plainCitation":"(“How-Now-Wow Matrix,” 2011)","dontUpdate":true,"noteIndex":0},"citationItems":[{"id":105,"uris":["http://zotero.org/users/local/fIlejDh4/items/JRQ6WYVA"],"uri":["http://zotero.org/users/local/fIlejDh4/items/JRQ6WYVA"],"itemData":{"id":105,"type":"post-weblog","abstract":"When people want to develop new ideas, they most often think out of the box in the brainstorming or divergent phase. However, when it comes to convergence, people often end up picking ideas that are most familiar to them. This is called a ‘creative paradox’ or a ‘creadox’. The How-Now-Wow matrix is an idea selection […]","container-title":"Gamestorming","language":"en-US","title":"How-Now-Wow Matrix","URL":"https://gamestorming.com/how-now-wow-matrix/","accessed":{"date-parts":[["2021",11,24]]},"issued":{"date-parts":[["2011",1,5]]}}}],"schema":"https://github.com/citation-style-language/schema/raw/master/csl-citation.json"} </w:instrText>
      </w:r>
      <w:r w:rsidR="002A776B" w:rsidRPr="007C0FE9">
        <w:rPr>
          <w:rFonts w:ascii="Calibri" w:hAnsi="Calibri" w:cs="Calibri"/>
          <w:sz w:val="21"/>
          <w:szCs w:val="21"/>
        </w:rPr>
        <w:fldChar w:fldCharType="separate"/>
      </w:r>
      <w:r w:rsidR="002A776B" w:rsidRPr="00545EC2">
        <w:rPr>
          <w:rFonts w:ascii="Calibri" w:hAnsi="Calibri" w:cs="Calibri"/>
          <w:sz w:val="21"/>
          <w:szCs w:val="21"/>
          <w:lang w:val="pl-PL"/>
        </w:rPr>
        <w:t>“How-Now-Wow Matrix”, 2011</w:t>
      </w:r>
      <w:r w:rsidR="002A776B" w:rsidRPr="007C0FE9">
        <w:rPr>
          <w:rFonts w:ascii="Calibri" w:hAnsi="Calibri" w:cs="Calibri"/>
          <w:sz w:val="21"/>
          <w:szCs w:val="21"/>
        </w:rPr>
        <w:fldChar w:fldCharType="end"/>
      </w:r>
      <w:r w:rsidR="002A776B" w:rsidRPr="00545EC2">
        <w:rPr>
          <w:rFonts w:ascii="Calibri" w:hAnsi="Calibri" w:cs="Calibri"/>
          <w:sz w:val="21"/>
          <w:szCs w:val="21"/>
          <w:lang w:val="pl-PL"/>
        </w:rPr>
        <w:t>)</w:t>
      </w:r>
      <w:bookmarkEnd w:id="64"/>
    </w:p>
    <w:p w14:paraId="7A38CA6D" w14:textId="6597DEE0" w:rsidR="009D2344" w:rsidRPr="00545EC2" w:rsidRDefault="00164650" w:rsidP="000336A1">
      <w:pPr>
        <w:pStyle w:val="Legenda"/>
        <w:rPr>
          <w:rFonts w:ascii="Calibri" w:hAnsi="Calibri" w:cs="Calibri"/>
          <w:b/>
          <w:bCs/>
          <w:sz w:val="21"/>
          <w:szCs w:val="21"/>
          <w:lang w:val="pl-PL"/>
        </w:rPr>
      </w:pPr>
      <w:r w:rsidRPr="007C0FE9">
        <w:rPr>
          <w:rFonts w:ascii="Calibri" w:hAnsi="Calibri" w:cs="Calibri"/>
          <w:noProof/>
          <w:sz w:val="21"/>
          <w:szCs w:val="21"/>
        </w:rPr>
        <mc:AlternateContent>
          <mc:Choice Requires="wps">
            <w:drawing>
              <wp:anchor distT="45720" distB="45720" distL="114300" distR="114300" simplePos="0" relativeHeight="251665408" behindDoc="0" locked="0" layoutInCell="1" allowOverlap="1" wp14:anchorId="41E0BF04" wp14:editId="077410BF">
                <wp:simplePos x="0" y="0"/>
                <wp:positionH relativeFrom="margin">
                  <wp:align>left</wp:align>
                </wp:positionH>
                <wp:positionV relativeFrom="paragraph">
                  <wp:posOffset>396240</wp:posOffset>
                </wp:positionV>
                <wp:extent cx="6108065" cy="4029075"/>
                <wp:effectExtent l="0" t="0" r="2603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065" cy="40290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1C18A225" w14:textId="77777777" w:rsidR="00545EC2" w:rsidRPr="009357FE" w:rsidRDefault="00545EC2" w:rsidP="00545EC2">
                            <w:pPr>
                              <w:jc w:val="center"/>
                              <w:rPr>
                                <w:rFonts w:ascii="Calibri" w:hAnsi="Calibri" w:cs="Calibri"/>
                                <w:b/>
                                <w:bCs/>
                                <w:sz w:val="21"/>
                                <w:szCs w:val="21"/>
                                <w:lang w:val="pl-PL"/>
                              </w:rPr>
                            </w:pPr>
                            <w:r w:rsidRPr="009357FE">
                              <w:rPr>
                                <w:rFonts w:ascii="Calibri" w:hAnsi="Calibri" w:cs="Calibri"/>
                                <w:b/>
                                <w:bCs/>
                                <w:sz w:val="21"/>
                                <w:szCs w:val="21"/>
                                <w:lang w:val="pl-PL"/>
                              </w:rPr>
                              <w:t>Instrukcja dla Studentów</w:t>
                            </w:r>
                          </w:p>
                          <w:p w14:paraId="78113097" w14:textId="77777777" w:rsidR="00545EC2" w:rsidRPr="009357FE" w:rsidRDefault="00545EC2" w:rsidP="00545EC2">
                            <w:pPr>
                              <w:jc w:val="center"/>
                              <w:rPr>
                                <w:rFonts w:ascii="Calibri" w:hAnsi="Calibri" w:cs="Calibri"/>
                                <w:sz w:val="21"/>
                                <w:szCs w:val="21"/>
                                <w:lang w:val="pl-PL"/>
                              </w:rPr>
                            </w:pPr>
                            <w:r w:rsidRPr="009357FE">
                              <w:rPr>
                                <w:rFonts w:ascii="Calibri" w:hAnsi="Calibri" w:cs="Calibri"/>
                                <w:b/>
                                <w:bCs/>
                                <w:sz w:val="21"/>
                                <w:szCs w:val="21"/>
                                <w:lang w:val="pl-PL"/>
                              </w:rPr>
                              <w:t xml:space="preserve">Jak używać </w:t>
                            </w:r>
                            <w:r>
                              <w:rPr>
                                <w:rFonts w:ascii="Calibri" w:hAnsi="Calibri" w:cs="Calibri"/>
                                <w:b/>
                                <w:bCs/>
                                <w:sz w:val="21"/>
                                <w:szCs w:val="21"/>
                                <w:lang w:val="pl-PL"/>
                              </w:rPr>
                              <w:t xml:space="preserve">macierzy </w:t>
                            </w:r>
                            <w:r w:rsidRPr="009357FE">
                              <w:rPr>
                                <w:rFonts w:ascii="Calibri" w:hAnsi="Calibri" w:cs="Calibri"/>
                                <w:b/>
                                <w:bCs/>
                                <w:sz w:val="21"/>
                                <w:szCs w:val="21"/>
                                <w:lang w:val="pl-PL"/>
                              </w:rPr>
                              <w:t xml:space="preserve">How </w:t>
                            </w:r>
                            <w:proofErr w:type="spellStart"/>
                            <w:r w:rsidRPr="009357FE">
                              <w:rPr>
                                <w:rFonts w:ascii="Calibri" w:hAnsi="Calibri" w:cs="Calibri"/>
                                <w:b/>
                                <w:bCs/>
                                <w:sz w:val="21"/>
                                <w:szCs w:val="21"/>
                                <w:lang w:val="pl-PL"/>
                              </w:rPr>
                              <w:t>Now</w:t>
                            </w:r>
                            <w:proofErr w:type="spellEnd"/>
                            <w:r w:rsidRPr="009357FE">
                              <w:rPr>
                                <w:rFonts w:ascii="Calibri" w:hAnsi="Calibri" w:cs="Calibri"/>
                                <w:b/>
                                <w:bCs/>
                                <w:sz w:val="21"/>
                                <w:szCs w:val="21"/>
                                <w:lang w:val="pl-PL"/>
                              </w:rPr>
                              <w:t xml:space="preserve"> </w:t>
                            </w:r>
                            <w:proofErr w:type="spellStart"/>
                            <w:r w:rsidRPr="009357FE">
                              <w:rPr>
                                <w:rFonts w:ascii="Calibri" w:hAnsi="Calibri" w:cs="Calibri"/>
                                <w:b/>
                                <w:bCs/>
                                <w:sz w:val="21"/>
                                <w:szCs w:val="21"/>
                                <w:lang w:val="pl-PL"/>
                              </w:rPr>
                              <w:t>Wow</w:t>
                            </w:r>
                            <w:proofErr w:type="spellEnd"/>
                            <w:r w:rsidRPr="009357FE">
                              <w:rPr>
                                <w:rFonts w:ascii="Calibri" w:hAnsi="Calibri" w:cs="Calibri"/>
                                <w:b/>
                                <w:bCs/>
                                <w:sz w:val="21"/>
                                <w:szCs w:val="21"/>
                                <w:lang w:val="pl-PL"/>
                              </w:rPr>
                              <w:t>?</w:t>
                            </w:r>
                          </w:p>
                          <w:p w14:paraId="4682182D" w14:textId="77777777" w:rsidR="00545EC2" w:rsidRPr="00CA6054" w:rsidRDefault="00545EC2" w:rsidP="00545EC2">
                            <w:pPr>
                              <w:jc w:val="both"/>
                              <w:rPr>
                                <w:rFonts w:cs="Calibri"/>
                                <w:lang w:val="pl-PL"/>
                              </w:rPr>
                            </w:pPr>
                            <w:r w:rsidRPr="00CA6054">
                              <w:rPr>
                                <w:rFonts w:cs="Calibri"/>
                                <w:b/>
                                <w:bCs/>
                                <w:lang w:val="pl-PL"/>
                              </w:rPr>
                              <w:t xml:space="preserve">Krok 1: </w:t>
                            </w:r>
                            <w:r w:rsidRPr="00CA6054">
                              <w:rPr>
                                <w:rFonts w:cs="Calibri"/>
                                <w:lang w:val="pl-PL"/>
                              </w:rPr>
                              <w:t>Wypisz pomysły</w:t>
                            </w:r>
                          </w:p>
                          <w:p w14:paraId="07E651FD" w14:textId="77777777" w:rsidR="00545EC2" w:rsidRPr="00BC5AF9" w:rsidRDefault="00545EC2" w:rsidP="00545EC2">
                            <w:pPr>
                              <w:jc w:val="both"/>
                              <w:rPr>
                                <w:rFonts w:cs="Calibri"/>
                                <w:lang w:val="pl-PL"/>
                              </w:rPr>
                            </w:pPr>
                            <w:r w:rsidRPr="00E77A16">
                              <w:rPr>
                                <w:rFonts w:cs="Calibri"/>
                                <w:b/>
                                <w:bCs/>
                                <w:lang w:val="pl-PL"/>
                              </w:rPr>
                              <w:t xml:space="preserve">Krok 2: </w:t>
                            </w:r>
                            <w:r w:rsidRPr="00E77A16">
                              <w:rPr>
                                <w:rFonts w:cs="Calibri"/>
                                <w:lang w:val="pl-PL"/>
                              </w:rPr>
                              <w:t>Daj każdemu członkowi zespołu 3 karteczki samoprzylepne w każdym kolorze –3 niebieskie, 3 żółte, 3 zielone. 9 kartek na osobę to typowe rozwiązanie, ale śmiało możesz tę liczbę zmniejszyć lub zwiększyć w oparciu o dostępny czas i liczbę wygenerowanych koncepcji.</w:t>
                            </w:r>
                          </w:p>
                          <w:p w14:paraId="29E41002" w14:textId="77777777" w:rsidR="00545EC2" w:rsidRPr="00882698" w:rsidRDefault="00545EC2" w:rsidP="00545EC2">
                            <w:pPr>
                              <w:jc w:val="both"/>
                              <w:rPr>
                                <w:rFonts w:cs="Calibri"/>
                                <w:lang w:val="pl-PL"/>
                              </w:rPr>
                            </w:pPr>
                            <w:r w:rsidRPr="00E77A16">
                              <w:rPr>
                                <w:rFonts w:cs="Calibri"/>
                                <w:b/>
                                <w:bCs/>
                                <w:lang w:val="pl-PL"/>
                              </w:rPr>
                              <w:t xml:space="preserve">Krok 3: </w:t>
                            </w:r>
                            <w:r w:rsidRPr="00E77A16">
                              <w:rPr>
                                <w:rFonts w:cs="Calibri"/>
                                <w:lang w:val="pl-PL"/>
                              </w:rPr>
                              <w:t>Poproś każdego członka zespołu, aby zagłosował na 3 najlepsze koncepcje w każdej kategorii. Niech zrobią to poprzez umieszczenie kolorowej karteczki przy wybranej koncepcji.</w:t>
                            </w:r>
                          </w:p>
                          <w:p w14:paraId="2D46DFF0" w14:textId="77777777" w:rsidR="00545EC2" w:rsidRPr="006A0BFD" w:rsidRDefault="00545EC2" w:rsidP="00545EC2">
                            <w:pPr>
                              <w:jc w:val="both"/>
                              <w:rPr>
                                <w:rFonts w:ascii="Calibri" w:hAnsi="Calibri" w:cs="Calibri"/>
                                <w:b/>
                                <w:bCs/>
                                <w:sz w:val="21"/>
                                <w:szCs w:val="21"/>
                                <w:lang w:val="pl-PL"/>
                              </w:rPr>
                            </w:pPr>
                            <w:r w:rsidRPr="006A0BFD">
                              <w:rPr>
                                <w:rFonts w:ascii="Calibri" w:hAnsi="Calibri" w:cs="Calibri"/>
                                <w:b/>
                                <w:bCs/>
                                <w:sz w:val="21"/>
                                <w:szCs w:val="21"/>
                                <w:lang w:val="pl-PL"/>
                              </w:rPr>
                              <w:t xml:space="preserve">Krok 4:  </w:t>
                            </w:r>
                            <w:r w:rsidRPr="00E77A16">
                              <w:rPr>
                                <w:rFonts w:cs="Calibri"/>
                                <w:lang w:val="pl-PL"/>
                              </w:rPr>
                              <w:t>Na koniec policz liczbę kartek pod każdym pomysłem, aby go sklasyfikować. Największa liczba kartek w danym kolorze klasyfikuje pomysł pod tym kolorem.</w:t>
                            </w:r>
                          </w:p>
                          <w:p w14:paraId="1309D168" w14:textId="77777777" w:rsidR="00545EC2" w:rsidRPr="00E77A16" w:rsidRDefault="00545EC2" w:rsidP="00545EC2">
                            <w:pPr>
                              <w:spacing w:line="240" w:lineRule="auto"/>
                              <w:ind w:left="720"/>
                              <w:jc w:val="both"/>
                              <w:rPr>
                                <w:rFonts w:cs="Calibri"/>
                                <w:lang w:val="pl-PL"/>
                              </w:rPr>
                            </w:pPr>
                            <w:r w:rsidRPr="00E77A16">
                              <w:rPr>
                                <w:rFonts w:cs="Calibri"/>
                                <w:lang w:val="pl-PL"/>
                              </w:rPr>
                              <w:t>W przypadku remisu:</w:t>
                            </w:r>
                          </w:p>
                          <w:p w14:paraId="7AB346BD" w14:textId="77777777" w:rsidR="00545EC2" w:rsidRPr="00E77A16" w:rsidRDefault="00545EC2" w:rsidP="00545EC2">
                            <w:pPr>
                              <w:spacing w:line="240" w:lineRule="auto"/>
                              <w:ind w:left="720"/>
                              <w:jc w:val="both"/>
                              <w:rPr>
                                <w:rFonts w:cs="Calibri"/>
                                <w:lang w:val="pl-PL"/>
                              </w:rPr>
                            </w:pPr>
                            <w:r w:rsidRPr="00E77A16">
                              <w:rPr>
                                <w:rFonts w:cs="Calibri"/>
                                <w:lang w:val="pl-PL"/>
                              </w:rPr>
                              <w:t xml:space="preserve">Jeśli liczba niebieskich kartek równa się liczbie zielonych, pomysł uchodzi za niebieski </w:t>
                            </w:r>
                          </w:p>
                          <w:p w14:paraId="4AADB732" w14:textId="77777777" w:rsidR="00545EC2" w:rsidRPr="00E77A16" w:rsidRDefault="00545EC2" w:rsidP="00545EC2">
                            <w:pPr>
                              <w:spacing w:line="240" w:lineRule="auto"/>
                              <w:ind w:left="720"/>
                              <w:jc w:val="both"/>
                              <w:rPr>
                                <w:rFonts w:cs="Calibri"/>
                                <w:lang w:val="pl-PL"/>
                              </w:rPr>
                            </w:pPr>
                            <w:r w:rsidRPr="00E77A16">
                              <w:rPr>
                                <w:rFonts w:cs="Calibri"/>
                                <w:lang w:val="pl-PL"/>
                              </w:rPr>
                              <w:t xml:space="preserve">Jeśli liczba żółtych kartek jest równa liczbie zielonych, pomysł uchodzi za zielony. </w:t>
                            </w:r>
                          </w:p>
                          <w:p w14:paraId="0559E0CB" w14:textId="77777777" w:rsidR="00545EC2" w:rsidRPr="00E77A16" w:rsidRDefault="00545EC2" w:rsidP="00545EC2">
                            <w:pPr>
                              <w:jc w:val="both"/>
                              <w:rPr>
                                <w:rFonts w:cs="Calibri"/>
                                <w:lang w:val="pl-PL"/>
                              </w:rPr>
                            </w:pPr>
                            <w:r w:rsidRPr="00E77A16">
                              <w:rPr>
                                <w:rFonts w:cs="Calibri"/>
                                <w:b/>
                                <w:bCs/>
                                <w:lang w:val="pl-PL"/>
                              </w:rPr>
                              <w:t xml:space="preserve">Krok 5: </w:t>
                            </w:r>
                            <w:r w:rsidRPr="00E77A16">
                              <w:rPr>
                                <w:rFonts w:cs="Calibri"/>
                                <w:bCs/>
                                <w:lang w:val="pl-PL"/>
                              </w:rPr>
                              <w:t>Dzięki</w:t>
                            </w:r>
                            <w:r w:rsidRPr="00E77A16">
                              <w:rPr>
                                <w:rFonts w:cs="Calibri"/>
                                <w:b/>
                                <w:bCs/>
                                <w:lang w:val="pl-PL"/>
                              </w:rPr>
                              <w:t xml:space="preserve"> </w:t>
                            </w:r>
                            <w:r w:rsidRPr="00E77A16">
                              <w:rPr>
                                <w:rFonts w:cs="Calibri"/>
                                <w:lang w:val="pl-PL"/>
                              </w:rPr>
                              <w:t>temu zadaniu dysponujesz teraz szeregiem koncepcji zielonych, nad którymi możesz dalej pracować. Upewnij się, że niebieskie pomysły zostaną ​​natychmiastowo wdrożone, a żółte pomysły zostaną zapamiętane na przyszłość.</w:t>
                            </w:r>
                          </w:p>
                          <w:p w14:paraId="50A52772" w14:textId="77777777" w:rsidR="0086106B" w:rsidRPr="00545EC2" w:rsidRDefault="0086106B" w:rsidP="0086106B">
                            <w:pPr>
                              <w:rPr>
                                <w:lang w:val="pl-P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E0BF04" id="_x0000_s1032" type="#_x0000_t202" style="position:absolute;margin-left:0;margin-top:31.2pt;width:480.95pt;height:317.2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jmQNwIAAJ4EAAAOAAAAZHJzL2Uyb0RvYy54bWysVG1v0zAQ/o7Ef7D8nSat2m6Lmk6jA4Q0&#10;XsTGD3Adu7Hm+IztNim/fmcnzcpAQkJ8sezcPc/dcy9ZXXeNJgfhvAJT0ukkp0QYDpUyu5J+f3j/&#10;5pISH5ipmAYjSnoUnl6vX79atbYQM6hBV8IRJDG+aG1J6xBskWWe16JhfgJWGDRKcA0L+HS7rHKs&#10;RfZGZ7M8X2YtuMo64MJ7/HrbG+k68UspePgipReB6JJibiGdLp3beGbrFSt2jtla8SEN9g9ZNEwZ&#10;DDpS3bLAyN6p36gaxR14kGHCoclASsVF0oBqpvkLNfc1syJpweJ4O5bJ/z9a/vlwb786Erq30GED&#10;kwhv74A/emJgUzOzEzfOQVsLVmHgaSxZ1lpfDNBYal/4SLJtP0GFTWb7AImok66JVUGdBNmxAcex&#10;6KILhOPH5TS/zJcLSjja5vnsKr9YpBisOMGt8+GDgIbES0kddjXRs8OdDzEdVpxcYjRt4hnzfWeq&#10;1ODAlO7v6BrNSUDMecg+HLXood+EJKrCvGZ9KeIgio125MBwhBjnwoS+BpEJvSNMKq1H4FDDX4F6&#10;BA2+ESbSgI7A/O8RR0SKCiaM4EYZcH8iqB5P6cre/6S+1xybF7pth6KxF7Hw8csWqiM21EG/MLjg&#10;eKnB/aSkxWUpqf+xZ05Qoj8aHIqr6Xwetys95ouLGT7cuWV7bmGGI1VJAyX9dRPSRkZNBm5weKRK&#10;bX3OZMgZlyB1e1jYuGXn7+T1/FtZPwEAAP//AwBQSwMEFAAGAAgAAAAhAN2MPZHcAAAABwEAAA8A&#10;AABkcnMvZG93bnJldi54bWxMj81OwzAQhO9IvIO1SNyo0xZFJMSpEBISB0TVNg+wjTc/Il5HsZuG&#10;t2c5wXFnRjPfFrvFDWqmKfSeDaxXCSji2tueWwPV6e3hCVSIyBYHz2TgmwLsytubAnPrr3yg+Rhb&#10;JSUccjTQxTjmWoe6I4dh5Udi8Ro/OYxyTq22E16l3A16kySpdtizLHQ40mtH9dfx4gzgKb5vm7mu&#10;Pvr9vkHa4qH6TI25v1tenkFFWuJfGH7xBR1KYTr7C9ugBgPySDSQbh5BiZul6wzUWYQszUCXhf7P&#10;X/4AAAD//wMAUEsBAi0AFAAGAAgAAAAhALaDOJL+AAAA4QEAABMAAAAAAAAAAAAAAAAAAAAAAFtD&#10;b250ZW50X1R5cGVzXS54bWxQSwECLQAUAAYACAAAACEAOP0h/9YAAACUAQAACwAAAAAAAAAAAAAA&#10;AAAvAQAAX3JlbHMvLnJlbHNQSwECLQAUAAYACAAAACEAiRI5kDcCAACeBAAADgAAAAAAAAAAAAAA&#10;AAAuAgAAZHJzL2Uyb0RvYy54bWxQSwECLQAUAAYACAAAACEA3Yw9kdwAAAAHAQAADwAAAAAAAAAA&#10;AAAAAACRBAAAZHJzL2Rvd25yZXYueG1sUEsFBgAAAAAEAAQA8wAAAJoFAAAAAA==&#10;" fillcolor="white [3201]" strokecolor="#4472c4 [3204]" strokeweight="1pt">
                <v:textbox>
                  <w:txbxContent>
                    <w:p w14:paraId="1C18A225" w14:textId="77777777" w:rsidR="00545EC2" w:rsidRPr="009357FE" w:rsidRDefault="00545EC2" w:rsidP="00545EC2">
                      <w:pPr>
                        <w:jc w:val="center"/>
                        <w:rPr>
                          <w:rFonts w:ascii="Calibri" w:hAnsi="Calibri" w:cs="Calibri"/>
                          <w:b/>
                          <w:bCs/>
                          <w:sz w:val="21"/>
                          <w:szCs w:val="21"/>
                          <w:lang w:val="pl-PL"/>
                        </w:rPr>
                      </w:pPr>
                      <w:r w:rsidRPr="009357FE">
                        <w:rPr>
                          <w:rFonts w:ascii="Calibri" w:hAnsi="Calibri" w:cs="Calibri"/>
                          <w:b/>
                          <w:bCs/>
                          <w:sz w:val="21"/>
                          <w:szCs w:val="21"/>
                          <w:lang w:val="pl-PL"/>
                        </w:rPr>
                        <w:t>Instrukcja dla Studentów</w:t>
                      </w:r>
                    </w:p>
                    <w:p w14:paraId="78113097" w14:textId="77777777" w:rsidR="00545EC2" w:rsidRPr="009357FE" w:rsidRDefault="00545EC2" w:rsidP="00545EC2">
                      <w:pPr>
                        <w:jc w:val="center"/>
                        <w:rPr>
                          <w:rFonts w:ascii="Calibri" w:hAnsi="Calibri" w:cs="Calibri"/>
                          <w:sz w:val="21"/>
                          <w:szCs w:val="21"/>
                          <w:lang w:val="pl-PL"/>
                        </w:rPr>
                      </w:pPr>
                      <w:r w:rsidRPr="009357FE">
                        <w:rPr>
                          <w:rFonts w:ascii="Calibri" w:hAnsi="Calibri" w:cs="Calibri"/>
                          <w:b/>
                          <w:bCs/>
                          <w:sz w:val="21"/>
                          <w:szCs w:val="21"/>
                          <w:lang w:val="pl-PL"/>
                        </w:rPr>
                        <w:t xml:space="preserve">Jak używać </w:t>
                      </w:r>
                      <w:r>
                        <w:rPr>
                          <w:rFonts w:ascii="Calibri" w:hAnsi="Calibri" w:cs="Calibri"/>
                          <w:b/>
                          <w:bCs/>
                          <w:sz w:val="21"/>
                          <w:szCs w:val="21"/>
                          <w:lang w:val="pl-PL"/>
                        </w:rPr>
                        <w:t xml:space="preserve">macierzy </w:t>
                      </w:r>
                      <w:r w:rsidRPr="009357FE">
                        <w:rPr>
                          <w:rFonts w:ascii="Calibri" w:hAnsi="Calibri" w:cs="Calibri"/>
                          <w:b/>
                          <w:bCs/>
                          <w:sz w:val="21"/>
                          <w:szCs w:val="21"/>
                          <w:lang w:val="pl-PL"/>
                        </w:rPr>
                        <w:t xml:space="preserve">How </w:t>
                      </w:r>
                      <w:proofErr w:type="spellStart"/>
                      <w:r w:rsidRPr="009357FE">
                        <w:rPr>
                          <w:rFonts w:ascii="Calibri" w:hAnsi="Calibri" w:cs="Calibri"/>
                          <w:b/>
                          <w:bCs/>
                          <w:sz w:val="21"/>
                          <w:szCs w:val="21"/>
                          <w:lang w:val="pl-PL"/>
                        </w:rPr>
                        <w:t>Now</w:t>
                      </w:r>
                      <w:proofErr w:type="spellEnd"/>
                      <w:r w:rsidRPr="009357FE">
                        <w:rPr>
                          <w:rFonts w:ascii="Calibri" w:hAnsi="Calibri" w:cs="Calibri"/>
                          <w:b/>
                          <w:bCs/>
                          <w:sz w:val="21"/>
                          <w:szCs w:val="21"/>
                          <w:lang w:val="pl-PL"/>
                        </w:rPr>
                        <w:t xml:space="preserve"> </w:t>
                      </w:r>
                      <w:proofErr w:type="spellStart"/>
                      <w:r w:rsidRPr="009357FE">
                        <w:rPr>
                          <w:rFonts w:ascii="Calibri" w:hAnsi="Calibri" w:cs="Calibri"/>
                          <w:b/>
                          <w:bCs/>
                          <w:sz w:val="21"/>
                          <w:szCs w:val="21"/>
                          <w:lang w:val="pl-PL"/>
                        </w:rPr>
                        <w:t>Wow</w:t>
                      </w:r>
                      <w:proofErr w:type="spellEnd"/>
                      <w:r w:rsidRPr="009357FE">
                        <w:rPr>
                          <w:rFonts w:ascii="Calibri" w:hAnsi="Calibri" w:cs="Calibri"/>
                          <w:b/>
                          <w:bCs/>
                          <w:sz w:val="21"/>
                          <w:szCs w:val="21"/>
                          <w:lang w:val="pl-PL"/>
                        </w:rPr>
                        <w:t>?</w:t>
                      </w:r>
                    </w:p>
                    <w:p w14:paraId="4682182D" w14:textId="77777777" w:rsidR="00545EC2" w:rsidRPr="00CA6054" w:rsidRDefault="00545EC2" w:rsidP="00545EC2">
                      <w:pPr>
                        <w:jc w:val="both"/>
                        <w:rPr>
                          <w:rFonts w:cs="Calibri"/>
                          <w:lang w:val="pl-PL"/>
                        </w:rPr>
                      </w:pPr>
                      <w:r w:rsidRPr="00CA6054">
                        <w:rPr>
                          <w:rFonts w:cs="Calibri"/>
                          <w:b/>
                          <w:bCs/>
                          <w:lang w:val="pl-PL"/>
                        </w:rPr>
                        <w:t xml:space="preserve">Krok 1: </w:t>
                      </w:r>
                      <w:r w:rsidRPr="00CA6054">
                        <w:rPr>
                          <w:rFonts w:cs="Calibri"/>
                          <w:lang w:val="pl-PL"/>
                        </w:rPr>
                        <w:t>Wypisz pomysły</w:t>
                      </w:r>
                    </w:p>
                    <w:p w14:paraId="07E651FD" w14:textId="77777777" w:rsidR="00545EC2" w:rsidRPr="00BC5AF9" w:rsidRDefault="00545EC2" w:rsidP="00545EC2">
                      <w:pPr>
                        <w:jc w:val="both"/>
                        <w:rPr>
                          <w:rFonts w:cs="Calibri"/>
                          <w:lang w:val="pl-PL"/>
                        </w:rPr>
                      </w:pPr>
                      <w:r w:rsidRPr="00E77A16">
                        <w:rPr>
                          <w:rFonts w:cs="Calibri"/>
                          <w:b/>
                          <w:bCs/>
                          <w:lang w:val="pl-PL"/>
                        </w:rPr>
                        <w:t xml:space="preserve">Krok 2: </w:t>
                      </w:r>
                      <w:r w:rsidRPr="00E77A16">
                        <w:rPr>
                          <w:rFonts w:cs="Calibri"/>
                          <w:lang w:val="pl-PL"/>
                        </w:rPr>
                        <w:t>Daj każdemu członkowi zespołu 3 karteczki samoprzylepne w każdym kolorze –3 niebieskie, 3 żółte, 3 zielone. 9 kartek na osobę to typowe rozwiązanie, ale śmiało możesz tę liczbę zmniejszyć lub zwiększyć w oparciu o dostępny czas i liczbę wygenerowanych koncepcji.</w:t>
                      </w:r>
                    </w:p>
                    <w:p w14:paraId="29E41002" w14:textId="77777777" w:rsidR="00545EC2" w:rsidRPr="00882698" w:rsidRDefault="00545EC2" w:rsidP="00545EC2">
                      <w:pPr>
                        <w:jc w:val="both"/>
                        <w:rPr>
                          <w:rFonts w:cs="Calibri"/>
                          <w:lang w:val="pl-PL"/>
                        </w:rPr>
                      </w:pPr>
                      <w:r w:rsidRPr="00E77A16">
                        <w:rPr>
                          <w:rFonts w:cs="Calibri"/>
                          <w:b/>
                          <w:bCs/>
                          <w:lang w:val="pl-PL"/>
                        </w:rPr>
                        <w:t xml:space="preserve">Krok 3: </w:t>
                      </w:r>
                      <w:r w:rsidRPr="00E77A16">
                        <w:rPr>
                          <w:rFonts w:cs="Calibri"/>
                          <w:lang w:val="pl-PL"/>
                        </w:rPr>
                        <w:t>Poproś każdego członka zespołu, aby zagłosował na 3 najlepsze koncepcje w każdej kategorii. Niech zrobią to poprzez umieszczenie kolorowej karteczki przy wybranej koncepcji.</w:t>
                      </w:r>
                    </w:p>
                    <w:p w14:paraId="2D46DFF0" w14:textId="77777777" w:rsidR="00545EC2" w:rsidRPr="006A0BFD" w:rsidRDefault="00545EC2" w:rsidP="00545EC2">
                      <w:pPr>
                        <w:jc w:val="both"/>
                        <w:rPr>
                          <w:rFonts w:ascii="Calibri" w:hAnsi="Calibri" w:cs="Calibri"/>
                          <w:b/>
                          <w:bCs/>
                          <w:sz w:val="21"/>
                          <w:szCs w:val="21"/>
                          <w:lang w:val="pl-PL"/>
                        </w:rPr>
                      </w:pPr>
                      <w:r w:rsidRPr="006A0BFD">
                        <w:rPr>
                          <w:rFonts w:ascii="Calibri" w:hAnsi="Calibri" w:cs="Calibri"/>
                          <w:b/>
                          <w:bCs/>
                          <w:sz w:val="21"/>
                          <w:szCs w:val="21"/>
                          <w:lang w:val="pl-PL"/>
                        </w:rPr>
                        <w:t xml:space="preserve">Krok 4:  </w:t>
                      </w:r>
                      <w:r w:rsidRPr="00E77A16">
                        <w:rPr>
                          <w:rFonts w:cs="Calibri"/>
                          <w:lang w:val="pl-PL"/>
                        </w:rPr>
                        <w:t>Na koniec policz liczbę kartek pod każdym pomysłem, aby go sklasyfikować. Największa liczba kartek w danym kolorze klasyfikuje pomysł pod tym kolorem.</w:t>
                      </w:r>
                    </w:p>
                    <w:p w14:paraId="1309D168" w14:textId="77777777" w:rsidR="00545EC2" w:rsidRPr="00E77A16" w:rsidRDefault="00545EC2" w:rsidP="00545EC2">
                      <w:pPr>
                        <w:spacing w:line="240" w:lineRule="auto"/>
                        <w:ind w:left="720"/>
                        <w:jc w:val="both"/>
                        <w:rPr>
                          <w:rFonts w:cs="Calibri"/>
                          <w:lang w:val="pl-PL"/>
                        </w:rPr>
                      </w:pPr>
                      <w:r w:rsidRPr="00E77A16">
                        <w:rPr>
                          <w:rFonts w:cs="Calibri"/>
                          <w:lang w:val="pl-PL"/>
                        </w:rPr>
                        <w:t>W przypadku remisu:</w:t>
                      </w:r>
                    </w:p>
                    <w:p w14:paraId="7AB346BD" w14:textId="77777777" w:rsidR="00545EC2" w:rsidRPr="00E77A16" w:rsidRDefault="00545EC2" w:rsidP="00545EC2">
                      <w:pPr>
                        <w:spacing w:line="240" w:lineRule="auto"/>
                        <w:ind w:left="720"/>
                        <w:jc w:val="both"/>
                        <w:rPr>
                          <w:rFonts w:cs="Calibri"/>
                          <w:lang w:val="pl-PL"/>
                        </w:rPr>
                      </w:pPr>
                      <w:r w:rsidRPr="00E77A16">
                        <w:rPr>
                          <w:rFonts w:cs="Calibri"/>
                          <w:lang w:val="pl-PL"/>
                        </w:rPr>
                        <w:t xml:space="preserve">Jeśli liczba niebieskich kartek równa się liczbie zielonych, pomysł uchodzi za niebieski </w:t>
                      </w:r>
                    </w:p>
                    <w:p w14:paraId="4AADB732" w14:textId="77777777" w:rsidR="00545EC2" w:rsidRPr="00E77A16" w:rsidRDefault="00545EC2" w:rsidP="00545EC2">
                      <w:pPr>
                        <w:spacing w:line="240" w:lineRule="auto"/>
                        <w:ind w:left="720"/>
                        <w:jc w:val="both"/>
                        <w:rPr>
                          <w:rFonts w:cs="Calibri"/>
                          <w:lang w:val="pl-PL"/>
                        </w:rPr>
                      </w:pPr>
                      <w:r w:rsidRPr="00E77A16">
                        <w:rPr>
                          <w:rFonts w:cs="Calibri"/>
                          <w:lang w:val="pl-PL"/>
                        </w:rPr>
                        <w:t xml:space="preserve">Jeśli liczba żółtych kartek jest równa liczbie zielonych, pomysł uchodzi za zielony. </w:t>
                      </w:r>
                    </w:p>
                    <w:p w14:paraId="0559E0CB" w14:textId="77777777" w:rsidR="00545EC2" w:rsidRPr="00E77A16" w:rsidRDefault="00545EC2" w:rsidP="00545EC2">
                      <w:pPr>
                        <w:jc w:val="both"/>
                        <w:rPr>
                          <w:rFonts w:cs="Calibri"/>
                          <w:lang w:val="pl-PL"/>
                        </w:rPr>
                      </w:pPr>
                      <w:r w:rsidRPr="00E77A16">
                        <w:rPr>
                          <w:rFonts w:cs="Calibri"/>
                          <w:b/>
                          <w:bCs/>
                          <w:lang w:val="pl-PL"/>
                        </w:rPr>
                        <w:t xml:space="preserve">Krok 5: </w:t>
                      </w:r>
                      <w:r w:rsidRPr="00E77A16">
                        <w:rPr>
                          <w:rFonts w:cs="Calibri"/>
                          <w:bCs/>
                          <w:lang w:val="pl-PL"/>
                        </w:rPr>
                        <w:t>Dzięki</w:t>
                      </w:r>
                      <w:r w:rsidRPr="00E77A16">
                        <w:rPr>
                          <w:rFonts w:cs="Calibri"/>
                          <w:b/>
                          <w:bCs/>
                          <w:lang w:val="pl-PL"/>
                        </w:rPr>
                        <w:t xml:space="preserve"> </w:t>
                      </w:r>
                      <w:r w:rsidRPr="00E77A16">
                        <w:rPr>
                          <w:rFonts w:cs="Calibri"/>
                          <w:lang w:val="pl-PL"/>
                        </w:rPr>
                        <w:t>temu zadaniu dysponujesz teraz szeregiem koncepcji zielonych, nad którymi możesz dalej pracować. Upewnij się, że niebieskie pomysły zostaną ​​natychmiastowo wdrożone, a żółte pomysły zostaną zapamiętane na przyszłość.</w:t>
                      </w:r>
                    </w:p>
                    <w:p w14:paraId="50A52772" w14:textId="77777777" w:rsidR="0086106B" w:rsidRPr="00545EC2" w:rsidRDefault="0086106B" w:rsidP="0086106B">
                      <w:pPr>
                        <w:rPr>
                          <w:lang w:val="pl-PL"/>
                        </w:rPr>
                      </w:pPr>
                    </w:p>
                  </w:txbxContent>
                </v:textbox>
                <w10:wrap type="square" anchorx="margin"/>
              </v:shape>
            </w:pict>
          </mc:Fallback>
        </mc:AlternateContent>
      </w:r>
    </w:p>
    <w:p w14:paraId="2F992122" w14:textId="457B50DB" w:rsidR="00DF24CD" w:rsidRPr="007C0FE9" w:rsidRDefault="00545EC2" w:rsidP="000336A1">
      <w:pPr>
        <w:pStyle w:val="ID-PinkHeading"/>
        <w:numPr>
          <w:ilvl w:val="0"/>
          <w:numId w:val="8"/>
        </w:numPr>
        <w:ind w:left="0" w:firstLine="0"/>
        <w:jc w:val="left"/>
        <w:rPr>
          <w:color w:val="71CDDC"/>
        </w:rPr>
      </w:pPr>
      <w:bookmarkStart w:id="65" w:name="_Toc98154625"/>
      <w:bookmarkStart w:id="66" w:name="_Toc122338415"/>
      <w:proofErr w:type="spellStart"/>
      <w:r>
        <w:rPr>
          <w:color w:val="71CDDC"/>
        </w:rPr>
        <w:lastRenderedPageBreak/>
        <w:t>Etap</w:t>
      </w:r>
      <w:proofErr w:type="spellEnd"/>
      <w:r>
        <w:rPr>
          <w:color w:val="71CDDC"/>
        </w:rPr>
        <w:t xml:space="preserve"> </w:t>
      </w:r>
      <w:r w:rsidR="009D2344" w:rsidRPr="007C0FE9">
        <w:rPr>
          <w:color w:val="71CDDC"/>
        </w:rPr>
        <w:t xml:space="preserve">4: </w:t>
      </w:r>
      <w:proofErr w:type="spellStart"/>
      <w:r>
        <w:rPr>
          <w:color w:val="71CDDC"/>
        </w:rPr>
        <w:t>Rozwój</w:t>
      </w:r>
      <w:proofErr w:type="spellEnd"/>
      <w:r>
        <w:rPr>
          <w:color w:val="71CDDC"/>
        </w:rPr>
        <w:t xml:space="preserve"> </w:t>
      </w:r>
      <w:proofErr w:type="spellStart"/>
      <w:r>
        <w:rPr>
          <w:color w:val="71CDDC"/>
        </w:rPr>
        <w:t>usługi</w:t>
      </w:r>
      <w:bookmarkEnd w:id="65"/>
      <w:bookmarkEnd w:id="66"/>
      <w:proofErr w:type="spellEnd"/>
    </w:p>
    <w:p w14:paraId="4279577D" w14:textId="2F1D52AF" w:rsidR="00D734D9" w:rsidRPr="00D734D9" w:rsidRDefault="00D734D9" w:rsidP="000336A1">
      <w:pPr>
        <w:rPr>
          <w:rStyle w:val="eop"/>
          <w:color w:val="000000" w:themeColor="text1"/>
          <w:sz w:val="21"/>
          <w:szCs w:val="21"/>
          <w:lang w:val="pl-PL"/>
        </w:rPr>
      </w:pPr>
      <w:r w:rsidRPr="00843CA0">
        <w:rPr>
          <w:color w:val="000000" w:themeColor="text1"/>
          <w:sz w:val="21"/>
          <w:szCs w:val="21"/>
          <w:lang w:val="pl-PL"/>
        </w:rPr>
        <w:t xml:space="preserve">Jako czwarty etap procesu ma miejsce faza </w:t>
      </w:r>
      <w:r w:rsidRPr="00D734D9">
        <w:rPr>
          <w:i/>
          <w:iCs/>
          <w:color w:val="000000" w:themeColor="text1"/>
          <w:sz w:val="21"/>
          <w:szCs w:val="21"/>
          <w:lang w:val="pl-PL"/>
        </w:rPr>
        <w:t>rozwoju (usługi)</w:t>
      </w:r>
      <w:r w:rsidRPr="00843CA0">
        <w:rPr>
          <w:color w:val="000000" w:themeColor="text1"/>
          <w:sz w:val="21"/>
          <w:szCs w:val="21"/>
          <w:lang w:val="pl-PL"/>
        </w:rPr>
        <w:t>. Wyróżniono etapy procesu, które są istotne dla innowacji usługowej. Etapy te to wprowadzanie zmian po przetestowaniu koncepcji, eksperymentowanie i/lub symulacja wdrożonych pomysłów, opracowanie różnych elementów usługi, a także przygotowanie do walidacji innowacji usługowej. Na tym etapie procesu w centrum uwagi będą działania wdrożeniowe i integracyjne, takie jak rozwój oprogramowania, działania projektowe, wiele rund prototypowania i opracowanie usługi pilotażowej. Czynności walidacyjne takie jak planowanie testów użyteczności będą przedmiotem kolejnego etapu.</w:t>
      </w:r>
    </w:p>
    <w:p w14:paraId="73C3CF31" w14:textId="06C8AA4C" w:rsidR="00FD4ACA" w:rsidRPr="00E81DB0" w:rsidRDefault="00FD4ACA" w:rsidP="000336A1">
      <w:pPr>
        <w:rPr>
          <w:color w:val="000000" w:themeColor="text1"/>
          <w:sz w:val="21"/>
          <w:szCs w:val="21"/>
          <w:lang w:val="pl-PL"/>
        </w:rPr>
      </w:pPr>
      <w:r w:rsidRPr="00843CA0">
        <w:rPr>
          <w:color w:val="000000" w:themeColor="text1"/>
          <w:sz w:val="21"/>
          <w:szCs w:val="21"/>
          <w:lang w:val="pl-PL"/>
        </w:rPr>
        <w:t xml:space="preserve">(Cyfrowe) prototypowanie stanowi ważny element tego kroku. Prototyp cyfrowy to makieta produktu, która daje Tobie, Twoim interesariuszom i użytkownikom wstępne wyobrażenie o tym, jak oprogramowanie będzie wyglądać lub działać. Co najważniejsze, jest to pierwszy krok w kierunku wprowadzenia na rynek produktu lub funkcji, która spełni potrzeby użytkowników i Twoje cele. Umożliwia testowanie (z użytkownikami, interesariuszami i inwestorami) ogólnej koncepcji projektu. Za prototypem nie stoi żadna inżynieria, a on sam posiada niewielką liczbę działających funkcji lub rzeczywistych danych. W rzeczywistości prototyp jest często frontem, interaktywną wizualizacją lub </w:t>
      </w:r>
      <w:proofErr w:type="spellStart"/>
      <w:r w:rsidRPr="00843CA0">
        <w:rPr>
          <w:color w:val="000000" w:themeColor="text1"/>
          <w:sz w:val="21"/>
          <w:szCs w:val="21"/>
          <w:lang w:val="pl-PL"/>
        </w:rPr>
        <w:t>klikalnym</w:t>
      </w:r>
      <w:proofErr w:type="spellEnd"/>
      <w:r w:rsidRPr="00843CA0">
        <w:rPr>
          <w:color w:val="000000" w:themeColor="text1"/>
          <w:sz w:val="21"/>
          <w:szCs w:val="21"/>
          <w:lang w:val="pl-PL"/>
        </w:rPr>
        <w:t xml:space="preserve"> zwiastunem produktu – środkiem do testowania i walidacji dotychczasowego wyglądu i stylu oraz głównej koncepcji biznesowej.</w:t>
      </w:r>
    </w:p>
    <w:p w14:paraId="4C6C3D33" w14:textId="77777777" w:rsidR="00E81DB0" w:rsidRPr="00843CA0" w:rsidRDefault="00E81DB0" w:rsidP="000336A1">
      <w:pPr>
        <w:rPr>
          <w:lang w:val="pl-PL"/>
        </w:rPr>
      </w:pPr>
      <w:r w:rsidRPr="00843CA0">
        <w:rPr>
          <w:color w:val="000000" w:themeColor="text1"/>
          <w:sz w:val="21"/>
          <w:szCs w:val="21"/>
          <w:lang w:val="pl-PL"/>
        </w:rPr>
        <w:t>W normalnych okolicznościach stworzenie cyfrowego prototypu zajmuje zwykle od 1 do 2 tygodni i odpowiada na szereg potrzeb biznesowych, w tym testowanie i gromadzenie danych, tworzenie pomysłów i wizualizację. W ramach tego warsztatu zamierzamy jednak zająć się formą błyskawicznego prototypowania.</w:t>
      </w:r>
    </w:p>
    <w:p w14:paraId="52D18F1D" w14:textId="77777777" w:rsidR="00E81DB0" w:rsidRPr="00E81DB0" w:rsidRDefault="00E81DB0" w:rsidP="000336A1">
      <w:pPr>
        <w:pStyle w:val="NormalnyWeb"/>
        <w:shd w:val="clear" w:color="auto" w:fill="FFFFFF"/>
        <w:spacing w:before="0" w:beforeAutospacing="0" w:after="240" w:afterAutospacing="0"/>
        <w:textAlignment w:val="baseline"/>
        <w:rPr>
          <w:rFonts w:ascii="Calibri" w:hAnsi="Calibri" w:cs="Calibri"/>
          <w:color w:val="2B2B2B"/>
          <w:sz w:val="21"/>
          <w:szCs w:val="21"/>
          <w:lang w:val="pl-PL"/>
        </w:rPr>
      </w:pPr>
    </w:p>
    <w:p w14:paraId="52D7E3A9" w14:textId="5F719665" w:rsidR="002144E5" w:rsidRPr="00DC2B84" w:rsidRDefault="00E9717F" w:rsidP="000336A1">
      <w:pPr>
        <w:pStyle w:val="ID-SubHeading"/>
        <w:rPr>
          <w:lang w:val="pl-PL"/>
        </w:rPr>
      </w:pPr>
      <w:r w:rsidRPr="00DC2B84">
        <w:rPr>
          <w:lang w:val="pl-PL"/>
        </w:rPr>
        <w:t>Zadanie</w:t>
      </w:r>
      <w:r w:rsidR="0042513A" w:rsidRPr="00DC2B84">
        <w:rPr>
          <w:lang w:val="pl-PL"/>
        </w:rPr>
        <w:t xml:space="preserve"> </w:t>
      </w:r>
      <w:r w:rsidR="002144E5" w:rsidRPr="00DC2B84">
        <w:rPr>
          <w:lang w:val="pl-PL"/>
        </w:rPr>
        <w:t>1</w:t>
      </w:r>
      <w:r w:rsidR="005D38C3" w:rsidRPr="00DC2B84">
        <w:rPr>
          <w:lang w:val="pl-PL"/>
        </w:rPr>
        <w:t xml:space="preserve">: </w:t>
      </w:r>
      <w:r w:rsidRPr="00DC2B84">
        <w:rPr>
          <w:lang w:val="pl-PL"/>
        </w:rPr>
        <w:t xml:space="preserve">Metoda </w:t>
      </w:r>
      <w:proofErr w:type="spellStart"/>
      <w:r w:rsidR="005D38C3" w:rsidRPr="00DC2B84">
        <w:rPr>
          <w:lang w:val="pl-PL"/>
        </w:rPr>
        <w:t>MoSCoW</w:t>
      </w:r>
      <w:proofErr w:type="spellEnd"/>
    </w:p>
    <w:p w14:paraId="2AD11490" w14:textId="1E7A7426" w:rsidR="0050304D" w:rsidRPr="0050304D" w:rsidRDefault="0050304D" w:rsidP="000336A1">
      <w:pPr>
        <w:rPr>
          <w:color w:val="000000" w:themeColor="text1"/>
          <w:sz w:val="21"/>
          <w:szCs w:val="21"/>
          <w:lang w:val="pl-PL"/>
        </w:rPr>
      </w:pPr>
      <w:r>
        <w:rPr>
          <w:color w:val="000000" w:themeColor="text1"/>
          <w:sz w:val="21"/>
          <w:szCs w:val="21"/>
          <w:lang w:val="pl-PL"/>
        </w:rPr>
        <w:t xml:space="preserve">Niech studenci zastanowią </w:t>
      </w:r>
      <w:r w:rsidRPr="00843CA0">
        <w:rPr>
          <w:color w:val="000000" w:themeColor="text1"/>
          <w:sz w:val="21"/>
          <w:szCs w:val="21"/>
          <w:lang w:val="pl-PL"/>
        </w:rPr>
        <w:t>się nad podanym tekstem i informacjami i zaprojektuj</w:t>
      </w:r>
      <w:r>
        <w:rPr>
          <w:color w:val="000000" w:themeColor="text1"/>
          <w:sz w:val="21"/>
          <w:szCs w:val="21"/>
          <w:lang w:val="pl-PL"/>
        </w:rPr>
        <w:t>ą</w:t>
      </w:r>
      <w:r w:rsidRPr="00843CA0">
        <w:rPr>
          <w:color w:val="000000" w:themeColor="text1"/>
          <w:sz w:val="21"/>
          <w:szCs w:val="21"/>
          <w:lang w:val="pl-PL"/>
        </w:rPr>
        <w:t xml:space="preserve"> schemat blokowy planu usługi dla nowej usługi udostępniania skuterów SnappCar. </w:t>
      </w:r>
      <w:r w:rsidRPr="0050304D">
        <w:rPr>
          <w:color w:val="000000" w:themeColor="text1"/>
          <w:sz w:val="21"/>
          <w:szCs w:val="21"/>
          <w:lang w:val="pl-PL"/>
        </w:rPr>
        <w:t>W tym celu mus</w:t>
      </w:r>
      <w:r>
        <w:rPr>
          <w:color w:val="000000" w:themeColor="text1"/>
          <w:sz w:val="21"/>
          <w:szCs w:val="21"/>
          <w:lang w:val="pl-PL"/>
        </w:rPr>
        <w:t>zą</w:t>
      </w:r>
      <w:r w:rsidRPr="0050304D">
        <w:rPr>
          <w:color w:val="000000" w:themeColor="text1"/>
          <w:sz w:val="21"/>
          <w:szCs w:val="21"/>
          <w:lang w:val="pl-PL"/>
        </w:rPr>
        <w:t xml:space="preserve"> odpowiedzieć:</w:t>
      </w:r>
    </w:p>
    <w:p w14:paraId="2B21E273" w14:textId="775A1D4D" w:rsidR="00F3572C" w:rsidRPr="00F3572C" w:rsidRDefault="00F3572C" w:rsidP="000336A1">
      <w:pPr>
        <w:pStyle w:val="Akapitzlist"/>
        <w:numPr>
          <w:ilvl w:val="0"/>
          <w:numId w:val="11"/>
        </w:numPr>
        <w:ind w:left="709"/>
        <w:rPr>
          <w:rFonts w:ascii="Calibri" w:hAnsi="Calibri" w:cs="Calibri"/>
          <w:color w:val="2B2B2B"/>
          <w:sz w:val="21"/>
          <w:szCs w:val="21"/>
          <w:lang w:val="pl-PL"/>
        </w:rPr>
      </w:pPr>
      <w:r w:rsidRPr="00F3572C">
        <w:rPr>
          <w:color w:val="000000" w:themeColor="text1"/>
          <w:sz w:val="21"/>
          <w:szCs w:val="21"/>
          <w:lang w:val="pl-PL"/>
        </w:rPr>
        <w:t>Jakie są główne elementy Twojego nowego produktu/usługi mobilności miejskiej?</w:t>
      </w:r>
    </w:p>
    <w:p w14:paraId="58D18A77" w14:textId="227AAEB0" w:rsidR="002144E5" w:rsidRPr="00F61F0A" w:rsidRDefault="00F3572C" w:rsidP="000336A1">
      <w:pPr>
        <w:rPr>
          <w:rFonts w:ascii="Calibri" w:hAnsi="Calibri" w:cs="Calibri"/>
          <w:color w:val="2B2B2B"/>
          <w:sz w:val="21"/>
          <w:szCs w:val="21"/>
          <w:lang w:val="pl-PL"/>
        </w:rPr>
      </w:pPr>
      <w:r w:rsidRPr="00F3572C">
        <w:rPr>
          <w:color w:val="000000" w:themeColor="text1"/>
          <w:sz w:val="21"/>
          <w:szCs w:val="21"/>
          <w:lang w:val="pl-PL"/>
        </w:rPr>
        <w:t xml:space="preserve">W tym celu użyj metody ustalania priorytetów </w:t>
      </w:r>
      <w:proofErr w:type="spellStart"/>
      <w:r w:rsidRPr="00F3572C">
        <w:rPr>
          <w:color w:val="000000" w:themeColor="text1"/>
          <w:sz w:val="21"/>
          <w:szCs w:val="21"/>
          <w:lang w:val="pl-PL"/>
        </w:rPr>
        <w:t>MoSCoW</w:t>
      </w:r>
      <w:proofErr w:type="spellEnd"/>
      <w:r w:rsidRPr="00F3572C">
        <w:rPr>
          <w:color w:val="000000" w:themeColor="text1"/>
          <w:sz w:val="21"/>
          <w:szCs w:val="21"/>
          <w:lang w:val="pl-PL"/>
        </w:rPr>
        <w:t xml:space="preserve">: Akronim </w:t>
      </w:r>
      <w:proofErr w:type="spellStart"/>
      <w:r w:rsidRPr="00F3572C">
        <w:rPr>
          <w:color w:val="000000" w:themeColor="text1"/>
          <w:sz w:val="21"/>
          <w:szCs w:val="21"/>
          <w:lang w:val="pl-PL"/>
        </w:rPr>
        <w:t>MoSCoW</w:t>
      </w:r>
      <w:proofErr w:type="spellEnd"/>
      <w:r w:rsidRPr="00F3572C">
        <w:rPr>
          <w:color w:val="000000" w:themeColor="text1"/>
          <w:sz w:val="21"/>
          <w:szCs w:val="21"/>
          <w:lang w:val="pl-PL"/>
        </w:rPr>
        <w:t xml:space="preserve"> reprezentuje cztery kategorie inicjatyw: musi mieć, powinno być, może mieć, nie będzie mieć (</w:t>
      </w:r>
      <w:proofErr w:type="spellStart"/>
      <w:r w:rsidRPr="00F3572C">
        <w:rPr>
          <w:i/>
          <w:color w:val="000000" w:themeColor="text1"/>
          <w:sz w:val="21"/>
          <w:szCs w:val="21"/>
          <w:lang w:val="pl-PL"/>
        </w:rPr>
        <w:t>must</w:t>
      </w:r>
      <w:proofErr w:type="spellEnd"/>
      <w:r w:rsidRPr="00F3572C">
        <w:rPr>
          <w:i/>
          <w:color w:val="000000" w:themeColor="text1"/>
          <w:sz w:val="21"/>
          <w:szCs w:val="21"/>
          <w:lang w:val="pl-PL"/>
        </w:rPr>
        <w:t xml:space="preserve">, </w:t>
      </w:r>
      <w:proofErr w:type="spellStart"/>
      <w:r w:rsidRPr="00F3572C">
        <w:rPr>
          <w:i/>
          <w:color w:val="000000" w:themeColor="text1"/>
          <w:sz w:val="21"/>
          <w:szCs w:val="21"/>
          <w:lang w:val="pl-PL"/>
        </w:rPr>
        <w:t>should</w:t>
      </w:r>
      <w:proofErr w:type="spellEnd"/>
      <w:r w:rsidRPr="00F3572C">
        <w:rPr>
          <w:i/>
          <w:color w:val="000000" w:themeColor="text1"/>
          <w:sz w:val="21"/>
          <w:szCs w:val="21"/>
          <w:lang w:val="pl-PL"/>
        </w:rPr>
        <w:t xml:space="preserve">, </w:t>
      </w:r>
      <w:proofErr w:type="spellStart"/>
      <w:r w:rsidRPr="00F3572C">
        <w:rPr>
          <w:i/>
          <w:color w:val="000000" w:themeColor="text1"/>
          <w:sz w:val="21"/>
          <w:szCs w:val="21"/>
          <w:lang w:val="pl-PL"/>
        </w:rPr>
        <w:t>could</w:t>
      </w:r>
      <w:proofErr w:type="spellEnd"/>
      <w:r w:rsidRPr="00F3572C">
        <w:rPr>
          <w:i/>
          <w:color w:val="000000" w:themeColor="text1"/>
          <w:sz w:val="21"/>
          <w:szCs w:val="21"/>
          <w:lang w:val="pl-PL"/>
        </w:rPr>
        <w:t xml:space="preserve">, </w:t>
      </w:r>
      <w:proofErr w:type="spellStart"/>
      <w:r w:rsidRPr="00F3572C">
        <w:rPr>
          <w:i/>
          <w:color w:val="000000" w:themeColor="text1"/>
          <w:sz w:val="21"/>
          <w:szCs w:val="21"/>
          <w:lang w:val="pl-PL"/>
        </w:rPr>
        <w:t>won’t</w:t>
      </w:r>
      <w:proofErr w:type="spellEnd"/>
      <w:r w:rsidRPr="00F3572C">
        <w:rPr>
          <w:color w:val="000000" w:themeColor="text1"/>
          <w:sz w:val="21"/>
          <w:szCs w:val="21"/>
          <w:lang w:val="pl-PL"/>
        </w:rPr>
        <w:t xml:space="preserve">). Niektóre firmy również używają litery „W” w </w:t>
      </w:r>
      <w:proofErr w:type="spellStart"/>
      <w:r w:rsidRPr="00F3572C">
        <w:rPr>
          <w:color w:val="000000" w:themeColor="text1"/>
          <w:sz w:val="21"/>
          <w:szCs w:val="21"/>
          <w:lang w:val="pl-PL"/>
        </w:rPr>
        <w:t>MoSCoW</w:t>
      </w:r>
      <w:proofErr w:type="spellEnd"/>
      <w:r w:rsidRPr="00F3572C">
        <w:rPr>
          <w:color w:val="000000" w:themeColor="text1"/>
          <w:sz w:val="21"/>
          <w:szCs w:val="21"/>
          <w:lang w:val="pl-PL"/>
        </w:rPr>
        <w:t xml:space="preserve"> do oznaczenia “mógłby mieć”</w:t>
      </w:r>
      <w:r w:rsidR="00F61F0A">
        <w:rPr>
          <w:color w:val="000000" w:themeColor="text1"/>
          <w:sz w:val="21"/>
          <w:szCs w:val="21"/>
          <w:lang w:val="pl-PL"/>
        </w:rPr>
        <w:t xml:space="preserve"> („</w:t>
      </w:r>
      <w:proofErr w:type="spellStart"/>
      <w:r w:rsidR="00F61F0A">
        <w:rPr>
          <w:color w:val="000000" w:themeColor="text1"/>
          <w:sz w:val="21"/>
          <w:szCs w:val="21"/>
          <w:lang w:val="pl-PL"/>
        </w:rPr>
        <w:t>wish</w:t>
      </w:r>
      <w:proofErr w:type="spellEnd"/>
      <w:r w:rsidR="00F61F0A">
        <w:rPr>
          <w:color w:val="000000" w:themeColor="text1"/>
          <w:sz w:val="21"/>
          <w:szCs w:val="21"/>
          <w:lang w:val="pl-PL"/>
        </w:rPr>
        <w:t xml:space="preserve">) </w:t>
      </w:r>
      <w:r w:rsidR="00CA4089" w:rsidRPr="00F61F0A">
        <w:rPr>
          <w:rFonts w:ascii="Calibri" w:hAnsi="Calibri" w:cs="Calibri"/>
          <w:color w:val="2B2B2B"/>
          <w:sz w:val="21"/>
          <w:szCs w:val="21"/>
          <w:lang w:val="pl-PL"/>
        </w:rPr>
        <w:t>(</w:t>
      </w:r>
      <w:r w:rsidR="00F61F0A">
        <w:rPr>
          <w:rFonts w:ascii="Calibri" w:hAnsi="Calibri" w:cs="Calibri"/>
          <w:color w:val="2B2B2B"/>
          <w:sz w:val="21"/>
          <w:szCs w:val="21"/>
          <w:lang w:val="pl-PL"/>
        </w:rPr>
        <w:t xml:space="preserve">zobacz </w:t>
      </w:r>
      <w:r w:rsidR="00CA4089" w:rsidRPr="007C0FE9">
        <w:rPr>
          <w:rFonts w:ascii="Calibri" w:hAnsi="Calibri" w:cs="Calibri"/>
          <w:color w:val="2B2B2B"/>
          <w:sz w:val="21"/>
          <w:szCs w:val="21"/>
        </w:rPr>
        <w:fldChar w:fldCharType="begin"/>
      </w:r>
      <w:r w:rsidR="00CA4089" w:rsidRPr="00F61F0A">
        <w:rPr>
          <w:rFonts w:ascii="Calibri" w:hAnsi="Calibri" w:cs="Calibri"/>
          <w:color w:val="2B2B2B"/>
          <w:sz w:val="21"/>
          <w:szCs w:val="21"/>
          <w:lang w:val="pl-PL"/>
        </w:rPr>
        <w:instrText xml:space="preserve"> REF _Ref97896393 \h </w:instrText>
      </w:r>
      <w:r w:rsidR="00E503D2" w:rsidRPr="00E503D2">
        <w:rPr>
          <w:rFonts w:ascii="Calibri" w:hAnsi="Calibri" w:cs="Calibri"/>
          <w:color w:val="2B2B2B"/>
          <w:sz w:val="21"/>
          <w:szCs w:val="21"/>
          <w:lang w:val="pl-PL"/>
        </w:rPr>
        <w:instrText xml:space="preserve"> \* MERGEFORMAT </w:instrText>
      </w:r>
      <w:r w:rsidR="00CA4089" w:rsidRPr="007C0FE9">
        <w:rPr>
          <w:rFonts w:ascii="Calibri" w:hAnsi="Calibri" w:cs="Calibri"/>
          <w:color w:val="2B2B2B"/>
          <w:sz w:val="21"/>
          <w:szCs w:val="21"/>
        </w:rPr>
      </w:r>
      <w:r w:rsidR="00CA4089" w:rsidRPr="007C0FE9">
        <w:rPr>
          <w:rFonts w:ascii="Calibri" w:hAnsi="Calibri" w:cs="Calibri"/>
          <w:color w:val="2B2B2B"/>
          <w:sz w:val="21"/>
          <w:szCs w:val="21"/>
        </w:rPr>
        <w:fldChar w:fldCharType="separate"/>
      </w:r>
      <w:r w:rsidR="00F61F0A">
        <w:rPr>
          <w:rFonts w:ascii="Calibri" w:hAnsi="Calibri" w:cs="Calibri"/>
          <w:sz w:val="21"/>
          <w:szCs w:val="21"/>
          <w:lang w:val="pl-PL"/>
        </w:rPr>
        <w:t xml:space="preserve">Rysunek </w:t>
      </w:r>
      <w:r w:rsidR="00076660" w:rsidRPr="00F61F0A">
        <w:rPr>
          <w:rFonts w:ascii="Calibri" w:hAnsi="Calibri" w:cs="Calibri"/>
          <w:noProof/>
          <w:sz w:val="21"/>
          <w:szCs w:val="21"/>
          <w:lang w:val="pl-PL"/>
        </w:rPr>
        <w:t>20</w:t>
      </w:r>
      <w:r w:rsidR="00CA4089" w:rsidRPr="007C0FE9">
        <w:rPr>
          <w:rFonts w:ascii="Calibri" w:hAnsi="Calibri" w:cs="Calibri"/>
          <w:color w:val="2B2B2B"/>
          <w:sz w:val="21"/>
          <w:szCs w:val="21"/>
        </w:rPr>
        <w:fldChar w:fldCharType="end"/>
      </w:r>
      <w:r w:rsidR="00CA4089" w:rsidRPr="00F61F0A">
        <w:rPr>
          <w:rFonts w:ascii="Calibri" w:hAnsi="Calibri" w:cs="Calibri"/>
          <w:color w:val="2B2B2B"/>
          <w:sz w:val="21"/>
          <w:szCs w:val="21"/>
          <w:lang w:val="pl-PL"/>
        </w:rPr>
        <w:t>).</w:t>
      </w:r>
    </w:p>
    <w:p w14:paraId="2819A93B" w14:textId="08EF4C5D" w:rsidR="002144E5" w:rsidRPr="007C0FE9" w:rsidRDefault="006A2792" w:rsidP="000336A1">
      <w:pPr>
        <w:rPr>
          <w:rFonts w:ascii="Calibri" w:eastAsia="Times New Roman" w:hAnsi="Calibri" w:cs="Calibri"/>
          <w:color w:val="2B2B2B"/>
          <w:sz w:val="21"/>
          <w:szCs w:val="21"/>
          <w:lang w:eastAsia="nl-NL"/>
        </w:rPr>
      </w:pPr>
      <w:r w:rsidRPr="007C0FE9">
        <w:rPr>
          <w:rFonts w:ascii="Calibri" w:hAnsi="Calibri" w:cs="Calibri"/>
          <w:noProof/>
          <w:color w:val="2B2B2B"/>
          <w:sz w:val="21"/>
          <w:szCs w:val="21"/>
        </w:rPr>
        <w:drawing>
          <wp:inline distT="0" distB="0" distL="0" distR="0" wp14:anchorId="076B4FED" wp14:editId="5220E664">
            <wp:extent cx="5943600" cy="2628000"/>
            <wp:effectExtent l="19050" t="0" r="19050" b="0"/>
            <wp:docPr id="9" name="Diagram 9">
              <a:extLst xmlns:a="http://schemas.openxmlformats.org/drawingml/2006/main">
                <a:ext uri="{FF2B5EF4-FFF2-40B4-BE49-F238E27FC236}">
                  <a16:creationId xmlns:a16="http://schemas.microsoft.com/office/drawing/2014/main" id="{163E4427-9C26-47FA-9FD2-5843E1EEA91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inline>
        </w:drawing>
      </w:r>
    </w:p>
    <w:p w14:paraId="5F513020" w14:textId="7692634D" w:rsidR="0043050C" w:rsidRPr="00DC2B84" w:rsidRDefault="00685AE1" w:rsidP="000336A1">
      <w:pPr>
        <w:pStyle w:val="Legenda"/>
        <w:rPr>
          <w:rFonts w:ascii="Calibri" w:eastAsia="Times New Roman" w:hAnsi="Calibri" w:cs="Calibri"/>
          <w:color w:val="2B2B2B"/>
          <w:sz w:val="21"/>
          <w:szCs w:val="21"/>
          <w:lang w:val="pl-PL" w:eastAsia="nl-NL"/>
        </w:rPr>
      </w:pPr>
      <w:bookmarkStart w:id="67" w:name="_Ref97896393"/>
      <w:bookmarkStart w:id="68" w:name="_Toc121816602"/>
      <w:r w:rsidRPr="00DC2B84">
        <w:rPr>
          <w:rFonts w:ascii="Calibri" w:hAnsi="Calibri" w:cs="Calibri"/>
          <w:sz w:val="21"/>
          <w:szCs w:val="21"/>
          <w:lang w:val="pl-PL"/>
        </w:rPr>
        <w:lastRenderedPageBreak/>
        <w:t xml:space="preserve">Rysunek </w:t>
      </w:r>
      <w:r w:rsidR="0043050C" w:rsidRPr="007C0FE9">
        <w:rPr>
          <w:rFonts w:ascii="Calibri" w:hAnsi="Calibri" w:cs="Calibri"/>
          <w:sz w:val="21"/>
          <w:szCs w:val="21"/>
        </w:rPr>
        <w:fldChar w:fldCharType="begin"/>
      </w:r>
      <w:r w:rsidR="0043050C" w:rsidRPr="00DC2B84">
        <w:rPr>
          <w:rFonts w:ascii="Calibri" w:hAnsi="Calibri" w:cs="Calibri"/>
          <w:sz w:val="21"/>
          <w:szCs w:val="21"/>
          <w:lang w:val="pl-PL"/>
        </w:rPr>
        <w:instrText xml:space="preserve"> SEQ Figure \* ARABIC </w:instrText>
      </w:r>
      <w:r w:rsidR="0043050C" w:rsidRPr="007C0FE9">
        <w:rPr>
          <w:rFonts w:ascii="Calibri" w:hAnsi="Calibri" w:cs="Calibri"/>
          <w:sz w:val="21"/>
          <w:szCs w:val="21"/>
        </w:rPr>
        <w:fldChar w:fldCharType="separate"/>
      </w:r>
      <w:r w:rsidR="00076660" w:rsidRPr="00DC2B84">
        <w:rPr>
          <w:rFonts w:ascii="Calibri" w:hAnsi="Calibri" w:cs="Calibri"/>
          <w:noProof/>
          <w:sz w:val="21"/>
          <w:szCs w:val="21"/>
          <w:lang w:val="pl-PL"/>
        </w:rPr>
        <w:t>20</w:t>
      </w:r>
      <w:r w:rsidR="0043050C" w:rsidRPr="007C0FE9">
        <w:rPr>
          <w:rFonts w:ascii="Calibri" w:hAnsi="Calibri" w:cs="Calibri"/>
          <w:sz w:val="21"/>
          <w:szCs w:val="21"/>
        </w:rPr>
        <w:fldChar w:fldCharType="end"/>
      </w:r>
      <w:bookmarkEnd w:id="67"/>
      <w:r w:rsidR="0043050C" w:rsidRPr="00DC2B84">
        <w:rPr>
          <w:rFonts w:ascii="Calibri" w:hAnsi="Calibri" w:cs="Calibri"/>
          <w:sz w:val="21"/>
          <w:szCs w:val="21"/>
          <w:lang w:val="pl-PL"/>
        </w:rPr>
        <w:t xml:space="preserve">: </w:t>
      </w:r>
      <w:r w:rsidRPr="00DC2B84">
        <w:rPr>
          <w:rFonts w:ascii="Calibri" w:hAnsi="Calibri" w:cs="Calibri"/>
          <w:sz w:val="21"/>
          <w:szCs w:val="21"/>
          <w:lang w:val="pl-PL"/>
        </w:rPr>
        <w:t xml:space="preserve">Metoda </w:t>
      </w:r>
      <w:proofErr w:type="spellStart"/>
      <w:r w:rsidR="0043050C" w:rsidRPr="00DC2B84">
        <w:rPr>
          <w:rFonts w:ascii="Calibri" w:hAnsi="Calibri" w:cs="Calibri"/>
          <w:sz w:val="21"/>
          <w:szCs w:val="21"/>
          <w:lang w:val="pl-PL"/>
        </w:rPr>
        <w:t>MoSCoW</w:t>
      </w:r>
      <w:bookmarkEnd w:id="68"/>
      <w:proofErr w:type="spellEnd"/>
    </w:p>
    <w:p w14:paraId="7C7E0946" w14:textId="77777777" w:rsidR="009B040F" w:rsidRPr="00DC2B84" w:rsidRDefault="009B040F" w:rsidP="000336A1">
      <w:pPr>
        <w:rPr>
          <w:rFonts w:cs="Calibri"/>
          <w:sz w:val="21"/>
          <w:szCs w:val="21"/>
          <w:lang w:val="pl-PL"/>
        </w:rPr>
      </w:pPr>
      <w:r w:rsidRPr="00843CA0">
        <w:rPr>
          <w:rFonts w:cs="Calibri"/>
          <w:sz w:val="21"/>
          <w:szCs w:val="21"/>
          <w:lang w:val="pl-PL"/>
        </w:rPr>
        <w:t xml:space="preserve">Możesz wybrać odpowiednie narzędzia ze </w:t>
      </w:r>
      <w:hyperlink r:id="rId101" w:history="1">
        <w:r w:rsidRPr="00843CA0">
          <w:rPr>
            <w:rStyle w:val="Hipercze"/>
            <w:rFonts w:cs="Calibri"/>
            <w:sz w:val="21"/>
            <w:szCs w:val="21"/>
            <w:lang w:val="pl-PL"/>
          </w:rPr>
          <w:t>Skanera narzędzi cyfrowych innowacji</w:t>
        </w:r>
      </w:hyperlink>
      <w:r w:rsidRPr="00202216">
        <w:rPr>
          <w:rStyle w:val="Hipercze"/>
          <w:rFonts w:cs="Calibri"/>
          <w:sz w:val="21"/>
          <w:szCs w:val="21"/>
          <w:lang w:val="pl-PL"/>
        </w:rPr>
        <w:t xml:space="preserve">, </w:t>
      </w:r>
      <w:r w:rsidRPr="00843CA0">
        <w:rPr>
          <w:lang w:val="pl-PL"/>
        </w:rPr>
        <w:t xml:space="preserve">aby </w:t>
      </w:r>
      <w:r w:rsidRPr="00843CA0">
        <w:rPr>
          <w:rFonts w:cs="Calibri"/>
          <w:sz w:val="21"/>
          <w:szCs w:val="21"/>
          <w:lang w:val="pl-PL"/>
        </w:rPr>
        <w:t xml:space="preserve">stworzyć diagram </w:t>
      </w:r>
      <w:proofErr w:type="spellStart"/>
      <w:r w:rsidRPr="00843CA0">
        <w:rPr>
          <w:rFonts w:cs="Calibri"/>
          <w:sz w:val="21"/>
          <w:szCs w:val="21"/>
          <w:lang w:val="pl-PL"/>
        </w:rPr>
        <w:t>MoSCoW</w:t>
      </w:r>
      <w:proofErr w:type="spellEnd"/>
      <w:r w:rsidRPr="00843CA0">
        <w:rPr>
          <w:rFonts w:cs="Calibri"/>
          <w:sz w:val="21"/>
          <w:szCs w:val="21"/>
          <w:lang w:val="pl-PL"/>
        </w:rPr>
        <w:t>.</w:t>
      </w:r>
      <w:r>
        <w:rPr>
          <w:rFonts w:cs="Calibri"/>
          <w:sz w:val="21"/>
          <w:szCs w:val="21"/>
          <w:lang w:val="pl-PL"/>
        </w:rPr>
        <w:t xml:space="preserve"> </w:t>
      </w:r>
      <w:r w:rsidRPr="00DC2B84">
        <w:rPr>
          <w:rFonts w:cs="Calibri"/>
          <w:sz w:val="21"/>
          <w:szCs w:val="21"/>
          <w:lang w:val="pl-PL"/>
        </w:rPr>
        <w:t xml:space="preserve">Możesz też użyć </w:t>
      </w:r>
      <w:hyperlink r:id="rId102" w:history="1">
        <w:r w:rsidRPr="00DC2B84">
          <w:rPr>
            <w:rStyle w:val="Hipercze"/>
            <w:rFonts w:cs="Calibri"/>
            <w:sz w:val="21"/>
            <w:szCs w:val="21"/>
            <w:lang w:val="pl-PL"/>
          </w:rPr>
          <w:t xml:space="preserve">Metody </w:t>
        </w:r>
        <w:proofErr w:type="spellStart"/>
        <w:r w:rsidRPr="00DC2B84">
          <w:rPr>
            <w:rStyle w:val="Hipercze"/>
            <w:rFonts w:cs="Calibri"/>
            <w:sz w:val="21"/>
            <w:szCs w:val="21"/>
            <w:lang w:val="pl-PL"/>
          </w:rPr>
          <w:t>MoSCoW</w:t>
        </w:r>
        <w:proofErr w:type="spellEnd"/>
      </w:hyperlink>
      <w:r w:rsidRPr="00DC2B84">
        <w:rPr>
          <w:rFonts w:cs="Calibri"/>
          <w:sz w:val="21"/>
          <w:szCs w:val="21"/>
          <w:lang w:val="pl-PL"/>
        </w:rPr>
        <w:t>.</w:t>
      </w:r>
    </w:p>
    <w:p w14:paraId="5E22EA29" w14:textId="77777777" w:rsidR="009B040F" w:rsidRPr="00DC2B84" w:rsidRDefault="009B040F" w:rsidP="000336A1">
      <w:pPr>
        <w:rPr>
          <w:rFonts w:ascii="Calibri" w:hAnsi="Calibri" w:cs="Calibri"/>
          <w:sz w:val="21"/>
          <w:szCs w:val="21"/>
          <w:lang w:val="pl-PL"/>
        </w:rPr>
      </w:pPr>
    </w:p>
    <w:p w14:paraId="3D1A87B4" w14:textId="4759F17D" w:rsidR="002144E5" w:rsidRPr="007C0FE9" w:rsidRDefault="009B040F" w:rsidP="000336A1">
      <w:pPr>
        <w:rPr>
          <w:rFonts w:ascii="Calibri" w:eastAsia="Times New Roman" w:hAnsi="Calibri" w:cs="Calibri"/>
          <w:color w:val="2B2B2B"/>
          <w:sz w:val="21"/>
          <w:szCs w:val="21"/>
          <w:lang w:eastAsia="nl-NL"/>
        </w:rPr>
      </w:pPr>
      <w:r w:rsidRPr="009B040F">
        <w:rPr>
          <w:rFonts w:ascii="Calibri" w:hAnsi="Calibri" w:cs="Calibri"/>
          <w:sz w:val="21"/>
          <w:szCs w:val="21"/>
          <w:lang w:val="pl-PL"/>
        </w:rPr>
        <w:t xml:space="preserve">Studenci mogą wybrać odpowiednie narzędzia ze </w:t>
      </w:r>
      <w:hyperlink r:id="rId103" w:history="1">
        <w:r w:rsidRPr="009B040F">
          <w:rPr>
            <w:rStyle w:val="Hipercze"/>
            <w:rFonts w:ascii="Calibri" w:hAnsi="Calibri" w:cs="Calibri"/>
            <w:sz w:val="21"/>
            <w:szCs w:val="21"/>
            <w:lang w:val="pl-PL"/>
          </w:rPr>
          <w:t xml:space="preserve">skanera narzędzi Digital </w:t>
        </w:r>
        <w:proofErr w:type="spellStart"/>
        <w:r w:rsidRPr="009B040F">
          <w:rPr>
            <w:rStyle w:val="Hipercze"/>
            <w:rFonts w:ascii="Calibri" w:hAnsi="Calibri" w:cs="Calibri"/>
            <w:sz w:val="21"/>
            <w:szCs w:val="21"/>
            <w:lang w:val="pl-PL"/>
          </w:rPr>
          <w:t>Innovation</w:t>
        </w:r>
        <w:proofErr w:type="spellEnd"/>
      </w:hyperlink>
      <w:r w:rsidR="000E0E48" w:rsidRPr="009B040F">
        <w:rPr>
          <w:rFonts w:ascii="Calibri" w:hAnsi="Calibri" w:cs="Calibri"/>
          <w:sz w:val="21"/>
          <w:szCs w:val="21"/>
          <w:lang w:val="pl-PL"/>
        </w:rPr>
        <w:t xml:space="preserve"> </w:t>
      </w:r>
      <w:r w:rsidRPr="009B040F">
        <w:rPr>
          <w:rFonts w:ascii="Calibri" w:hAnsi="Calibri" w:cs="Calibri"/>
          <w:sz w:val="21"/>
          <w:szCs w:val="21"/>
          <w:lang w:val="pl-PL"/>
        </w:rPr>
        <w:t>a</w:t>
      </w:r>
      <w:r>
        <w:rPr>
          <w:rFonts w:ascii="Calibri" w:hAnsi="Calibri" w:cs="Calibri"/>
          <w:sz w:val="21"/>
          <w:szCs w:val="21"/>
          <w:lang w:val="pl-PL"/>
        </w:rPr>
        <w:t xml:space="preserve">by stworzyć diagram </w:t>
      </w:r>
      <w:proofErr w:type="spellStart"/>
      <w:r w:rsidR="000E0E48" w:rsidRPr="009B040F">
        <w:rPr>
          <w:rFonts w:ascii="Calibri" w:hAnsi="Calibri" w:cs="Calibri"/>
          <w:sz w:val="21"/>
          <w:szCs w:val="21"/>
          <w:lang w:val="pl-PL"/>
        </w:rPr>
        <w:t>MoSCoW</w:t>
      </w:r>
      <w:proofErr w:type="spellEnd"/>
      <w:r>
        <w:rPr>
          <w:rFonts w:ascii="Calibri" w:hAnsi="Calibri" w:cs="Calibri"/>
          <w:sz w:val="21"/>
          <w:szCs w:val="21"/>
          <w:lang w:val="pl-PL"/>
        </w:rPr>
        <w:t xml:space="preserve">. </w:t>
      </w:r>
      <w:proofErr w:type="spellStart"/>
      <w:r>
        <w:rPr>
          <w:rFonts w:ascii="Calibri" w:hAnsi="Calibri" w:cs="Calibri"/>
          <w:sz w:val="21"/>
          <w:szCs w:val="21"/>
        </w:rPr>
        <w:t>Mogą</w:t>
      </w:r>
      <w:proofErr w:type="spellEnd"/>
      <w:r>
        <w:rPr>
          <w:rFonts w:ascii="Calibri" w:hAnsi="Calibri" w:cs="Calibri"/>
          <w:sz w:val="21"/>
          <w:szCs w:val="21"/>
        </w:rPr>
        <w:t xml:space="preserve"> </w:t>
      </w:r>
      <w:proofErr w:type="spellStart"/>
      <w:r>
        <w:rPr>
          <w:rFonts w:ascii="Calibri" w:hAnsi="Calibri" w:cs="Calibri"/>
          <w:sz w:val="21"/>
          <w:szCs w:val="21"/>
        </w:rPr>
        <w:t>też</w:t>
      </w:r>
      <w:proofErr w:type="spellEnd"/>
      <w:r>
        <w:rPr>
          <w:rFonts w:ascii="Calibri" w:hAnsi="Calibri" w:cs="Calibri"/>
          <w:sz w:val="21"/>
          <w:szCs w:val="21"/>
        </w:rPr>
        <w:t xml:space="preserve"> </w:t>
      </w:r>
      <w:proofErr w:type="spellStart"/>
      <w:r>
        <w:rPr>
          <w:rFonts w:ascii="Calibri" w:hAnsi="Calibri" w:cs="Calibri"/>
          <w:sz w:val="21"/>
          <w:szCs w:val="21"/>
        </w:rPr>
        <w:t>użyć</w:t>
      </w:r>
      <w:proofErr w:type="spellEnd"/>
      <w:r>
        <w:rPr>
          <w:rFonts w:ascii="Calibri" w:hAnsi="Calibri" w:cs="Calibri"/>
          <w:sz w:val="21"/>
          <w:szCs w:val="21"/>
        </w:rPr>
        <w:t xml:space="preserve"> </w:t>
      </w:r>
      <w:hyperlink r:id="rId104" w:history="1">
        <w:proofErr w:type="spellStart"/>
        <w:r>
          <w:rPr>
            <w:rStyle w:val="Hipercze"/>
            <w:rFonts w:ascii="Calibri" w:hAnsi="Calibri" w:cs="Calibri"/>
            <w:sz w:val="21"/>
            <w:szCs w:val="21"/>
          </w:rPr>
          <w:t>metody</w:t>
        </w:r>
        <w:proofErr w:type="spellEnd"/>
        <w:r>
          <w:rPr>
            <w:rStyle w:val="Hipercze"/>
            <w:rFonts w:ascii="Calibri" w:hAnsi="Calibri" w:cs="Calibri"/>
            <w:sz w:val="21"/>
            <w:szCs w:val="21"/>
          </w:rPr>
          <w:t xml:space="preserve"> </w:t>
        </w:r>
        <w:proofErr w:type="spellStart"/>
        <w:r>
          <w:rPr>
            <w:rStyle w:val="Hipercze"/>
            <w:rFonts w:ascii="Calibri" w:hAnsi="Calibri" w:cs="Calibri"/>
            <w:sz w:val="21"/>
            <w:szCs w:val="21"/>
          </w:rPr>
          <w:t>MoSCoW</w:t>
        </w:r>
        <w:proofErr w:type="spellEnd"/>
      </w:hyperlink>
      <w:r w:rsidR="000E0E48" w:rsidRPr="007C0FE9">
        <w:rPr>
          <w:rFonts w:ascii="Calibri" w:hAnsi="Calibri" w:cs="Calibri"/>
          <w:sz w:val="21"/>
          <w:szCs w:val="21"/>
        </w:rPr>
        <w:t>.</w:t>
      </w:r>
    </w:p>
    <w:p w14:paraId="2609E87F" w14:textId="42212376" w:rsidR="00900439" w:rsidRPr="007C0FE9" w:rsidRDefault="009A1801" w:rsidP="000336A1">
      <w:pPr>
        <w:pStyle w:val="ID-SubHeading"/>
        <w:rPr>
          <w:lang w:val="en-US"/>
        </w:rPr>
      </w:pPr>
      <w:proofErr w:type="spellStart"/>
      <w:r>
        <w:rPr>
          <w:lang w:val="en-US"/>
        </w:rPr>
        <w:t>Zadanie</w:t>
      </w:r>
      <w:proofErr w:type="spellEnd"/>
      <w:r w:rsidR="00900439" w:rsidRPr="007C0FE9">
        <w:rPr>
          <w:lang w:val="en-US"/>
        </w:rPr>
        <w:t xml:space="preserve"> 2:</w:t>
      </w:r>
      <w:r w:rsidR="00063130" w:rsidRPr="007C0FE9">
        <w:rPr>
          <w:lang w:val="en-US"/>
        </w:rPr>
        <w:t xml:space="preserve"> </w:t>
      </w:r>
      <w:proofErr w:type="spellStart"/>
      <w:r w:rsidR="005F57F2" w:rsidRPr="007C0FE9">
        <w:rPr>
          <w:lang w:val="en-US"/>
        </w:rPr>
        <w:t>Prototy</w:t>
      </w:r>
      <w:r w:rsidR="007C1F60" w:rsidRPr="007C0FE9">
        <w:rPr>
          <w:lang w:val="en-US"/>
        </w:rPr>
        <w:t>p</w:t>
      </w:r>
      <w:r>
        <w:rPr>
          <w:lang w:val="en-US"/>
        </w:rPr>
        <w:t>owanie</w:t>
      </w:r>
      <w:proofErr w:type="spellEnd"/>
    </w:p>
    <w:p w14:paraId="2B82A2E1" w14:textId="2EB54DCC" w:rsidR="003D6298" w:rsidRDefault="001C54F4" w:rsidP="000336A1">
      <w:pPr>
        <w:rPr>
          <w:rFonts w:ascii="Calibri" w:hAnsi="Calibri" w:cs="Calibri"/>
          <w:sz w:val="21"/>
          <w:szCs w:val="21"/>
          <w:lang w:eastAsia="en-IE"/>
        </w:rPr>
      </w:pPr>
      <w:r w:rsidRPr="007C0FE9">
        <w:rPr>
          <w:rFonts w:ascii="Calibri" w:hAnsi="Calibri" w:cs="Calibri"/>
          <w:sz w:val="21"/>
          <w:szCs w:val="21"/>
          <w:lang w:eastAsia="en-IE"/>
        </w:rPr>
        <w:t>A prototype defines the structure, user flow, and navigational details (such as buttons and menus) without committing to final details, like visual design (</w:t>
      </w:r>
      <w:r w:rsidR="00401BF0" w:rsidRPr="007C0FE9">
        <w:rPr>
          <w:rFonts w:ascii="Calibri" w:hAnsi="Calibri" w:cs="Calibri"/>
          <w:sz w:val="21"/>
          <w:szCs w:val="21"/>
          <w:lang w:eastAsia="en-IE"/>
        </w:rPr>
        <w:t>“Prototype Template”, n.d.)</w:t>
      </w:r>
      <w:r w:rsidRPr="007C0FE9">
        <w:rPr>
          <w:rFonts w:ascii="Calibri" w:hAnsi="Calibri" w:cs="Calibri"/>
          <w:sz w:val="21"/>
          <w:szCs w:val="21"/>
          <w:lang w:eastAsia="en-IE"/>
        </w:rPr>
        <w:t>.</w:t>
      </w:r>
    </w:p>
    <w:p w14:paraId="00781579" w14:textId="6A87014F" w:rsidR="00884E63" w:rsidRPr="00884E63" w:rsidRDefault="00884E63" w:rsidP="000336A1">
      <w:pPr>
        <w:rPr>
          <w:rFonts w:ascii="Calibri" w:hAnsi="Calibri" w:cs="Calibri"/>
          <w:sz w:val="21"/>
          <w:szCs w:val="21"/>
          <w:lang w:val="pl-PL" w:eastAsia="en-IE"/>
        </w:rPr>
      </w:pPr>
      <w:r w:rsidRPr="00884E63">
        <w:rPr>
          <w:rFonts w:ascii="Calibri" w:hAnsi="Calibri" w:cs="Calibri"/>
          <w:sz w:val="21"/>
          <w:szCs w:val="21"/>
          <w:lang w:val="pl-PL" w:eastAsia="en-IE"/>
        </w:rPr>
        <w:t xml:space="preserve">Studenci muszą przekształcić swoje abstrakcyjne pomysły w namacalne rezultaty. </w:t>
      </w:r>
      <w:r w:rsidR="0052156E">
        <w:rPr>
          <w:rFonts w:ascii="Calibri" w:hAnsi="Calibri" w:cs="Calibri"/>
          <w:sz w:val="21"/>
          <w:szCs w:val="21"/>
          <w:lang w:val="pl-PL" w:eastAsia="en-IE"/>
        </w:rPr>
        <w:t>P</w:t>
      </w:r>
      <w:r w:rsidRPr="00884E63">
        <w:rPr>
          <w:rFonts w:ascii="Calibri" w:hAnsi="Calibri" w:cs="Calibri"/>
          <w:sz w:val="21"/>
          <w:szCs w:val="21"/>
          <w:lang w:val="pl-PL" w:eastAsia="en-IE"/>
        </w:rPr>
        <w:t xml:space="preserve">rototypy mogą pomóc </w:t>
      </w:r>
      <w:r>
        <w:rPr>
          <w:rFonts w:ascii="Calibri" w:hAnsi="Calibri" w:cs="Calibri"/>
          <w:sz w:val="21"/>
          <w:szCs w:val="21"/>
          <w:lang w:val="pl-PL" w:eastAsia="en-IE"/>
        </w:rPr>
        <w:t xml:space="preserve">im </w:t>
      </w:r>
      <w:r w:rsidRPr="00884E63">
        <w:rPr>
          <w:rFonts w:ascii="Calibri" w:hAnsi="Calibri" w:cs="Calibri"/>
          <w:sz w:val="21"/>
          <w:szCs w:val="21"/>
          <w:lang w:val="pl-PL" w:eastAsia="en-IE"/>
        </w:rPr>
        <w:t xml:space="preserve">w tworzeniu interaktywnych szablonów, które wyglądają i działają </w:t>
      </w:r>
      <w:r w:rsidR="0052156E">
        <w:rPr>
          <w:rFonts w:ascii="Calibri" w:hAnsi="Calibri" w:cs="Calibri"/>
          <w:sz w:val="21"/>
          <w:szCs w:val="21"/>
          <w:lang w:val="pl-PL" w:eastAsia="en-IE"/>
        </w:rPr>
        <w:t xml:space="preserve">tak podobnie do </w:t>
      </w:r>
      <w:r w:rsidRPr="00884E63">
        <w:rPr>
          <w:rFonts w:ascii="Calibri" w:hAnsi="Calibri" w:cs="Calibri"/>
          <w:sz w:val="21"/>
          <w:szCs w:val="21"/>
          <w:lang w:val="pl-PL" w:eastAsia="en-IE"/>
        </w:rPr>
        <w:t>rzeczywistego produktu lub usługi, jak to tylko możliwe. Prototyp, który przypomina gotowy produkt lub usług</w:t>
      </w:r>
      <w:r w:rsidR="00133A30">
        <w:rPr>
          <w:rFonts w:ascii="Calibri" w:hAnsi="Calibri" w:cs="Calibri"/>
          <w:sz w:val="21"/>
          <w:szCs w:val="21"/>
          <w:lang w:val="pl-PL" w:eastAsia="en-IE"/>
        </w:rPr>
        <w:t>ę</w:t>
      </w:r>
      <w:r w:rsidRPr="00884E63">
        <w:rPr>
          <w:rFonts w:ascii="Calibri" w:hAnsi="Calibri" w:cs="Calibri"/>
          <w:sz w:val="21"/>
          <w:szCs w:val="21"/>
          <w:lang w:val="pl-PL" w:eastAsia="en-IE"/>
        </w:rPr>
        <w:t xml:space="preserve"> na żywo,</w:t>
      </w:r>
      <w:r w:rsidR="00133A30">
        <w:rPr>
          <w:rFonts w:ascii="Calibri" w:hAnsi="Calibri" w:cs="Calibri"/>
          <w:sz w:val="21"/>
          <w:szCs w:val="21"/>
          <w:lang w:val="pl-PL" w:eastAsia="en-IE"/>
        </w:rPr>
        <w:t xml:space="preserve"> </w:t>
      </w:r>
      <w:r w:rsidRPr="00884E63">
        <w:rPr>
          <w:rFonts w:ascii="Calibri" w:hAnsi="Calibri" w:cs="Calibri"/>
          <w:sz w:val="21"/>
          <w:szCs w:val="21"/>
          <w:lang w:val="pl-PL" w:eastAsia="en-IE"/>
        </w:rPr>
        <w:t xml:space="preserve">może również pomóc zespołowi w budowaniu pewności co do tego, jak użytkownicy będą wchodzić w interakcje z </w:t>
      </w:r>
      <w:r w:rsidR="001B37E0">
        <w:rPr>
          <w:rFonts w:ascii="Calibri" w:hAnsi="Calibri" w:cs="Calibri"/>
          <w:sz w:val="21"/>
          <w:szCs w:val="21"/>
          <w:lang w:val="pl-PL" w:eastAsia="en-IE"/>
        </w:rPr>
        <w:t xml:space="preserve">rezultatem końcowym </w:t>
      </w:r>
      <w:r w:rsidRPr="00884E63">
        <w:rPr>
          <w:rFonts w:ascii="Calibri" w:hAnsi="Calibri" w:cs="Calibri"/>
          <w:sz w:val="21"/>
          <w:szCs w:val="21"/>
          <w:lang w:val="pl-PL" w:eastAsia="en-IE"/>
        </w:rPr>
        <w:t xml:space="preserve">i </w:t>
      </w:r>
      <w:r w:rsidR="001B37E0">
        <w:rPr>
          <w:rFonts w:ascii="Calibri" w:hAnsi="Calibri" w:cs="Calibri"/>
          <w:sz w:val="21"/>
          <w:szCs w:val="21"/>
          <w:lang w:val="pl-PL" w:eastAsia="en-IE"/>
        </w:rPr>
        <w:t>co o nim sądzą</w:t>
      </w:r>
      <w:r w:rsidRPr="00884E63">
        <w:rPr>
          <w:rFonts w:ascii="Calibri" w:hAnsi="Calibri" w:cs="Calibri"/>
          <w:sz w:val="21"/>
          <w:szCs w:val="21"/>
          <w:lang w:val="pl-PL" w:eastAsia="en-IE"/>
        </w:rPr>
        <w:t>. Prototyp definiuje strukturę, przepływ</w:t>
      </w:r>
      <w:r w:rsidR="001B37E0">
        <w:rPr>
          <w:rFonts w:ascii="Calibri" w:hAnsi="Calibri" w:cs="Calibri"/>
          <w:sz w:val="21"/>
          <w:szCs w:val="21"/>
          <w:lang w:val="pl-PL" w:eastAsia="en-IE"/>
        </w:rPr>
        <w:t>y</w:t>
      </w:r>
      <w:r w:rsidRPr="00884E63">
        <w:rPr>
          <w:rFonts w:ascii="Calibri" w:hAnsi="Calibri" w:cs="Calibri"/>
          <w:sz w:val="21"/>
          <w:szCs w:val="21"/>
          <w:lang w:val="pl-PL" w:eastAsia="en-IE"/>
        </w:rPr>
        <w:t xml:space="preserve"> i szczegóły nawigacyjne (takie jak przyciski i menu) bez </w:t>
      </w:r>
      <w:r w:rsidR="001B37E0">
        <w:rPr>
          <w:rFonts w:ascii="Calibri" w:hAnsi="Calibri" w:cs="Calibri"/>
          <w:sz w:val="21"/>
          <w:szCs w:val="21"/>
          <w:lang w:val="pl-PL" w:eastAsia="en-IE"/>
        </w:rPr>
        <w:t xml:space="preserve">konieczności określania </w:t>
      </w:r>
      <w:r w:rsidRPr="00884E63">
        <w:rPr>
          <w:rFonts w:ascii="Calibri" w:hAnsi="Calibri" w:cs="Calibri"/>
          <w:sz w:val="21"/>
          <w:szCs w:val="21"/>
          <w:lang w:val="pl-PL" w:eastAsia="en-IE"/>
        </w:rPr>
        <w:t>ostateczne</w:t>
      </w:r>
      <w:r w:rsidR="001B37E0">
        <w:rPr>
          <w:rFonts w:ascii="Calibri" w:hAnsi="Calibri" w:cs="Calibri"/>
          <w:sz w:val="21"/>
          <w:szCs w:val="21"/>
          <w:lang w:val="pl-PL" w:eastAsia="en-IE"/>
        </w:rPr>
        <w:t>go</w:t>
      </w:r>
      <w:r w:rsidRPr="00884E63">
        <w:rPr>
          <w:rFonts w:ascii="Calibri" w:hAnsi="Calibri" w:cs="Calibri"/>
          <w:sz w:val="21"/>
          <w:szCs w:val="21"/>
          <w:lang w:val="pl-PL" w:eastAsia="en-IE"/>
        </w:rPr>
        <w:t xml:space="preserve"> </w:t>
      </w:r>
      <w:r w:rsidR="001B37E0">
        <w:rPr>
          <w:rFonts w:ascii="Calibri" w:hAnsi="Calibri" w:cs="Calibri"/>
          <w:sz w:val="21"/>
          <w:szCs w:val="21"/>
          <w:lang w:val="pl-PL" w:eastAsia="en-IE"/>
        </w:rPr>
        <w:t>kształtu</w:t>
      </w:r>
      <w:r w:rsidRPr="00884E63">
        <w:rPr>
          <w:rFonts w:ascii="Calibri" w:hAnsi="Calibri" w:cs="Calibri"/>
          <w:sz w:val="21"/>
          <w:szCs w:val="21"/>
          <w:lang w:val="pl-PL" w:eastAsia="en-IE"/>
        </w:rPr>
        <w:t xml:space="preserve">, </w:t>
      </w:r>
      <w:r w:rsidR="00686169">
        <w:rPr>
          <w:rFonts w:ascii="Calibri" w:hAnsi="Calibri" w:cs="Calibri"/>
          <w:sz w:val="21"/>
          <w:szCs w:val="21"/>
          <w:lang w:val="pl-PL" w:eastAsia="en-IE"/>
        </w:rPr>
        <w:t>jakim jest choćby</w:t>
      </w:r>
      <w:r w:rsidRPr="00884E63">
        <w:rPr>
          <w:rFonts w:ascii="Calibri" w:hAnsi="Calibri" w:cs="Calibri"/>
          <w:sz w:val="21"/>
          <w:szCs w:val="21"/>
          <w:lang w:val="pl-PL" w:eastAsia="en-IE"/>
        </w:rPr>
        <w:t xml:space="preserve"> </w:t>
      </w:r>
      <w:r w:rsidR="00686169">
        <w:rPr>
          <w:rFonts w:ascii="Calibri" w:hAnsi="Calibri" w:cs="Calibri"/>
          <w:sz w:val="21"/>
          <w:szCs w:val="21"/>
          <w:lang w:val="pl-PL" w:eastAsia="en-IE"/>
        </w:rPr>
        <w:t xml:space="preserve">projekt </w:t>
      </w:r>
      <w:r w:rsidRPr="00884E63">
        <w:rPr>
          <w:rFonts w:ascii="Calibri" w:hAnsi="Calibri" w:cs="Calibri"/>
          <w:sz w:val="21"/>
          <w:szCs w:val="21"/>
          <w:lang w:val="pl-PL" w:eastAsia="en-IE"/>
        </w:rPr>
        <w:t>wizualny</w:t>
      </w:r>
      <w:r w:rsidR="00686169">
        <w:rPr>
          <w:rFonts w:ascii="Calibri" w:hAnsi="Calibri" w:cs="Calibri"/>
          <w:sz w:val="21"/>
          <w:szCs w:val="21"/>
          <w:lang w:val="pl-PL" w:eastAsia="en-IE"/>
        </w:rPr>
        <w:t>.</w:t>
      </w:r>
    </w:p>
    <w:p w14:paraId="17CCB863" w14:textId="09C24BB1" w:rsidR="003547C2" w:rsidRPr="003547C2" w:rsidRDefault="003547C2" w:rsidP="000336A1">
      <w:pPr>
        <w:rPr>
          <w:rFonts w:ascii="Calibri" w:hAnsi="Calibri" w:cs="Calibri"/>
          <w:sz w:val="21"/>
          <w:szCs w:val="21"/>
          <w:lang w:val="pl-PL" w:eastAsia="en-IE"/>
        </w:rPr>
      </w:pPr>
      <w:r w:rsidRPr="003547C2">
        <w:rPr>
          <w:rFonts w:ascii="Calibri" w:hAnsi="Calibri" w:cs="Calibri"/>
          <w:sz w:val="21"/>
          <w:szCs w:val="21"/>
          <w:lang w:val="pl-PL" w:eastAsia="en-IE"/>
        </w:rPr>
        <w:t>Studenci muszą stworzyć realistyczny szablon prototypu, dzięki czemu mogą zebrać dokładniejsze informacje zwrotne. Pozwoli to zespołom zająć się przeszkodami lub nierealistycznymi oczekiwaniami na wczesnym etapie procesu rozwoju</w:t>
      </w:r>
      <w:r>
        <w:rPr>
          <w:rFonts w:ascii="Calibri" w:hAnsi="Calibri" w:cs="Calibri"/>
          <w:sz w:val="21"/>
          <w:szCs w:val="21"/>
          <w:lang w:val="pl-PL" w:eastAsia="en-IE"/>
        </w:rPr>
        <w:t>.</w:t>
      </w:r>
    </w:p>
    <w:p w14:paraId="5C7427C9" w14:textId="0F994151" w:rsidR="00401BF0" w:rsidRPr="003547C2" w:rsidRDefault="003547C2" w:rsidP="000336A1">
      <w:pPr>
        <w:rPr>
          <w:rFonts w:ascii="Calibri" w:hAnsi="Calibri" w:cs="Calibri"/>
          <w:sz w:val="21"/>
          <w:szCs w:val="21"/>
          <w:lang w:val="pl-PL"/>
        </w:rPr>
      </w:pPr>
      <w:r w:rsidRPr="003547C2">
        <w:rPr>
          <w:rFonts w:ascii="Calibri" w:hAnsi="Calibri" w:cs="Calibri"/>
          <w:sz w:val="21"/>
          <w:szCs w:val="21"/>
          <w:lang w:val="pl-PL" w:eastAsia="en-IE"/>
        </w:rPr>
        <w:t xml:space="preserve">Studenci mogą wybrać odpowiednie narzędzia ze </w:t>
      </w:r>
      <w:hyperlink r:id="rId105" w:history="1">
        <w:r w:rsidRPr="003547C2">
          <w:rPr>
            <w:rStyle w:val="Hipercze"/>
            <w:rFonts w:ascii="Calibri" w:hAnsi="Calibri" w:cs="Calibri"/>
            <w:sz w:val="21"/>
            <w:szCs w:val="21"/>
            <w:lang w:val="pl-PL"/>
          </w:rPr>
          <w:t>S</w:t>
        </w:r>
        <w:r>
          <w:rPr>
            <w:rStyle w:val="Hipercze"/>
            <w:rFonts w:ascii="Calibri" w:hAnsi="Calibri" w:cs="Calibri"/>
            <w:sz w:val="21"/>
            <w:szCs w:val="21"/>
            <w:lang w:val="pl-PL"/>
          </w:rPr>
          <w:t>kanera narzędzi D</w:t>
        </w:r>
        <w:r w:rsidR="007F3F4E" w:rsidRPr="003547C2">
          <w:rPr>
            <w:rStyle w:val="Hipercze"/>
            <w:rFonts w:ascii="Calibri" w:hAnsi="Calibri" w:cs="Calibri"/>
            <w:sz w:val="21"/>
            <w:szCs w:val="21"/>
            <w:lang w:val="pl-PL"/>
          </w:rPr>
          <w:t xml:space="preserve">igital </w:t>
        </w:r>
        <w:proofErr w:type="spellStart"/>
        <w:r w:rsidR="007F3F4E" w:rsidRPr="003547C2">
          <w:rPr>
            <w:rStyle w:val="Hipercze"/>
            <w:rFonts w:ascii="Calibri" w:hAnsi="Calibri" w:cs="Calibri"/>
            <w:sz w:val="21"/>
            <w:szCs w:val="21"/>
            <w:lang w:val="pl-PL"/>
          </w:rPr>
          <w:t>Innovation</w:t>
        </w:r>
        <w:proofErr w:type="spellEnd"/>
      </w:hyperlink>
      <w:r w:rsidRPr="003547C2">
        <w:rPr>
          <w:rStyle w:val="Hipercze"/>
          <w:rFonts w:ascii="Calibri" w:hAnsi="Calibri" w:cs="Calibri"/>
          <w:sz w:val="21"/>
          <w:szCs w:val="21"/>
          <w:lang w:val="pl-PL"/>
        </w:rPr>
        <w:t xml:space="preserve"> </w:t>
      </w:r>
      <w:r w:rsidR="007F3F4E" w:rsidRPr="003547C2">
        <w:rPr>
          <w:rFonts w:ascii="Calibri" w:hAnsi="Calibri" w:cs="Calibri"/>
          <w:sz w:val="21"/>
          <w:szCs w:val="21"/>
          <w:lang w:val="pl-PL"/>
        </w:rPr>
        <w:t xml:space="preserve"> </w:t>
      </w:r>
      <w:r>
        <w:rPr>
          <w:rFonts w:ascii="Calibri" w:hAnsi="Calibri" w:cs="Calibri"/>
          <w:sz w:val="21"/>
          <w:szCs w:val="21"/>
          <w:lang w:val="pl-PL"/>
        </w:rPr>
        <w:t xml:space="preserve">aby </w:t>
      </w:r>
      <w:proofErr w:type="spellStart"/>
      <w:r>
        <w:rPr>
          <w:rFonts w:ascii="Calibri" w:hAnsi="Calibri" w:cs="Calibri"/>
          <w:sz w:val="21"/>
          <w:szCs w:val="21"/>
          <w:lang w:val="pl-PL"/>
        </w:rPr>
        <w:t>stowrzyć</w:t>
      </w:r>
      <w:proofErr w:type="spellEnd"/>
      <w:r>
        <w:rPr>
          <w:rFonts w:ascii="Calibri" w:hAnsi="Calibri" w:cs="Calibri"/>
          <w:sz w:val="21"/>
          <w:szCs w:val="21"/>
          <w:lang w:val="pl-PL"/>
        </w:rPr>
        <w:t xml:space="preserve"> własne prototypy. </w:t>
      </w:r>
      <w:r w:rsidRPr="003547C2">
        <w:rPr>
          <w:rFonts w:ascii="Calibri" w:hAnsi="Calibri" w:cs="Calibri"/>
          <w:sz w:val="21"/>
          <w:szCs w:val="21"/>
          <w:lang w:val="pl-PL"/>
        </w:rPr>
        <w:t xml:space="preserve">Mogą też użyć </w:t>
      </w:r>
      <w:hyperlink r:id="rId106" w:history="1">
        <w:r w:rsidRPr="003547C2">
          <w:rPr>
            <w:rStyle w:val="Hipercze"/>
            <w:rFonts w:ascii="Calibri" w:hAnsi="Calibri" w:cs="Calibri"/>
            <w:sz w:val="21"/>
            <w:szCs w:val="21"/>
            <w:lang w:val="pl-PL"/>
          </w:rPr>
          <w:t xml:space="preserve">Szablonu </w:t>
        </w:r>
        <w:r>
          <w:rPr>
            <w:rStyle w:val="Hipercze"/>
            <w:rFonts w:ascii="Calibri" w:hAnsi="Calibri" w:cs="Calibri"/>
            <w:sz w:val="21"/>
            <w:szCs w:val="21"/>
            <w:lang w:val="pl-PL"/>
          </w:rPr>
          <w:t xml:space="preserve">prototypu dostępnego w Miro </w:t>
        </w:r>
      </w:hyperlink>
      <w:r w:rsidR="00902BBD" w:rsidRPr="003547C2">
        <w:rPr>
          <w:rFonts w:ascii="Calibri" w:hAnsi="Calibri" w:cs="Calibri"/>
          <w:sz w:val="21"/>
          <w:szCs w:val="21"/>
          <w:lang w:val="pl-PL"/>
        </w:rPr>
        <w:t xml:space="preserve"> </w:t>
      </w:r>
      <w:r w:rsidR="005D0208">
        <w:rPr>
          <w:rFonts w:ascii="Calibri" w:hAnsi="Calibri" w:cs="Calibri"/>
          <w:sz w:val="21"/>
          <w:szCs w:val="21"/>
          <w:lang w:val="pl-PL"/>
        </w:rPr>
        <w:t>wykonując poniższe kroki:</w:t>
      </w:r>
    </w:p>
    <w:p w14:paraId="403B479F" w14:textId="557139DA" w:rsidR="005D0208" w:rsidRDefault="00902BBD" w:rsidP="000336A1">
      <w:pPr>
        <w:rPr>
          <w:rFonts w:ascii="Calibri" w:hAnsi="Calibri" w:cs="Calibri"/>
          <w:sz w:val="21"/>
          <w:szCs w:val="21"/>
          <w:lang w:eastAsia="en-IE"/>
        </w:rPr>
      </w:pPr>
      <w:r w:rsidRPr="007C0FE9">
        <w:rPr>
          <w:rFonts w:ascii="Calibri" w:hAnsi="Calibri" w:cs="Calibri"/>
          <w:sz w:val="21"/>
          <w:szCs w:val="21"/>
          <w:lang w:eastAsia="en-IE"/>
        </w:rPr>
        <w:t xml:space="preserve">Wireframe all </w:t>
      </w:r>
      <w:r w:rsidR="00EE78CA" w:rsidRPr="007C0FE9">
        <w:rPr>
          <w:rFonts w:ascii="Calibri" w:hAnsi="Calibri" w:cs="Calibri"/>
          <w:sz w:val="21"/>
          <w:szCs w:val="21"/>
          <w:lang w:eastAsia="en-IE"/>
        </w:rPr>
        <w:t>the</w:t>
      </w:r>
      <w:r w:rsidRPr="007C0FE9">
        <w:rPr>
          <w:rFonts w:ascii="Calibri" w:hAnsi="Calibri" w:cs="Calibri"/>
          <w:sz w:val="21"/>
          <w:szCs w:val="21"/>
          <w:lang w:eastAsia="en-IE"/>
        </w:rPr>
        <w:t xml:space="preserve"> main interaction screens. Add in navigational elements like menus, buttons, symbols, and images.  By following the mind map you made, start making elements interactive by introducing links, hotspots, scrolling capabilities, and endpoints. You can test your prototype by switching to presentation mode [https://help.miro.com/hc/en-us/articles/360017731073-Presentation-Mode] or exporting a PDF file.</w:t>
      </w:r>
    </w:p>
    <w:p w14:paraId="58724253" w14:textId="1834E054" w:rsidR="005D0208" w:rsidRPr="005D0208" w:rsidRDefault="005D0208" w:rsidP="000336A1">
      <w:pPr>
        <w:rPr>
          <w:rFonts w:ascii="Calibri" w:hAnsi="Calibri" w:cs="Calibri"/>
          <w:sz w:val="21"/>
          <w:szCs w:val="21"/>
          <w:lang w:val="pl-PL" w:eastAsia="en-IE"/>
        </w:rPr>
      </w:pPr>
      <w:r w:rsidRPr="005D0208">
        <w:rPr>
          <w:rFonts w:ascii="Calibri" w:hAnsi="Calibri" w:cs="Calibri"/>
          <w:b/>
          <w:bCs/>
          <w:sz w:val="21"/>
          <w:szCs w:val="21"/>
          <w:lang w:val="pl-PL" w:eastAsia="en-IE"/>
        </w:rPr>
        <w:t>Krok 1 Zdefiniuj koncepcję projektu</w:t>
      </w:r>
      <w:r w:rsidRPr="005D0208">
        <w:rPr>
          <w:rFonts w:ascii="Calibri" w:hAnsi="Calibri" w:cs="Calibri"/>
          <w:sz w:val="21"/>
          <w:szCs w:val="21"/>
          <w:lang w:val="pl-PL" w:eastAsia="en-IE"/>
        </w:rPr>
        <w:t>: Wybierz z zespołem pomysł</w:t>
      </w:r>
      <w:r>
        <w:rPr>
          <w:rFonts w:ascii="Calibri" w:hAnsi="Calibri" w:cs="Calibri"/>
          <w:sz w:val="21"/>
          <w:szCs w:val="21"/>
          <w:lang w:val="pl-PL" w:eastAsia="en-IE"/>
        </w:rPr>
        <w:t xml:space="preserve">, który chcecie rozwijać. </w:t>
      </w:r>
      <w:r w:rsidRPr="005D0208">
        <w:rPr>
          <w:rFonts w:ascii="Calibri" w:hAnsi="Calibri" w:cs="Calibri"/>
          <w:sz w:val="21"/>
          <w:szCs w:val="21"/>
          <w:lang w:val="pl-PL" w:eastAsia="en-IE"/>
        </w:rPr>
        <w:t>Rozważ tworzenie scenariuszy. Uzyskaj ogólny obraz tego, jak działa</w:t>
      </w:r>
      <w:r w:rsidR="00081354">
        <w:rPr>
          <w:rFonts w:ascii="Calibri" w:hAnsi="Calibri" w:cs="Calibri"/>
          <w:sz w:val="21"/>
          <w:szCs w:val="21"/>
          <w:lang w:val="pl-PL" w:eastAsia="en-IE"/>
        </w:rPr>
        <w:t xml:space="preserve"> pomysł</w:t>
      </w:r>
      <w:r w:rsidRPr="005D0208">
        <w:rPr>
          <w:rFonts w:ascii="Calibri" w:hAnsi="Calibri" w:cs="Calibri"/>
          <w:sz w:val="21"/>
          <w:szCs w:val="21"/>
          <w:lang w:val="pl-PL" w:eastAsia="en-IE"/>
        </w:rPr>
        <w:t xml:space="preserve">, a jeszcze lepiej </w:t>
      </w:r>
      <w:r w:rsidR="00081354">
        <w:rPr>
          <w:rFonts w:ascii="Calibri" w:hAnsi="Calibri" w:cs="Calibri"/>
          <w:sz w:val="21"/>
          <w:szCs w:val="21"/>
          <w:lang w:val="pl-PL" w:eastAsia="en-IE"/>
        </w:rPr>
        <w:t xml:space="preserve">- </w:t>
      </w:r>
      <w:r w:rsidRPr="005D0208">
        <w:rPr>
          <w:rFonts w:ascii="Calibri" w:hAnsi="Calibri" w:cs="Calibri"/>
          <w:sz w:val="21"/>
          <w:szCs w:val="21"/>
          <w:lang w:val="pl-PL" w:eastAsia="en-IE"/>
        </w:rPr>
        <w:t xml:space="preserve">wyjaśnij </w:t>
      </w:r>
      <w:r w:rsidR="00081354">
        <w:rPr>
          <w:rFonts w:ascii="Calibri" w:hAnsi="Calibri" w:cs="Calibri"/>
          <w:sz w:val="21"/>
          <w:szCs w:val="21"/>
          <w:lang w:val="pl-PL" w:eastAsia="en-IE"/>
        </w:rPr>
        <w:t xml:space="preserve">go </w:t>
      </w:r>
      <w:r w:rsidRPr="005D0208">
        <w:rPr>
          <w:rFonts w:ascii="Calibri" w:hAnsi="Calibri" w:cs="Calibri"/>
          <w:sz w:val="21"/>
          <w:szCs w:val="21"/>
          <w:lang w:val="pl-PL" w:eastAsia="en-IE"/>
        </w:rPr>
        <w:t>swojemu zespołowi.</w:t>
      </w:r>
    </w:p>
    <w:p w14:paraId="3267597F" w14:textId="32EE5930" w:rsidR="005D0208" w:rsidRPr="005D0208" w:rsidRDefault="005D0208" w:rsidP="000336A1">
      <w:pPr>
        <w:rPr>
          <w:rFonts w:ascii="Calibri" w:hAnsi="Calibri" w:cs="Calibri"/>
          <w:sz w:val="21"/>
          <w:szCs w:val="21"/>
          <w:lang w:val="pl-PL" w:eastAsia="en-IE"/>
        </w:rPr>
      </w:pPr>
      <w:r w:rsidRPr="00081354">
        <w:rPr>
          <w:rFonts w:ascii="Calibri" w:hAnsi="Calibri" w:cs="Calibri"/>
          <w:b/>
          <w:bCs/>
          <w:sz w:val="21"/>
          <w:szCs w:val="21"/>
          <w:lang w:val="pl-PL" w:eastAsia="en-IE"/>
        </w:rPr>
        <w:t>Krok 2 Zaplanuj przepływ użytkowników</w:t>
      </w:r>
      <w:r w:rsidRPr="005D0208">
        <w:rPr>
          <w:rFonts w:ascii="Calibri" w:hAnsi="Calibri" w:cs="Calibri"/>
          <w:sz w:val="21"/>
          <w:szCs w:val="21"/>
          <w:lang w:val="pl-PL" w:eastAsia="en-IE"/>
        </w:rPr>
        <w:t xml:space="preserve">: </w:t>
      </w:r>
      <w:r w:rsidR="00081354">
        <w:rPr>
          <w:rFonts w:ascii="Calibri" w:hAnsi="Calibri" w:cs="Calibri"/>
          <w:sz w:val="21"/>
          <w:szCs w:val="21"/>
          <w:lang w:val="pl-PL" w:eastAsia="en-IE"/>
        </w:rPr>
        <w:t xml:space="preserve">studenci </w:t>
      </w:r>
      <w:r w:rsidRPr="005D0208">
        <w:rPr>
          <w:rFonts w:ascii="Calibri" w:hAnsi="Calibri" w:cs="Calibri"/>
          <w:sz w:val="21"/>
          <w:szCs w:val="21"/>
          <w:lang w:val="pl-PL" w:eastAsia="en-IE"/>
        </w:rPr>
        <w:t xml:space="preserve">mogą teraz zacząć planować możliwe interakcje użytkowników z produktem lub usługą oraz </w:t>
      </w:r>
      <w:r w:rsidR="00F571F5">
        <w:rPr>
          <w:rFonts w:ascii="Calibri" w:hAnsi="Calibri" w:cs="Calibri"/>
          <w:sz w:val="21"/>
          <w:szCs w:val="21"/>
          <w:lang w:val="pl-PL" w:eastAsia="en-IE"/>
        </w:rPr>
        <w:t>relacje</w:t>
      </w:r>
      <w:r w:rsidRPr="005D0208">
        <w:rPr>
          <w:rFonts w:ascii="Calibri" w:hAnsi="Calibri" w:cs="Calibri"/>
          <w:sz w:val="21"/>
          <w:szCs w:val="21"/>
          <w:lang w:val="pl-PL" w:eastAsia="en-IE"/>
        </w:rPr>
        <w:t xml:space="preserve">, jakie użytkownik nawiązałby </w:t>
      </w:r>
      <w:r w:rsidR="00F571F5">
        <w:rPr>
          <w:rFonts w:ascii="Calibri" w:hAnsi="Calibri" w:cs="Calibri"/>
          <w:sz w:val="21"/>
          <w:szCs w:val="21"/>
          <w:lang w:val="pl-PL" w:eastAsia="en-IE"/>
        </w:rPr>
        <w:t xml:space="preserve">z </w:t>
      </w:r>
      <w:r w:rsidRPr="005D0208">
        <w:rPr>
          <w:rFonts w:ascii="Calibri" w:hAnsi="Calibri" w:cs="Calibri"/>
          <w:sz w:val="21"/>
          <w:szCs w:val="21"/>
          <w:lang w:val="pl-PL" w:eastAsia="en-IE"/>
        </w:rPr>
        <w:t xml:space="preserve">nimi. Faza planowania prototypu to czas na zadawanie pytań: jakie interakcje są możliwe? Gdzie zaczyna się i kończy produkt lub usługa dla użytkownika? Na jakie pytania próbuje odpowiedzieć użytkownik? Jakie przyjmujesz </w:t>
      </w:r>
      <w:r w:rsidR="004E1B57">
        <w:rPr>
          <w:rFonts w:ascii="Calibri" w:hAnsi="Calibri" w:cs="Calibri"/>
          <w:sz w:val="21"/>
          <w:szCs w:val="21"/>
          <w:lang w:val="pl-PL" w:eastAsia="en-IE"/>
        </w:rPr>
        <w:t xml:space="preserve">i chcesz przetestować </w:t>
      </w:r>
      <w:r w:rsidRPr="005D0208">
        <w:rPr>
          <w:rFonts w:ascii="Calibri" w:hAnsi="Calibri" w:cs="Calibri"/>
          <w:sz w:val="21"/>
          <w:szCs w:val="21"/>
          <w:lang w:val="pl-PL" w:eastAsia="en-IE"/>
        </w:rPr>
        <w:t>założenia?</w:t>
      </w:r>
    </w:p>
    <w:p w14:paraId="41E133D4" w14:textId="1FE91DD6" w:rsidR="005D0208" w:rsidRPr="005D0208" w:rsidRDefault="005D0208" w:rsidP="000336A1">
      <w:pPr>
        <w:rPr>
          <w:rFonts w:ascii="Calibri" w:hAnsi="Calibri" w:cs="Calibri"/>
          <w:sz w:val="21"/>
          <w:szCs w:val="21"/>
          <w:lang w:val="pl-PL" w:eastAsia="en-IE"/>
        </w:rPr>
      </w:pPr>
      <w:r w:rsidRPr="004E1B57">
        <w:rPr>
          <w:rFonts w:ascii="Calibri" w:hAnsi="Calibri" w:cs="Calibri"/>
          <w:b/>
          <w:bCs/>
          <w:sz w:val="21"/>
          <w:szCs w:val="21"/>
          <w:lang w:val="pl-PL" w:eastAsia="en-IE"/>
        </w:rPr>
        <w:t>Krok 3 Utwórz i połącz wszystkie swoje ekrany:</w:t>
      </w:r>
      <w:r w:rsidRPr="005D0208">
        <w:rPr>
          <w:rFonts w:ascii="Calibri" w:hAnsi="Calibri" w:cs="Calibri"/>
          <w:sz w:val="21"/>
          <w:szCs w:val="21"/>
          <w:lang w:val="pl-PL" w:eastAsia="en-IE"/>
        </w:rPr>
        <w:t xml:space="preserve"> W tym kroku </w:t>
      </w:r>
      <w:r w:rsidR="004E1B57">
        <w:rPr>
          <w:rFonts w:ascii="Calibri" w:hAnsi="Calibri" w:cs="Calibri"/>
          <w:sz w:val="21"/>
          <w:szCs w:val="21"/>
          <w:lang w:val="pl-PL" w:eastAsia="en-IE"/>
        </w:rPr>
        <w:t xml:space="preserve">studenci </w:t>
      </w:r>
      <w:r w:rsidRPr="005D0208">
        <w:rPr>
          <w:rFonts w:ascii="Calibri" w:hAnsi="Calibri" w:cs="Calibri"/>
          <w:sz w:val="21"/>
          <w:szCs w:val="21"/>
          <w:lang w:val="pl-PL" w:eastAsia="en-IE"/>
        </w:rPr>
        <w:t xml:space="preserve">mogą </w:t>
      </w:r>
      <w:r w:rsidR="00F45FE5">
        <w:rPr>
          <w:rFonts w:ascii="Calibri" w:hAnsi="Calibri" w:cs="Calibri"/>
          <w:sz w:val="21"/>
          <w:szCs w:val="21"/>
          <w:lang w:val="pl-PL" w:eastAsia="en-IE"/>
        </w:rPr>
        <w:t>przejść do zadania 3</w:t>
      </w:r>
      <w:r w:rsidRPr="005D0208">
        <w:rPr>
          <w:rFonts w:ascii="Calibri" w:hAnsi="Calibri" w:cs="Calibri"/>
          <w:sz w:val="21"/>
          <w:szCs w:val="21"/>
          <w:lang w:val="pl-PL" w:eastAsia="en-IE"/>
        </w:rPr>
        <w:t>: Projektowanie.</w:t>
      </w:r>
    </w:p>
    <w:p w14:paraId="122933FE" w14:textId="5D531177" w:rsidR="005D0208" w:rsidRPr="005D0208" w:rsidRDefault="00F45FE5" w:rsidP="000336A1">
      <w:pPr>
        <w:rPr>
          <w:rFonts w:ascii="Calibri" w:hAnsi="Calibri" w:cs="Calibri"/>
          <w:sz w:val="21"/>
          <w:szCs w:val="21"/>
          <w:lang w:val="pl-PL" w:eastAsia="en-IE"/>
        </w:rPr>
      </w:pPr>
      <w:r>
        <w:rPr>
          <w:rFonts w:ascii="Calibri" w:hAnsi="Calibri" w:cs="Calibri"/>
          <w:sz w:val="21"/>
          <w:szCs w:val="21"/>
          <w:lang w:val="pl-PL" w:eastAsia="en-IE"/>
        </w:rPr>
        <w:t xml:space="preserve">Połącz wszystkie ekrany interakcji. </w:t>
      </w:r>
      <w:r w:rsidR="005D0208" w:rsidRPr="005D0208">
        <w:rPr>
          <w:rFonts w:ascii="Calibri" w:hAnsi="Calibri" w:cs="Calibri"/>
          <w:sz w:val="21"/>
          <w:szCs w:val="21"/>
          <w:lang w:val="pl-PL" w:eastAsia="en-IE"/>
        </w:rPr>
        <w:t>Dodaj elementy nawigacyjne, takie jak menu, przyciski, symbole i obrazy. Postępując zgodnie z utworzoną mapą myśli, zacznij tworzyć interaktywne elementy, wprowadzając łącza, punkty aktywne, możliwości przewijania i punkty końcowe. Możesz przetestować swój prototyp, przełączając się w tryb prezentacji [https://help.miro.com/hc/en-us/articles/360017731073-Presentation-Mode] lub eksportując plik PDF.</w:t>
      </w:r>
    </w:p>
    <w:p w14:paraId="4BAB9FB0" w14:textId="47E5ACAC" w:rsidR="00401BF0" w:rsidRPr="007C0FE9" w:rsidRDefault="00F45FE5" w:rsidP="000336A1">
      <w:pPr>
        <w:pStyle w:val="ID-SubHeading"/>
        <w:rPr>
          <w:lang w:val="en-US"/>
        </w:rPr>
      </w:pPr>
      <w:proofErr w:type="spellStart"/>
      <w:r>
        <w:rPr>
          <w:lang w:val="en-US"/>
        </w:rPr>
        <w:t>Zadanie</w:t>
      </w:r>
      <w:proofErr w:type="spellEnd"/>
      <w:r>
        <w:rPr>
          <w:lang w:val="en-US"/>
        </w:rPr>
        <w:t xml:space="preserve"> </w:t>
      </w:r>
      <w:r w:rsidR="00EE78CA" w:rsidRPr="007C0FE9">
        <w:rPr>
          <w:lang w:val="en-US"/>
        </w:rPr>
        <w:t>3</w:t>
      </w:r>
      <w:r w:rsidR="00401BF0" w:rsidRPr="007C0FE9">
        <w:rPr>
          <w:lang w:val="en-US"/>
        </w:rPr>
        <w:t xml:space="preserve">: </w:t>
      </w:r>
      <w:proofErr w:type="spellStart"/>
      <w:r>
        <w:rPr>
          <w:lang w:val="en-US"/>
        </w:rPr>
        <w:t>Projektowanie</w:t>
      </w:r>
      <w:proofErr w:type="spellEnd"/>
    </w:p>
    <w:p w14:paraId="6DF63ADE" w14:textId="7E42EF23" w:rsidR="00900439" w:rsidRPr="007C7B0C" w:rsidRDefault="00DC2B84" w:rsidP="000336A1">
      <w:pPr>
        <w:pStyle w:val="Akapitzlist"/>
        <w:numPr>
          <w:ilvl w:val="0"/>
          <w:numId w:val="11"/>
        </w:numPr>
        <w:ind w:left="851"/>
        <w:rPr>
          <w:rFonts w:ascii="Calibri" w:eastAsia="Times New Roman" w:hAnsi="Calibri" w:cs="Calibri"/>
          <w:color w:val="2B2B2B"/>
          <w:sz w:val="21"/>
          <w:szCs w:val="21"/>
          <w:lang w:val="pl-PL" w:eastAsia="nl-NL"/>
        </w:rPr>
      </w:pPr>
      <w:r w:rsidRPr="007C7B0C">
        <w:rPr>
          <w:rFonts w:ascii="Calibri" w:eastAsia="Times New Roman" w:hAnsi="Calibri" w:cs="Calibri"/>
          <w:color w:val="2B2B2B"/>
          <w:sz w:val="21"/>
          <w:szCs w:val="21"/>
          <w:lang w:val="pl-PL" w:eastAsia="nl-NL"/>
        </w:rPr>
        <w:t xml:space="preserve">Niech studenci przejdą do </w:t>
      </w:r>
      <w:hyperlink r:id="rId107" w:history="1">
        <w:r w:rsidRPr="007C7B0C">
          <w:rPr>
            <w:rStyle w:val="Hipercze"/>
            <w:rFonts w:ascii="Calibri" w:hAnsi="Calibri" w:cs="Calibri"/>
            <w:sz w:val="21"/>
            <w:szCs w:val="21"/>
            <w:lang w:val="pl-PL"/>
          </w:rPr>
          <w:t xml:space="preserve">strony </w:t>
        </w:r>
        <w:proofErr w:type="spellStart"/>
        <w:r w:rsidRPr="007C7B0C">
          <w:rPr>
            <w:rStyle w:val="Hipercze"/>
            <w:rFonts w:ascii="Calibri" w:hAnsi="Calibri" w:cs="Calibri"/>
            <w:sz w:val="21"/>
            <w:szCs w:val="21"/>
            <w:lang w:val="pl-PL"/>
          </w:rPr>
          <w:t>Canva</w:t>
        </w:r>
        <w:proofErr w:type="spellEnd"/>
        <w:r w:rsidRPr="007C7B0C">
          <w:rPr>
            <w:rStyle w:val="Hipercze"/>
            <w:rFonts w:ascii="Calibri" w:hAnsi="Calibri" w:cs="Calibri"/>
            <w:sz w:val="21"/>
            <w:szCs w:val="21"/>
            <w:lang w:val="pl-PL"/>
          </w:rPr>
          <w:t xml:space="preserve"> </w:t>
        </w:r>
      </w:hyperlink>
      <w:r w:rsidR="00900439" w:rsidRPr="007C7B0C">
        <w:rPr>
          <w:rFonts w:ascii="Calibri" w:hAnsi="Calibri" w:cs="Calibri"/>
          <w:sz w:val="21"/>
          <w:szCs w:val="21"/>
          <w:lang w:val="pl-PL"/>
        </w:rPr>
        <w:t xml:space="preserve"> </w:t>
      </w:r>
      <w:r w:rsidR="007C7B0C" w:rsidRPr="007C7B0C">
        <w:rPr>
          <w:rFonts w:ascii="Calibri" w:hAnsi="Calibri" w:cs="Calibri"/>
          <w:sz w:val="21"/>
          <w:szCs w:val="21"/>
          <w:lang w:val="pl-PL"/>
        </w:rPr>
        <w:t xml:space="preserve">i w ciągu kilku minut zapoznają się z tamtejszymi szablonami </w:t>
      </w:r>
      <w:r w:rsidR="0014090F" w:rsidRPr="007C7B0C">
        <w:rPr>
          <w:rFonts w:ascii="Calibri" w:hAnsi="Calibri" w:cs="Calibri"/>
          <w:sz w:val="21"/>
          <w:szCs w:val="21"/>
          <w:lang w:val="pl-PL"/>
        </w:rPr>
        <w:t>(</w:t>
      </w:r>
      <w:r w:rsidR="007C7B0C" w:rsidRPr="007C7B0C">
        <w:rPr>
          <w:rFonts w:ascii="Calibri" w:hAnsi="Calibri" w:cs="Calibri"/>
          <w:sz w:val="21"/>
          <w:szCs w:val="21"/>
          <w:lang w:val="pl-PL"/>
        </w:rPr>
        <w:t>zobacz</w:t>
      </w:r>
      <w:r w:rsidR="0014090F" w:rsidRPr="007C7B0C">
        <w:rPr>
          <w:rFonts w:ascii="Calibri" w:hAnsi="Calibri" w:cs="Calibri"/>
          <w:sz w:val="21"/>
          <w:szCs w:val="21"/>
          <w:lang w:val="pl-PL"/>
        </w:rPr>
        <w:t xml:space="preserve"> </w:t>
      </w:r>
      <w:r w:rsidR="0014090F" w:rsidRPr="007C7B0C">
        <w:rPr>
          <w:rFonts w:ascii="Calibri" w:hAnsi="Calibri" w:cs="Calibri"/>
          <w:sz w:val="21"/>
          <w:szCs w:val="21"/>
        </w:rPr>
        <w:fldChar w:fldCharType="begin"/>
      </w:r>
      <w:r w:rsidR="0014090F" w:rsidRPr="007C7B0C">
        <w:rPr>
          <w:rFonts w:ascii="Calibri" w:hAnsi="Calibri" w:cs="Calibri"/>
          <w:sz w:val="21"/>
          <w:szCs w:val="21"/>
          <w:lang w:val="pl-PL"/>
        </w:rPr>
        <w:instrText xml:space="preserve"> REF _Ref97899748 \h </w:instrText>
      </w:r>
      <w:r w:rsidR="00F76AD7" w:rsidRPr="007C7B0C">
        <w:rPr>
          <w:rFonts w:ascii="Calibri" w:hAnsi="Calibri" w:cs="Calibri"/>
          <w:sz w:val="21"/>
          <w:szCs w:val="21"/>
          <w:lang w:val="pl-PL"/>
        </w:rPr>
        <w:instrText xml:space="preserve"> \* MERGEFORMAT </w:instrText>
      </w:r>
      <w:r w:rsidR="0014090F" w:rsidRPr="007C7B0C">
        <w:rPr>
          <w:rFonts w:ascii="Calibri" w:hAnsi="Calibri" w:cs="Calibri"/>
          <w:sz w:val="21"/>
          <w:szCs w:val="21"/>
        </w:rPr>
      </w:r>
      <w:r w:rsidR="0014090F" w:rsidRPr="007C7B0C">
        <w:rPr>
          <w:rFonts w:ascii="Calibri" w:hAnsi="Calibri" w:cs="Calibri"/>
          <w:sz w:val="21"/>
          <w:szCs w:val="21"/>
        </w:rPr>
        <w:fldChar w:fldCharType="separate"/>
      </w:r>
      <w:r w:rsidR="007C7B0C" w:rsidRPr="007C7B0C">
        <w:rPr>
          <w:rFonts w:ascii="Calibri" w:hAnsi="Calibri" w:cs="Calibri"/>
          <w:sz w:val="21"/>
          <w:szCs w:val="21"/>
          <w:lang w:val="pl-PL"/>
        </w:rPr>
        <w:t xml:space="preserve">Rysunek </w:t>
      </w:r>
      <w:r w:rsidR="00076660" w:rsidRPr="007C7B0C">
        <w:rPr>
          <w:rFonts w:ascii="Calibri" w:hAnsi="Calibri" w:cs="Calibri"/>
          <w:noProof/>
          <w:sz w:val="21"/>
          <w:szCs w:val="21"/>
          <w:lang w:val="pl-PL"/>
        </w:rPr>
        <w:t>21</w:t>
      </w:r>
      <w:r w:rsidR="0014090F" w:rsidRPr="007C7B0C">
        <w:rPr>
          <w:rFonts w:ascii="Calibri" w:hAnsi="Calibri" w:cs="Calibri"/>
          <w:sz w:val="21"/>
          <w:szCs w:val="21"/>
        </w:rPr>
        <w:fldChar w:fldCharType="end"/>
      </w:r>
      <w:r w:rsidR="0014090F" w:rsidRPr="007C7B0C">
        <w:rPr>
          <w:rFonts w:ascii="Calibri" w:hAnsi="Calibri" w:cs="Calibri"/>
          <w:sz w:val="21"/>
          <w:szCs w:val="21"/>
          <w:lang w:val="pl-PL"/>
        </w:rPr>
        <w:t>)</w:t>
      </w:r>
      <w:r w:rsidR="00900439" w:rsidRPr="007C7B0C">
        <w:rPr>
          <w:rFonts w:ascii="Calibri" w:hAnsi="Calibri" w:cs="Calibri"/>
          <w:sz w:val="21"/>
          <w:szCs w:val="21"/>
          <w:lang w:val="pl-PL"/>
        </w:rPr>
        <w:t>.</w:t>
      </w:r>
    </w:p>
    <w:p w14:paraId="1C5EE039" w14:textId="2D99AE4A" w:rsidR="00900439" w:rsidRPr="007C0FE9" w:rsidRDefault="00900439" w:rsidP="000336A1">
      <w:pPr>
        <w:rPr>
          <w:rFonts w:ascii="Calibri" w:eastAsia="Times New Roman" w:hAnsi="Calibri" w:cs="Calibri"/>
          <w:color w:val="2B2B2B"/>
          <w:sz w:val="21"/>
          <w:szCs w:val="21"/>
          <w:lang w:eastAsia="nl-NL"/>
        </w:rPr>
      </w:pPr>
      <w:r w:rsidRPr="007C0FE9">
        <w:rPr>
          <w:rFonts w:ascii="Calibri" w:hAnsi="Calibri" w:cs="Calibri"/>
          <w:noProof/>
          <w:sz w:val="21"/>
          <w:szCs w:val="21"/>
        </w:rPr>
        <w:lastRenderedPageBreak/>
        <w:drawing>
          <wp:inline distT="0" distB="0" distL="0" distR="0" wp14:anchorId="74C2AAB2" wp14:editId="5E0EA40C">
            <wp:extent cx="4608576" cy="2208968"/>
            <wp:effectExtent l="0" t="0" r="1905" b="127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rotWithShape="1">
                    <a:blip r:embed="rId108"/>
                    <a:srcRect t="17916" r="1248" b="6350"/>
                    <a:stretch/>
                  </pic:blipFill>
                  <pic:spPr bwMode="auto">
                    <a:xfrm>
                      <a:off x="0" y="0"/>
                      <a:ext cx="4616639" cy="2212833"/>
                    </a:xfrm>
                    <a:prstGeom prst="rect">
                      <a:avLst/>
                    </a:prstGeom>
                    <a:ln>
                      <a:noFill/>
                    </a:ln>
                    <a:extLst>
                      <a:ext uri="{53640926-AAD7-44D8-BBD7-CCE9431645EC}">
                        <a14:shadowObscured xmlns:a14="http://schemas.microsoft.com/office/drawing/2010/main"/>
                      </a:ext>
                    </a:extLst>
                  </pic:spPr>
                </pic:pic>
              </a:graphicData>
            </a:graphic>
          </wp:inline>
        </w:drawing>
      </w:r>
    </w:p>
    <w:p w14:paraId="7BC0121D" w14:textId="7DDE8450" w:rsidR="0014090F" w:rsidRPr="007C7B0C" w:rsidRDefault="007C7B0C" w:rsidP="000336A1">
      <w:pPr>
        <w:pStyle w:val="Legenda"/>
        <w:rPr>
          <w:rFonts w:ascii="Calibri" w:hAnsi="Calibri" w:cs="Calibri"/>
          <w:sz w:val="21"/>
          <w:szCs w:val="21"/>
          <w:lang w:val="pl-PL"/>
        </w:rPr>
      </w:pPr>
      <w:bookmarkStart w:id="69" w:name="_Ref97899748"/>
      <w:bookmarkStart w:id="70" w:name="_Toc121816603"/>
      <w:r w:rsidRPr="007C7B0C">
        <w:rPr>
          <w:rFonts w:ascii="Calibri" w:hAnsi="Calibri" w:cs="Calibri"/>
          <w:sz w:val="21"/>
          <w:szCs w:val="21"/>
          <w:lang w:val="pl-PL"/>
        </w:rPr>
        <w:t>Rysunek</w:t>
      </w:r>
      <w:r w:rsidR="0014090F" w:rsidRPr="007C7B0C">
        <w:rPr>
          <w:rFonts w:ascii="Calibri" w:hAnsi="Calibri" w:cs="Calibri"/>
          <w:sz w:val="21"/>
          <w:szCs w:val="21"/>
          <w:lang w:val="pl-PL"/>
        </w:rPr>
        <w:t xml:space="preserve"> </w:t>
      </w:r>
      <w:r w:rsidR="0014090F" w:rsidRPr="007C0FE9">
        <w:rPr>
          <w:rFonts w:ascii="Calibri" w:hAnsi="Calibri" w:cs="Calibri"/>
          <w:sz w:val="21"/>
          <w:szCs w:val="21"/>
        </w:rPr>
        <w:fldChar w:fldCharType="begin"/>
      </w:r>
      <w:r w:rsidR="0014090F" w:rsidRPr="007C7B0C">
        <w:rPr>
          <w:rFonts w:ascii="Calibri" w:hAnsi="Calibri" w:cs="Calibri"/>
          <w:sz w:val="21"/>
          <w:szCs w:val="21"/>
          <w:lang w:val="pl-PL"/>
        </w:rPr>
        <w:instrText xml:space="preserve"> SEQ Figure \* ARABIC </w:instrText>
      </w:r>
      <w:r w:rsidR="0014090F" w:rsidRPr="007C0FE9">
        <w:rPr>
          <w:rFonts w:ascii="Calibri" w:hAnsi="Calibri" w:cs="Calibri"/>
          <w:sz w:val="21"/>
          <w:szCs w:val="21"/>
        </w:rPr>
        <w:fldChar w:fldCharType="separate"/>
      </w:r>
      <w:r w:rsidR="00076660" w:rsidRPr="007C7B0C">
        <w:rPr>
          <w:rFonts w:ascii="Calibri" w:hAnsi="Calibri" w:cs="Calibri"/>
          <w:noProof/>
          <w:sz w:val="21"/>
          <w:szCs w:val="21"/>
          <w:lang w:val="pl-PL"/>
        </w:rPr>
        <w:t>21</w:t>
      </w:r>
      <w:r w:rsidR="0014090F" w:rsidRPr="007C0FE9">
        <w:rPr>
          <w:rFonts w:ascii="Calibri" w:hAnsi="Calibri" w:cs="Calibri"/>
          <w:sz w:val="21"/>
          <w:szCs w:val="21"/>
        </w:rPr>
        <w:fldChar w:fldCharType="end"/>
      </w:r>
      <w:bookmarkEnd w:id="69"/>
      <w:r w:rsidR="0014090F" w:rsidRPr="007C7B0C">
        <w:rPr>
          <w:rFonts w:ascii="Calibri" w:hAnsi="Calibri" w:cs="Calibri"/>
          <w:sz w:val="21"/>
          <w:szCs w:val="21"/>
          <w:lang w:val="pl-PL"/>
        </w:rPr>
        <w:t xml:space="preserve">: </w:t>
      </w:r>
      <w:r w:rsidRPr="007C7B0C">
        <w:rPr>
          <w:rFonts w:ascii="Calibri" w:hAnsi="Calibri" w:cs="Calibri"/>
          <w:sz w:val="21"/>
          <w:szCs w:val="21"/>
          <w:lang w:val="pl-PL"/>
        </w:rPr>
        <w:t>Szablon protot</w:t>
      </w:r>
      <w:r>
        <w:rPr>
          <w:rFonts w:ascii="Calibri" w:hAnsi="Calibri" w:cs="Calibri"/>
          <w:sz w:val="21"/>
          <w:szCs w:val="21"/>
          <w:lang w:val="pl-PL"/>
        </w:rPr>
        <w:t xml:space="preserve">ypu </w:t>
      </w:r>
      <w:proofErr w:type="spellStart"/>
      <w:r w:rsidR="0014090F" w:rsidRPr="007C7B0C">
        <w:rPr>
          <w:rFonts w:ascii="Calibri" w:hAnsi="Calibri" w:cs="Calibri"/>
          <w:sz w:val="21"/>
          <w:szCs w:val="21"/>
          <w:lang w:val="pl-PL"/>
        </w:rPr>
        <w:t>Canva</w:t>
      </w:r>
      <w:bookmarkEnd w:id="70"/>
      <w:proofErr w:type="spellEnd"/>
    </w:p>
    <w:p w14:paraId="7E65E98A" w14:textId="77777777" w:rsidR="00C729B9" w:rsidRPr="007C7B0C" w:rsidRDefault="00C729B9" w:rsidP="000336A1">
      <w:pPr>
        <w:pStyle w:val="Akapitzlist"/>
        <w:ind w:left="851"/>
        <w:rPr>
          <w:rFonts w:ascii="Calibri" w:eastAsia="Times New Roman" w:hAnsi="Calibri" w:cs="Calibri"/>
          <w:color w:val="2B2B2B"/>
          <w:sz w:val="21"/>
          <w:szCs w:val="21"/>
          <w:lang w:val="pl-PL" w:eastAsia="nl-NL"/>
        </w:rPr>
      </w:pPr>
    </w:p>
    <w:p w14:paraId="46808BD2" w14:textId="677423D3" w:rsidR="00C729B9" w:rsidRPr="00450DA2" w:rsidRDefault="00450DA2" w:rsidP="000336A1">
      <w:pPr>
        <w:pStyle w:val="Akapitzlist"/>
        <w:numPr>
          <w:ilvl w:val="0"/>
          <w:numId w:val="11"/>
        </w:numPr>
        <w:ind w:left="851"/>
        <w:rPr>
          <w:rFonts w:ascii="Calibri" w:eastAsia="Times New Roman" w:hAnsi="Calibri" w:cs="Calibri"/>
          <w:color w:val="2B2B2B"/>
          <w:sz w:val="21"/>
          <w:szCs w:val="21"/>
          <w:lang w:val="pl-PL" w:eastAsia="nl-NL"/>
        </w:rPr>
      </w:pPr>
      <w:r w:rsidRPr="00450DA2">
        <w:rPr>
          <w:rFonts w:ascii="Calibri" w:eastAsia="Times New Roman" w:hAnsi="Calibri" w:cs="Calibri"/>
          <w:color w:val="2B2B2B"/>
          <w:sz w:val="21"/>
          <w:szCs w:val="21"/>
          <w:lang w:val="pl-PL" w:eastAsia="nl-NL"/>
        </w:rPr>
        <w:t xml:space="preserve">Alternatywą dla szablonów </w:t>
      </w:r>
      <w:proofErr w:type="spellStart"/>
      <w:r w:rsidRPr="00450DA2">
        <w:rPr>
          <w:rFonts w:ascii="Calibri" w:eastAsia="Times New Roman" w:hAnsi="Calibri" w:cs="Calibri"/>
          <w:color w:val="2B2B2B"/>
          <w:sz w:val="21"/>
          <w:szCs w:val="21"/>
          <w:lang w:val="pl-PL" w:eastAsia="nl-NL"/>
        </w:rPr>
        <w:t>Canva</w:t>
      </w:r>
      <w:proofErr w:type="spellEnd"/>
      <w:r w:rsidRPr="00450DA2">
        <w:rPr>
          <w:rFonts w:ascii="Calibri" w:eastAsia="Times New Roman" w:hAnsi="Calibri" w:cs="Calibri"/>
          <w:color w:val="2B2B2B"/>
          <w:sz w:val="21"/>
          <w:szCs w:val="21"/>
          <w:lang w:val="pl-PL" w:eastAsia="nl-NL"/>
        </w:rPr>
        <w:t xml:space="preserve"> są szablony </w:t>
      </w:r>
      <w:proofErr w:type="spellStart"/>
      <w:r w:rsidR="00C729B9" w:rsidRPr="00450DA2">
        <w:rPr>
          <w:rFonts w:ascii="Calibri" w:eastAsia="Times New Roman" w:hAnsi="Calibri" w:cs="Calibri"/>
          <w:color w:val="2B2B2B"/>
          <w:sz w:val="21"/>
          <w:szCs w:val="21"/>
          <w:lang w:val="pl-PL" w:eastAsia="nl-NL"/>
        </w:rPr>
        <w:t>Figma</w:t>
      </w:r>
      <w:proofErr w:type="spellEnd"/>
      <w:r w:rsidR="00C729B9" w:rsidRPr="00450DA2">
        <w:rPr>
          <w:rFonts w:ascii="Calibri" w:eastAsia="Times New Roman" w:hAnsi="Calibri" w:cs="Calibri"/>
          <w:color w:val="2B2B2B"/>
          <w:sz w:val="21"/>
          <w:szCs w:val="21"/>
          <w:lang w:val="pl-PL" w:eastAsia="nl-NL"/>
        </w:rPr>
        <w:t xml:space="preserve">. </w:t>
      </w:r>
      <w:r w:rsidRPr="00450DA2">
        <w:rPr>
          <w:rFonts w:ascii="Calibri" w:eastAsia="Times New Roman" w:hAnsi="Calibri" w:cs="Calibri"/>
          <w:color w:val="2B2B2B"/>
          <w:sz w:val="21"/>
          <w:szCs w:val="21"/>
          <w:lang w:val="pl-PL" w:eastAsia="nl-NL"/>
        </w:rPr>
        <w:t xml:space="preserve">Studenci mogą zapoznać się z nimi </w:t>
      </w:r>
      <w:hyperlink r:id="rId109" w:history="1">
        <w:r>
          <w:rPr>
            <w:rStyle w:val="Hipercze"/>
            <w:rFonts w:ascii="Calibri" w:eastAsia="Times New Roman" w:hAnsi="Calibri" w:cs="Calibri"/>
            <w:sz w:val="21"/>
            <w:szCs w:val="21"/>
            <w:lang w:val="pl-PL" w:eastAsia="nl-NL"/>
          </w:rPr>
          <w:t>tutaj</w:t>
        </w:r>
      </w:hyperlink>
      <w:r w:rsidR="00C729B9" w:rsidRPr="00450DA2">
        <w:rPr>
          <w:rFonts w:ascii="Calibri" w:eastAsia="Times New Roman" w:hAnsi="Calibri" w:cs="Calibri"/>
          <w:color w:val="2B2B2B"/>
          <w:sz w:val="21"/>
          <w:szCs w:val="21"/>
          <w:lang w:val="pl-PL" w:eastAsia="nl-NL"/>
        </w:rPr>
        <w:t xml:space="preserve"> (</w:t>
      </w:r>
      <w:r>
        <w:rPr>
          <w:rFonts w:ascii="Calibri" w:eastAsia="Times New Roman" w:hAnsi="Calibri" w:cs="Calibri"/>
          <w:color w:val="2B2B2B"/>
          <w:sz w:val="21"/>
          <w:szCs w:val="21"/>
          <w:lang w:val="pl-PL" w:eastAsia="nl-NL"/>
        </w:rPr>
        <w:t xml:space="preserve">zobacz </w:t>
      </w:r>
      <w:r w:rsidR="00C729B9" w:rsidRPr="007C0FE9">
        <w:rPr>
          <w:rFonts w:ascii="Calibri" w:eastAsia="Times New Roman" w:hAnsi="Calibri" w:cs="Calibri"/>
          <w:color w:val="2B2B2B"/>
          <w:sz w:val="21"/>
          <w:szCs w:val="21"/>
          <w:lang w:eastAsia="nl-NL"/>
        </w:rPr>
        <w:fldChar w:fldCharType="begin"/>
      </w:r>
      <w:r w:rsidR="00C729B9" w:rsidRPr="00450DA2">
        <w:rPr>
          <w:rFonts w:ascii="Calibri" w:eastAsia="Times New Roman" w:hAnsi="Calibri" w:cs="Calibri"/>
          <w:color w:val="2B2B2B"/>
          <w:sz w:val="21"/>
          <w:szCs w:val="21"/>
          <w:lang w:val="pl-PL" w:eastAsia="nl-NL"/>
        </w:rPr>
        <w:instrText xml:space="preserve"> REF _Ref97899958 \h </w:instrText>
      </w:r>
      <w:r w:rsidR="00E503D2" w:rsidRPr="00E503D2">
        <w:rPr>
          <w:rFonts w:ascii="Calibri" w:eastAsia="Times New Roman" w:hAnsi="Calibri" w:cs="Calibri"/>
          <w:color w:val="2B2B2B"/>
          <w:sz w:val="21"/>
          <w:szCs w:val="21"/>
          <w:lang w:val="pl-PL" w:eastAsia="nl-NL"/>
        </w:rPr>
        <w:instrText xml:space="preserve"> \* MERGEFORMAT </w:instrText>
      </w:r>
      <w:r w:rsidR="00C729B9" w:rsidRPr="007C0FE9">
        <w:rPr>
          <w:rFonts w:ascii="Calibri" w:eastAsia="Times New Roman" w:hAnsi="Calibri" w:cs="Calibri"/>
          <w:color w:val="2B2B2B"/>
          <w:sz w:val="21"/>
          <w:szCs w:val="21"/>
          <w:lang w:eastAsia="nl-NL"/>
        </w:rPr>
      </w:r>
      <w:r w:rsidR="00C729B9" w:rsidRPr="007C0FE9">
        <w:rPr>
          <w:rFonts w:ascii="Calibri" w:eastAsia="Times New Roman" w:hAnsi="Calibri" w:cs="Calibri"/>
          <w:color w:val="2B2B2B"/>
          <w:sz w:val="21"/>
          <w:szCs w:val="21"/>
          <w:lang w:eastAsia="nl-NL"/>
        </w:rPr>
        <w:fldChar w:fldCharType="separate"/>
      </w:r>
      <w:r>
        <w:rPr>
          <w:rFonts w:ascii="Calibri" w:hAnsi="Calibri" w:cs="Calibri"/>
          <w:sz w:val="21"/>
          <w:szCs w:val="21"/>
          <w:lang w:val="pl-PL"/>
        </w:rPr>
        <w:t xml:space="preserve">Rysunek </w:t>
      </w:r>
      <w:r w:rsidR="00076660" w:rsidRPr="00450DA2">
        <w:rPr>
          <w:rFonts w:ascii="Calibri" w:hAnsi="Calibri" w:cs="Calibri"/>
          <w:noProof/>
          <w:sz w:val="21"/>
          <w:szCs w:val="21"/>
          <w:lang w:val="pl-PL"/>
        </w:rPr>
        <w:t>22</w:t>
      </w:r>
      <w:r w:rsidR="00C729B9" w:rsidRPr="007C0FE9">
        <w:rPr>
          <w:rFonts w:ascii="Calibri" w:eastAsia="Times New Roman" w:hAnsi="Calibri" w:cs="Calibri"/>
          <w:color w:val="2B2B2B"/>
          <w:sz w:val="21"/>
          <w:szCs w:val="21"/>
          <w:lang w:eastAsia="nl-NL"/>
        </w:rPr>
        <w:fldChar w:fldCharType="end"/>
      </w:r>
      <w:r w:rsidR="00C729B9" w:rsidRPr="00450DA2">
        <w:rPr>
          <w:rFonts w:ascii="Calibri" w:eastAsia="Times New Roman" w:hAnsi="Calibri" w:cs="Calibri"/>
          <w:color w:val="2B2B2B"/>
          <w:sz w:val="21"/>
          <w:szCs w:val="21"/>
          <w:lang w:val="pl-PL" w:eastAsia="nl-NL"/>
        </w:rPr>
        <w:t>).</w:t>
      </w:r>
    </w:p>
    <w:p w14:paraId="309061AF" w14:textId="2D801734" w:rsidR="00CD0159" w:rsidRPr="00CD0159" w:rsidRDefault="00CD0159" w:rsidP="000336A1">
      <w:pPr>
        <w:pStyle w:val="Akapitzlist"/>
        <w:numPr>
          <w:ilvl w:val="0"/>
          <w:numId w:val="11"/>
        </w:numPr>
        <w:ind w:left="851"/>
        <w:rPr>
          <w:rFonts w:ascii="Calibri" w:eastAsia="Times New Roman" w:hAnsi="Calibri" w:cs="Calibri"/>
          <w:color w:val="2B2B2B"/>
          <w:sz w:val="21"/>
          <w:szCs w:val="21"/>
          <w:lang w:val="pl-PL" w:eastAsia="nl-NL"/>
        </w:rPr>
      </w:pPr>
      <w:r w:rsidRPr="00CD0159">
        <w:rPr>
          <w:rFonts w:ascii="Calibri" w:hAnsi="Calibri" w:cs="Calibri"/>
          <w:sz w:val="21"/>
          <w:szCs w:val="21"/>
          <w:lang w:val="pl-PL"/>
        </w:rPr>
        <w:t xml:space="preserve">Przedyskutuj w swoim zespole, w jaki sposób takie szablony mogą pomóc w zaprojektowaniu własnego prototypu produktu lub usługi mobilności miejskiej. </w:t>
      </w:r>
      <w:r>
        <w:rPr>
          <w:rFonts w:ascii="Calibri" w:hAnsi="Calibri" w:cs="Calibri"/>
          <w:sz w:val="21"/>
          <w:szCs w:val="21"/>
          <w:lang w:val="pl-PL"/>
        </w:rPr>
        <w:t xml:space="preserve">Niech studenci zrobią </w:t>
      </w:r>
      <w:r w:rsidRPr="00CD0159">
        <w:rPr>
          <w:rFonts w:ascii="Calibri" w:hAnsi="Calibri" w:cs="Calibri"/>
          <w:sz w:val="21"/>
          <w:szCs w:val="21"/>
          <w:lang w:val="pl-PL"/>
        </w:rPr>
        <w:t>zrzuty ekranu ulubionych trzech i umie</w:t>
      </w:r>
      <w:r>
        <w:rPr>
          <w:rFonts w:ascii="Calibri" w:hAnsi="Calibri" w:cs="Calibri"/>
          <w:sz w:val="21"/>
          <w:szCs w:val="21"/>
          <w:lang w:val="pl-PL"/>
        </w:rPr>
        <w:t>szczą</w:t>
      </w:r>
      <w:r w:rsidRPr="00CD0159">
        <w:rPr>
          <w:rFonts w:ascii="Calibri" w:hAnsi="Calibri" w:cs="Calibri"/>
          <w:sz w:val="21"/>
          <w:szCs w:val="21"/>
          <w:lang w:val="pl-PL"/>
        </w:rPr>
        <w:t xml:space="preserve"> je na tablicy Miro, aby móc je później wykorzystać w prezentacji dla innych zespołów.</w:t>
      </w:r>
    </w:p>
    <w:p w14:paraId="39F215A7" w14:textId="11434B63" w:rsidR="002D2552" w:rsidRPr="007C0FE9" w:rsidRDefault="002D2552" w:rsidP="000336A1">
      <w:r w:rsidRPr="007C0FE9">
        <w:rPr>
          <w:noProof/>
        </w:rPr>
        <w:drawing>
          <wp:inline distT="0" distB="0" distL="0" distR="0" wp14:anchorId="11ED7F0B" wp14:editId="4B4E2DE3">
            <wp:extent cx="5318150" cy="3300529"/>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20052" cy="3301709"/>
                    </a:xfrm>
                    <a:prstGeom prst="rect">
                      <a:avLst/>
                    </a:prstGeom>
                  </pic:spPr>
                </pic:pic>
              </a:graphicData>
            </a:graphic>
          </wp:inline>
        </w:drawing>
      </w:r>
    </w:p>
    <w:p w14:paraId="5DAFDA59" w14:textId="79B25926" w:rsidR="00C729B9" w:rsidRPr="0092698C" w:rsidRDefault="0092698C" w:rsidP="000336A1">
      <w:pPr>
        <w:pStyle w:val="Legenda"/>
        <w:rPr>
          <w:rFonts w:ascii="Calibri" w:hAnsi="Calibri" w:cs="Calibri"/>
          <w:sz w:val="21"/>
          <w:szCs w:val="21"/>
          <w:lang w:val="pl-PL"/>
        </w:rPr>
      </w:pPr>
      <w:bookmarkStart w:id="71" w:name="_Ref97899958"/>
      <w:bookmarkStart w:id="72" w:name="_Toc121816604"/>
      <w:r w:rsidRPr="0092698C">
        <w:rPr>
          <w:rFonts w:ascii="Calibri" w:hAnsi="Calibri" w:cs="Calibri"/>
          <w:sz w:val="21"/>
          <w:szCs w:val="21"/>
          <w:lang w:val="pl-PL"/>
        </w:rPr>
        <w:t>Rysunek</w:t>
      </w:r>
      <w:r w:rsidR="00C729B9" w:rsidRPr="0092698C">
        <w:rPr>
          <w:rFonts w:ascii="Calibri" w:hAnsi="Calibri" w:cs="Calibri"/>
          <w:sz w:val="21"/>
          <w:szCs w:val="21"/>
          <w:lang w:val="pl-PL"/>
        </w:rPr>
        <w:t xml:space="preserve"> </w:t>
      </w:r>
      <w:r w:rsidR="00C729B9" w:rsidRPr="007C0FE9">
        <w:rPr>
          <w:rFonts w:ascii="Calibri" w:hAnsi="Calibri" w:cs="Calibri"/>
          <w:sz w:val="21"/>
          <w:szCs w:val="21"/>
        </w:rPr>
        <w:fldChar w:fldCharType="begin"/>
      </w:r>
      <w:r w:rsidR="00C729B9" w:rsidRPr="0092698C">
        <w:rPr>
          <w:rFonts w:ascii="Calibri" w:hAnsi="Calibri" w:cs="Calibri"/>
          <w:sz w:val="21"/>
          <w:szCs w:val="21"/>
          <w:lang w:val="pl-PL"/>
        </w:rPr>
        <w:instrText xml:space="preserve"> SEQ Figure \* ARABIC </w:instrText>
      </w:r>
      <w:r w:rsidR="00C729B9" w:rsidRPr="007C0FE9">
        <w:rPr>
          <w:rFonts w:ascii="Calibri" w:hAnsi="Calibri" w:cs="Calibri"/>
          <w:sz w:val="21"/>
          <w:szCs w:val="21"/>
        </w:rPr>
        <w:fldChar w:fldCharType="separate"/>
      </w:r>
      <w:r w:rsidR="00076660" w:rsidRPr="0092698C">
        <w:rPr>
          <w:rFonts w:ascii="Calibri" w:hAnsi="Calibri" w:cs="Calibri"/>
          <w:noProof/>
          <w:sz w:val="21"/>
          <w:szCs w:val="21"/>
          <w:lang w:val="pl-PL"/>
        </w:rPr>
        <w:t>22</w:t>
      </w:r>
      <w:r w:rsidR="00C729B9" w:rsidRPr="007C0FE9">
        <w:rPr>
          <w:rFonts w:ascii="Calibri" w:hAnsi="Calibri" w:cs="Calibri"/>
          <w:sz w:val="21"/>
          <w:szCs w:val="21"/>
        </w:rPr>
        <w:fldChar w:fldCharType="end"/>
      </w:r>
      <w:bookmarkEnd w:id="71"/>
      <w:r w:rsidR="00C729B9" w:rsidRPr="0092698C">
        <w:rPr>
          <w:rFonts w:ascii="Calibri" w:hAnsi="Calibri" w:cs="Calibri"/>
          <w:sz w:val="21"/>
          <w:szCs w:val="21"/>
          <w:lang w:val="pl-PL"/>
        </w:rPr>
        <w:t xml:space="preserve">: </w:t>
      </w:r>
      <w:r w:rsidRPr="0092698C">
        <w:rPr>
          <w:rFonts w:ascii="Calibri" w:hAnsi="Calibri" w:cs="Calibri"/>
          <w:sz w:val="21"/>
          <w:szCs w:val="21"/>
          <w:lang w:val="pl-PL"/>
        </w:rPr>
        <w:t>Szablon pro</w:t>
      </w:r>
      <w:r>
        <w:rPr>
          <w:rFonts w:ascii="Calibri" w:hAnsi="Calibri" w:cs="Calibri"/>
          <w:sz w:val="21"/>
          <w:szCs w:val="21"/>
          <w:lang w:val="pl-PL"/>
        </w:rPr>
        <w:t xml:space="preserve">totypu </w:t>
      </w:r>
      <w:proofErr w:type="spellStart"/>
      <w:r w:rsidR="00C729B9" w:rsidRPr="0092698C">
        <w:rPr>
          <w:rFonts w:ascii="Calibri" w:hAnsi="Calibri" w:cs="Calibri"/>
          <w:sz w:val="21"/>
          <w:szCs w:val="21"/>
          <w:lang w:val="pl-PL"/>
        </w:rPr>
        <w:t>Figma</w:t>
      </w:r>
      <w:bookmarkEnd w:id="72"/>
      <w:proofErr w:type="spellEnd"/>
    </w:p>
    <w:p w14:paraId="4A19F24E" w14:textId="4DB75126" w:rsidR="00CB2E4B" w:rsidRPr="008311B7" w:rsidRDefault="006D5F4F" w:rsidP="000336A1">
      <w:pPr>
        <w:rPr>
          <w:rFonts w:ascii="Calibri" w:eastAsia="Calibri" w:hAnsi="Calibri" w:cs="Arial"/>
          <w:b/>
          <w:bCs/>
          <w:i/>
          <w:color w:val="000000" w:themeColor="text1"/>
          <w:sz w:val="28"/>
          <w:szCs w:val="28"/>
          <w:lang w:val="pl-PL" w:eastAsia="en-IE"/>
        </w:rPr>
      </w:pPr>
      <w:r w:rsidRPr="008311B7">
        <w:rPr>
          <w:rFonts w:ascii="Calibri" w:eastAsia="Calibri" w:hAnsi="Calibri" w:cs="Arial"/>
          <w:b/>
          <w:bCs/>
          <w:i/>
          <w:color w:val="000000" w:themeColor="text1"/>
          <w:sz w:val="28"/>
          <w:szCs w:val="28"/>
          <w:lang w:val="pl-PL" w:eastAsia="en-IE"/>
        </w:rPr>
        <w:t>Zadanie</w:t>
      </w:r>
      <w:r w:rsidR="00900439" w:rsidRPr="008311B7">
        <w:rPr>
          <w:rFonts w:ascii="Calibri" w:eastAsia="Calibri" w:hAnsi="Calibri" w:cs="Arial"/>
          <w:b/>
          <w:bCs/>
          <w:i/>
          <w:color w:val="000000" w:themeColor="text1"/>
          <w:sz w:val="28"/>
          <w:szCs w:val="28"/>
          <w:lang w:val="pl-PL" w:eastAsia="en-IE"/>
        </w:rPr>
        <w:t xml:space="preserve"> </w:t>
      </w:r>
      <w:r w:rsidR="00BD61FC" w:rsidRPr="008311B7">
        <w:rPr>
          <w:rFonts w:ascii="Calibri" w:eastAsia="Calibri" w:hAnsi="Calibri" w:cs="Arial"/>
          <w:b/>
          <w:bCs/>
          <w:i/>
          <w:color w:val="000000" w:themeColor="text1"/>
          <w:sz w:val="28"/>
          <w:szCs w:val="28"/>
          <w:lang w:val="pl-PL" w:eastAsia="en-IE"/>
        </w:rPr>
        <w:t>4</w:t>
      </w:r>
      <w:r w:rsidR="00900439" w:rsidRPr="008311B7">
        <w:rPr>
          <w:rFonts w:ascii="Calibri" w:eastAsia="Calibri" w:hAnsi="Calibri" w:cs="Arial"/>
          <w:b/>
          <w:bCs/>
          <w:i/>
          <w:color w:val="000000" w:themeColor="text1"/>
          <w:sz w:val="28"/>
          <w:szCs w:val="28"/>
          <w:lang w:val="pl-PL" w:eastAsia="en-IE"/>
        </w:rPr>
        <w:t xml:space="preserve">: </w:t>
      </w:r>
      <w:r w:rsidRPr="008311B7">
        <w:rPr>
          <w:rFonts w:ascii="Calibri" w:eastAsia="Calibri" w:hAnsi="Calibri" w:cs="Arial"/>
          <w:b/>
          <w:bCs/>
          <w:i/>
          <w:color w:val="000000" w:themeColor="text1"/>
          <w:sz w:val="28"/>
          <w:szCs w:val="28"/>
          <w:lang w:val="pl-PL" w:eastAsia="en-IE"/>
        </w:rPr>
        <w:t>Oś czasu</w:t>
      </w:r>
    </w:p>
    <w:p w14:paraId="3E680069" w14:textId="77777777" w:rsidR="00482C8A" w:rsidRPr="00594A82" w:rsidRDefault="00482C8A" w:rsidP="000336A1">
      <w:pPr>
        <w:rPr>
          <w:rFonts w:ascii="Calibri" w:eastAsia="Times New Roman" w:hAnsi="Calibri" w:cs="Calibri"/>
          <w:color w:val="2B2B2B"/>
          <w:sz w:val="21"/>
          <w:szCs w:val="21"/>
          <w:lang w:val="pl-PL" w:eastAsia="nl-NL"/>
        </w:rPr>
      </w:pPr>
      <w:r w:rsidRPr="00594A82">
        <w:rPr>
          <w:rFonts w:ascii="Calibri" w:eastAsia="Times New Roman" w:hAnsi="Calibri" w:cs="Calibri"/>
          <w:color w:val="2B2B2B"/>
          <w:sz w:val="21"/>
          <w:szCs w:val="21"/>
          <w:lang w:val="pl-PL" w:eastAsia="nl-NL"/>
        </w:rPr>
        <w:t xml:space="preserve">W </w:t>
      </w:r>
      <w:r>
        <w:rPr>
          <w:rFonts w:ascii="Calibri" w:eastAsia="Times New Roman" w:hAnsi="Calibri" w:cs="Calibri"/>
          <w:color w:val="2B2B2B"/>
          <w:sz w:val="21"/>
          <w:szCs w:val="21"/>
          <w:lang w:val="pl-PL" w:eastAsia="nl-NL"/>
        </w:rPr>
        <w:t xml:space="preserve">grupie studentów </w:t>
      </w:r>
      <w:r w:rsidRPr="00594A82">
        <w:rPr>
          <w:rFonts w:ascii="Calibri" w:eastAsia="Times New Roman" w:hAnsi="Calibri" w:cs="Calibri"/>
          <w:color w:val="2B2B2B"/>
          <w:sz w:val="21"/>
          <w:szCs w:val="21"/>
          <w:lang w:val="pl-PL" w:eastAsia="nl-NL"/>
        </w:rPr>
        <w:t xml:space="preserve">utwórz oś czasu wskazującą wstępny plan projektowania prototypu, wskazując, w jakich momentach </w:t>
      </w:r>
      <w:r>
        <w:rPr>
          <w:rFonts w:ascii="Calibri" w:eastAsia="Times New Roman" w:hAnsi="Calibri" w:cs="Calibri"/>
          <w:color w:val="2B2B2B"/>
          <w:sz w:val="21"/>
          <w:szCs w:val="21"/>
          <w:lang w:val="pl-PL" w:eastAsia="nl-NL"/>
        </w:rPr>
        <w:t xml:space="preserve">studenci </w:t>
      </w:r>
      <w:r w:rsidRPr="00594A82">
        <w:rPr>
          <w:rFonts w:ascii="Calibri" w:eastAsia="Times New Roman" w:hAnsi="Calibri" w:cs="Calibri"/>
          <w:color w:val="2B2B2B"/>
          <w:sz w:val="21"/>
          <w:szCs w:val="21"/>
          <w:lang w:val="pl-PL" w:eastAsia="nl-NL"/>
        </w:rPr>
        <w:t>udostępnią go swoim interesariuszom (i ilu), aby uzyskać informacje zwrotne.</w:t>
      </w:r>
    </w:p>
    <w:p w14:paraId="7C491FF9" w14:textId="77777777" w:rsidR="00482C8A" w:rsidRDefault="00482C8A" w:rsidP="000336A1">
      <w:pPr>
        <w:rPr>
          <w:rFonts w:ascii="Calibri" w:hAnsi="Calibri" w:cs="Calibri"/>
          <w:sz w:val="21"/>
          <w:szCs w:val="21"/>
          <w:lang w:val="pl-PL"/>
        </w:rPr>
      </w:pPr>
    </w:p>
    <w:p w14:paraId="79CD6A8A" w14:textId="0CB0FEA4" w:rsidR="00203953" w:rsidRPr="00F43C30" w:rsidRDefault="00482C8A" w:rsidP="000336A1">
      <w:pPr>
        <w:rPr>
          <w:rFonts w:ascii="Calibri" w:hAnsi="Calibri" w:cs="Calibri"/>
          <w:sz w:val="21"/>
          <w:szCs w:val="21"/>
          <w:lang w:val="pl-PL"/>
        </w:rPr>
      </w:pPr>
      <w:r w:rsidRPr="00F43C30">
        <w:rPr>
          <w:rFonts w:ascii="Calibri" w:hAnsi="Calibri" w:cs="Calibri"/>
          <w:sz w:val="21"/>
          <w:szCs w:val="21"/>
          <w:lang w:val="pl-PL"/>
        </w:rPr>
        <w:lastRenderedPageBreak/>
        <w:t xml:space="preserve">Studenci mogą wybrać odpowiednie narzędzia ze </w:t>
      </w:r>
      <w:hyperlink r:id="rId111" w:history="1">
        <w:r w:rsidRPr="00F43C30">
          <w:rPr>
            <w:rStyle w:val="Hipercze"/>
            <w:rFonts w:ascii="Calibri" w:hAnsi="Calibri" w:cs="Calibri"/>
            <w:sz w:val="21"/>
            <w:szCs w:val="21"/>
            <w:lang w:val="pl-PL"/>
          </w:rPr>
          <w:t xml:space="preserve">skanera narzędzi Digital </w:t>
        </w:r>
        <w:proofErr w:type="spellStart"/>
        <w:r w:rsidRPr="00F43C30">
          <w:rPr>
            <w:rStyle w:val="Hipercze"/>
            <w:rFonts w:ascii="Calibri" w:hAnsi="Calibri" w:cs="Calibri"/>
            <w:sz w:val="21"/>
            <w:szCs w:val="21"/>
            <w:lang w:val="pl-PL"/>
          </w:rPr>
          <w:t>Innovation</w:t>
        </w:r>
        <w:proofErr w:type="spellEnd"/>
        <w:r w:rsidR="00F43C30">
          <w:rPr>
            <w:rStyle w:val="Hipercze"/>
            <w:rFonts w:ascii="Calibri" w:hAnsi="Calibri" w:cs="Calibri"/>
            <w:sz w:val="21"/>
            <w:szCs w:val="21"/>
            <w:lang w:val="pl-PL"/>
          </w:rPr>
          <w:t>,</w:t>
        </w:r>
        <w:r w:rsidRPr="00F43C30">
          <w:rPr>
            <w:rStyle w:val="Hipercze"/>
            <w:rFonts w:ascii="Calibri" w:hAnsi="Calibri" w:cs="Calibri"/>
            <w:sz w:val="21"/>
            <w:szCs w:val="21"/>
            <w:lang w:val="pl-PL"/>
          </w:rPr>
          <w:t xml:space="preserve"> </w:t>
        </w:r>
      </w:hyperlink>
      <w:r w:rsidR="00F43C30">
        <w:rPr>
          <w:rFonts w:ascii="Calibri" w:hAnsi="Calibri" w:cs="Calibri"/>
          <w:sz w:val="21"/>
          <w:szCs w:val="21"/>
          <w:lang w:val="pl-PL"/>
        </w:rPr>
        <w:t xml:space="preserve">aby opracować własną oś czasu. </w:t>
      </w:r>
      <w:r w:rsidR="00F43C30" w:rsidRPr="00F43C30">
        <w:rPr>
          <w:rFonts w:ascii="Calibri" w:hAnsi="Calibri" w:cs="Calibri"/>
          <w:sz w:val="21"/>
          <w:szCs w:val="21"/>
          <w:lang w:val="pl-PL"/>
        </w:rPr>
        <w:t xml:space="preserve">Mogą też wykorzystać </w:t>
      </w:r>
      <w:hyperlink r:id="rId112" w:history="1">
        <w:r w:rsidR="00F43C30" w:rsidRPr="00F43C30">
          <w:rPr>
            <w:rStyle w:val="Hipercze"/>
            <w:rFonts w:ascii="Calibri" w:hAnsi="Calibri" w:cs="Calibri"/>
            <w:sz w:val="21"/>
            <w:szCs w:val="21"/>
            <w:lang w:val="pl-PL"/>
          </w:rPr>
          <w:t>szablon osi czasu</w:t>
        </w:r>
      </w:hyperlink>
      <w:r w:rsidR="00F43C30" w:rsidRPr="00F43C30">
        <w:rPr>
          <w:rFonts w:ascii="Calibri" w:hAnsi="Calibri" w:cs="Calibri"/>
          <w:sz w:val="21"/>
          <w:szCs w:val="21"/>
          <w:lang w:val="pl-PL"/>
        </w:rPr>
        <w:t>,</w:t>
      </w:r>
      <w:r w:rsidR="00094A8B" w:rsidRPr="00F43C30">
        <w:rPr>
          <w:rFonts w:ascii="Calibri" w:hAnsi="Calibri" w:cs="Calibri"/>
          <w:sz w:val="21"/>
          <w:szCs w:val="21"/>
          <w:lang w:val="pl-PL"/>
        </w:rPr>
        <w:t xml:space="preserve"> </w:t>
      </w:r>
      <w:hyperlink r:id="rId113" w:history="1">
        <w:r w:rsidR="00F43C30" w:rsidRPr="00F43C30">
          <w:rPr>
            <w:rStyle w:val="Hipercze"/>
            <w:rFonts w:ascii="Calibri" w:hAnsi="Calibri" w:cs="Calibri"/>
            <w:sz w:val="21"/>
            <w:szCs w:val="21"/>
            <w:lang w:val="pl-PL"/>
          </w:rPr>
          <w:t>wykres Gantta</w:t>
        </w:r>
      </w:hyperlink>
      <w:r w:rsidR="00400BF5" w:rsidRPr="00F43C30">
        <w:rPr>
          <w:rFonts w:ascii="Calibri" w:hAnsi="Calibri" w:cs="Calibri"/>
          <w:sz w:val="21"/>
          <w:szCs w:val="21"/>
          <w:lang w:val="pl-PL"/>
        </w:rPr>
        <w:t xml:space="preserve"> </w:t>
      </w:r>
      <w:r w:rsidR="00F43C30">
        <w:rPr>
          <w:rFonts w:ascii="Calibri" w:hAnsi="Calibri" w:cs="Calibri"/>
          <w:sz w:val="21"/>
          <w:szCs w:val="21"/>
          <w:lang w:val="pl-PL"/>
        </w:rPr>
        <w:t xml:space="preserve">lub </w:t>
      </w:r>
      <w:hyperlink r:id="rId114" w:history="1">
        <w:r w:rsidR="00F43C30">
          <w:rPr>
            <w:rStyle w:val="Hipercze"/>
            <w:rFonts w:ascii="Calibri" w:hAnsi="Calibri" w:cs="Calibri"/>
            <w:sz w:val="21"/>
            <w:szCs w:val="21"/>
            <w:lang w:val="pl-PL"/>
          </w:rPr>
          <w:t xml:space="preserve">szablon Wall of </w:t>
        </w:r>
        <w:proofErr w:type="spellStart"/>
        <w:r w:rsidR="00F43C30">
          <w:rPr>
            <w:rStyle w:val="Hipercze"/>
            <w:rFonts w:ascii="Calibri" w:hAnsi="Calibri" w:cs="Calibri"/>
            <w:sz w:val="21"/>
            <w:szCs w:val="21"/>
            <w:lang w:val="pl-PL"/>
          </w:rPr>
          <w:t>Work</w:t>
        </w:r>
        <w:proofErr w:type="spellEnd"/>
      </w:hyperlink>
      <w:r w:rsidR="00400BF5" w:rsidRPr="00F43C30">
        <w:rPr>
          <w:rFonts w:ascii="Calibri" w:hAnsi="Calibri" w:cs="Calibri"/>
          <w:sz w:val="21"/>
          <w:szCs w:val="21"/>
          <w:lang w:val="pl-PL"/>
        </w:rPr>
        <w:t>.</w:t>
      </w:r>
    </w:p>
    <w:p w14:paraId="6D6A3A7B" w14:textId="724B4C44" w:rsidR="00594A82" w:rsidRPr="00594A82" w:rsidRDefault="00482C8A" w:rsidP="000336A1">
      <w:pPr>
        <w:rPr>
          <w:rFonts w:ascii="Calibri" w:eastAsia="Times New Roman" w:hAnsi="Calibri" w:cs="Calibri"/>
          <w:color w:val="2B2B2B"/>
          <w:sz w:val="21"/>
          <w:szCs w:val="21"/>
          <w:lang w:val="pl-PL" w:eastAsia="nl-NL"/>
        </w:rPr>
      </w:pPr>
      <w:r>
        <w:rPr>
          <w:rFonts w:ascii="Calibri" w:eastAsia="Times New Roman" w:hAnsi="Calibri" w:cs="Calibri"/>
          <w:color w:val="2B2B2B"/>
          <w:sz w:val="21"/>
          <w:szCs w:val="21"/>
          <w:lang w:val="pl-PL" w:eastAsia="nl-NL"/>
        </w:rPr>
        <w:t xml:space="preserve">Studenci </w:t>
      </w:r>
      <w:r w:rsidR="00594A82" w:rsidRPr="00594A82">
        <w:rPr>
          <w:rFonts w:ascii="Calibri" w:eastAsia="Times New Roman" w:hAnsi="Calibri" w:cs="Calibri"/>
          <w:color w:val="2B2B2B"/>
          <w:sz w:val="21"/>
          <w:szCs w:val="21"/>
          <w:lang w:val="pl-PL" w:eastAsia="nl-NL"/>
        </w:rPr>
        <w:t xml:space="preserve">mogą wybrać odpowiednie narzędzia z narzędzia Digital </w:t>
      </w:r>
      <w:proofErr w:type="spellStart"/>
      <w:r w:rsidR="00594A82" w:rsidRPr="00594A82">
        <w:rPr>
          <w:rFonts w:ascii="Calibri" w:eastAsia="Times New Roman" w:hAnsi="Calibri" w:cs="Calibri"/>
          <w:color w:val="2B2B2B"/>
          <w:sz w:val="21"/>
          <w:szCs w:val="21"/>
          <w:lang w:val="pl-PL" w:eastAsia="nl-NL"/>
        </w:rPr>
        <w:t>Innovation</w:t>
      </w:r>
      <w:proofErr w:type="spellEnd"/>
      <w:r w:rsidR="00594A82" w:rsidRPr="00594A82">
        <w:rPr>
          <w:rFonts w:ascii="Calibri" w:eastAsia="Times New Roman" w:hAnsi="Calibri" w:cs="Calibri"/>
          <w:color w:val="2B2B2B"/>
          <w:sz w:val="21"/>
          <w:szCs w:val="21"/>
          <w:lang w:val="pl-PL" w:eastAsia="nl-NL"/>
        </w:rPr>
        <w:t xml:space="preserve"> </w:t>
      </w:r>
      <w:proofErr w:type="spellStart"/>
      <w:r w:rsidR="00594A82" w:rsidRPr="00594A82">
        <w:rPr>
          <w:rFonts w:ascii="Calibri" w:eastAsia="Times New Roman" w:hAnsi="Calibri" w:cs="Calibri"/>
          <w:color w:val="2B2B2B"/>
          <w:sz w:val="21"/>
          <w:szCs w:val="21"/>
          <w:lang w:val="pl-PL" w:eastAsia="nl-NL"/>
        </w:rPr>
        <w:t>Scanner</w:t>
      </w:r>
      <w:proofErr w:type="spellEnd"/>
      <w:r w:rsidR="00594A82" w:rsidRPr="00594A82">
        <w:rPr>
          <w:rFonts w:ascii="Calibri" w:eastAsia="Times New Roman" w:hAnsi="Calibri" w:cs="Calibri"/>
          <w:color w:val="2B2B2B"/>
          <w:sz w:val="21"/>
          <w:szCs w:val="21"/>
          <w:lang w:val="pl-PL" w:eastAsia="nl-NL"/>
        </w:rPr>
        <w:t xml:space="preserve"> </w:t>
      </w:r>
      <w:proofErr w:type="spellStart"/>
      <w:r w:rsidR="00594A82" w:rsidRPr="00594A82">
        <w:rPr>
          <w:rFonts w:ascii="Calibri" w:eastAsia="Times New Roman" w:hAnsi="Calibri" w:cs="Calibri"/>
          <w:color w:val="2B2B2B"/>
          <w:sz w:val="21"/>
          <w:szCs w:val="21"/>
          <w:lang w:val="pl-PL" w:eastAsia="nl-NL"/>
        </w:rPr>
        <w:t>Tool</w:t>
      </w:r>
      <w:proofErr w:type="spellEnd"/>
      <w:r w:rsidR="00594A82" w:rsidRPr="00594A82">
        <w:rPr>
          <w:rFonts w:ascii="Calibri" w:eastAsia="Times New Roman" w:hAnsi="Calibri" w:cs="Calibri"/>
          <w:color w:val="2B2B2B"/>
          <w:sz w:val="21"/>
          <w:szCs w:val="21"/>
          <w:lang w:val="pl-PL" w:eastAsia="nl-NL"/>
        </w:rPr>
        <w:t>, aby utworzyć oś czasu. Uczniowie mogą również korzystać z szablonu osi czasu, wykresu Gantta lub szablonu ściany pracy.</w:t>
      </w:r>
    </w:p>
    <w:p w14:paraId="7C015A8E" w14:textId="77777777" w:rsidR="009D2344" w:rsidRPr="00594A82" w:rsidRDefault="009D2344" w:rsidP="000336A1">
      <w:pPr>
        <w:rPr>
          <w:rFonts w:ascii="Calibri" w:eastAsia="Times New Roman" w:hAnsi="Calibri" w:cs="Calibri"/>
          <w:color w:val="2B2B2B"/>
          <w:sz w:val="21"/>
          <w:szCs w:val="21"/>
          <w:lang w:val="pl-PL" w:eastAsia="nl-NL"/>
        </w:rPr>
      </w:pPr>
      <w:r w:rsidRPr="00594A82">
        <w:rPr>
          <w:rFonts w:ascii="Calibri" w:eastAsia="Times New Roman" w:hAnsi="Calibri" w:cs="Calibri"/>
          <w:color w:val="2B2B2B"/>
          <w:sz w:val="21"/>
          <w:szCs w:val="21"/>
          <w:lang w:val="pl-PL" w:eastAsia="nl-NL"/>
        </w:rPr>
        <w:br w:type="page"/>
      </w:r>
    </w:p>
    <w:p w14:paraId="3F1DF5CF" w14:textId="62C75313" w:rsidR="00C5523B" w:rsidRPr="00CC4731" w:rsidRDefault="00531445" w:rsidP="000336A1">
      <w:pPr>
        <w:pStyle w:val="ID-PinkHeading"/>
        <w:numPr>
          <w:ilvl w:val="0"/>
          <w:numId w:val="8"/>
        </w:numPr>
        <w:ind w:left="0" w:firstLine="0"/>
        <w:jc w:val="left"/>
        <w:rPr>
          <w:color w:val="71CDDC"/>
          <w:lang w:val="pl-PL"/>
        </w:rPr>
      </w:pPr>
      <w:bookmarkStart w:id="73" w:name="_Toc98154626"/>
      <w:bookmarkStart w:id="74" w:name="_Toc122338416"/>
      <w:r w:rsidRPr="00CC4731">
        <w:rPr>
          <w:color w:val="71CDDC"/>
          <w:lang w:val="pl-PL"/>
        </w:rPr>
        <w:lastRenderedPageBreak/>
        <w:t xml:space="preserve">Etap </w:t>
      </w:r>
      <w:r w:rsidR="00C5523B" w:rsidRPr="00CC4731">
        <w:rPr>
          <w:color w:val="71CDDC"/>
          <w:lang w:val="pl-PL"/>
        </w:rPr>
        <w:t>5: Test</w:t>
      </w:r>
      <w:r w:rsidRPr="00CC4731">
        <w:rPr>
          <w:color w:val="71CDDC"/>
          <w:lang w:val="pl-PL"/>
        </w:rPr>
        <w:t>owanie</w:t>
      </w:r>
      <w:r w:rsidR="00C5523B" w:rsidRPr="00CC4731">
        <w:rPr>
          <w:color w:val="71CDDC"/>
          <w:lang w:val="pl-PL"/>
        </w:rPr>
        <w:t xml:space="preserve"> </w:t>
      </w:r>
      <w:r w:rsidR="00CC4731" w:rsidRPr="00CC4731">
        <w:rPr>
          <w:color w:val="71CDDC"/>
          <w:lang w:val="pl-PL"/>
        </w:rPr>
        <w:t>i</w:t>
      </w:r>
      <w:r w:rsidR="00C5523B" w:rsidRPr="00CC4731">
        <w:rPr>
          <w:color w:val="71CDDC"/>
          <w:lang w:val="pl-PL"/>
        </w:rPr>
        <w:t xml:space="preserve"> </w:t>
      </w:r>
      <w:r w:rsidR="00CC4731" w:rsidRPr="00CC4731">
        <w:rPr>
          <w:color w:val="71CDDC"/>
          <w:lang w:val="pl-PL"/>
        </w:rPr>
        <w:t>w</w:t>
      </w:r>
      <w:r w:rsidRPr="00CC4731">
        <w:rPr>
          <w:color w:val="71CDDC"/>
          <w:lang w:val="pl-PL"/>
        </w:rPr>
        <w:t xml:space="preserve">alidacja </w:t>
      </w:r>
      <w:r w:rsidR="00CC4731" w:rsidRPr="00CC4731">
        <w:rPr>
          <w:color w:val="71CDDC"/>
          <w:lang w:val="pl-PL"/>
        </w:rPr>
        <w:t>usługi pilotażowej</w:t>
      </w:r>
      <w:bookmarkEnd w:id="73"/>
      <w:bookmarkEnd w:id="74"/>
    </w:p>
    <w:p w14:paraId="7EDC2702" w14:textId="2BD3B48F" w:rsidR="001C3BEF" w:rsidRPr="001C3BEF" w:rsidRDefault="001C3BEF" w:rsidP="000336A1">
      <w:pPr>
        <w:rPr>
          <w:rFonts w:ascii="Calibri" w:hAnsi="Calibri" w:cs="Calibri"/>
          <w:sz w:val="21"/>
          <w:szCs w:val="21"/>
          <w:lang w:val="pl-PL"/>
        </w:rPr>
      </w:pPr>
      <w:r w:rsidRPr="00D66CEA">
        <w:rPr>
          <w:rFonts w:ascii="Calibri" w:hAnsi="Calibri" w:cs="Calibri"/>
          <w:sz w:val="21"/>
          <w:szCs w:val="21"/>
          <w:lang w:val="pl-PL"/>
        </w:rPr>
        <w:t xml:space="preserve">Testowanie i walidacja rozwiązania pilotażowego to piąty krok innowacji. </w:t>
      </w:r>
      <w:r w:rsidRPr="001C3BEF">
        <w:rPr>
          <w:rFonts w:ascii="Calibri" w:hAnsi="Calibri" w:cs="Calibri"/>
          <w:sz w:val="21"/>
          <w:szCs w:val="21"/>
          <w:lang w:val="pl-PL"/>
        </w:rPr>
        <w:t>Obejmuje im</w:t>
      </w:r>
      <w:r>
        <w:rPr>
          <w:rFonts w:ascii="Calibri" w:hAnsi="Calibri" w:cs="Calibri"/>
          <w:sz w:val="21"/>
          <w:szCs w:val="21"/>
          <w:lang w:val="pl-PL"/>
        </w:rPr>
        <w:t xml:space="preserve">plementację </w:t>
      </w:r>
      <w:r w:rsidRPr="001C3BEF">
        <w:rPr>
          <w:rFonts w:ascii="Calibri" w:hAnsi="Calibri" w:cs="Calibri"/>
          <w:sz w:val="21"/>
          <w:szCs w:val="21"/>
          <w:lang w:val="pl-PL"/>
        </w:rPr>
        <w:t>opracowanego rozwiązania, skonfigurowanie rozwiązania pilotażowego oraz testowanie i walidację usługi pilotażowej.</w:t>
      </w:r>
    </w:p>
    <w:p w14:paraId="5ED1766E" w14:textId="77777777" w:rsidR="001C3BEF" w:rsidRPr="008311B7" w:rsidRDefault="001C3BEF" w:rsidP="000336A1">
      <w:pPr>
        <w:rPr>
          <w:rFonts w:ascii="Calibri" w:hAnsi="Calibri" w:cs="Calibri"/>
          <w:sz w:val="21"/>
          <w:szCs w:val="21"/>
          <w:lang w:val="pl-PL"/>
        </w:rPr>
      </w:pPr>
      <w:r w:rsidRPr="00D66CEA">
        <w:rPr>
          <w:rFonts w:ascii="Calibri" w:hAnsi="Calibri" w:cs="Calibri"/>
          <w:sz w:val="21"/>
          <w:szCs w:val="21"/>
          <w:lang w:val="pl-PL"/>
        </w:rPr>
        <w:t xml:space="preserve">Fazę tę charakteryzują działania przygotowawcze do usługi pilotażowej - ustalenie sposobu zaprezentowania usługi pilotażowej, takie jak założenie sklepu pilotażowego i przeprowadzenie wielu różnych testów klienckich, takich jak testy w terenie, testy beta lub testy w domu. </w:t>
      </w:r>
      <w:r w:rsidRPr="008311B7">
        <w:rPr>
          <w:rFonts w:ascii="Calibri" w:hAnsi="Calibri" w:cs="Calibri"/>
          <w:sz w:val="21"/>
          <w:szCs w:val="21"/>
          <w:lang w:val="pl-PL"/>
        </w:rPr>
        <w:t>Wszystkie te testy będą koncentrować się na zdobywaniu bezpośrednich informacji zwrotnych od użytkowników lub klientów, którzy korzystali z usługi po raz pierwszy, lub uzyskiwaniu wglądu w ich zachowanie.</w:t>
      </w:r>
    </w:p>
    <w:p w14:paraId="0C3FCFFB" w14:textId="1E87858D" w:rsidR="00C5523B" w:rsidRPr="008311B7" w:rsidRDefault="00732EDA" w:rsidP="000336A1">
      <w:pPr>
        <w:pStyle w:val="ID-SubHeading"/>
        <w:rPr>
          <w:lang w:val="pl-PL"/>
        </w:rPr>
      </w:pPr>
      <w:r w:rsidRPr="008311B7">
        <w:rPr>
          <w:lang w:val="pl-PL"/>
        </w:rPr>
        <w:t xml:space="preserve">Zadanie </w:t>
      </w:r>
      <w:r w:rsidR="00C5523B" w:rsidRPr="008311B7">
        <w:rPr>
          <w:lang w:val="pl-PL"/>
        </w:rPr>
        <w:t>1: Test</w:t>
      </w:r>
      <w:r w:rsidRPr="008311B7">
        <w:rPr>
          <w:lang w:val="pl-PL"/>
        </w:rPr>
        <w:t xml:space="preserve"> użyteczności</w:t>
      </w:r>
    </w:p>
    <w:p w14:paraId="430DBB1F" w14:textId="4F0D3D41" w:rsidR="00DE433E" w:rsidRDefault="00CF7FE9" w:rsidP="000336A1">
      <w:pPr>
        <w:rPr>
          <w:sz w:val="21"/>
          <w:szCs w:val="21"/>
          <w:lang w:val="pl-PL"/>
        </w:rPr>
      </w:pPr>
      <w:r w:rsidRPr="00CF7FE9">
        <w:rPr>
          <w:sz w:val="21"/>
          <w:szCs w:val="21"/>
          <w:lang w:val="pl-PL"/>
        </w:rPr>
        <w:t xml:space="preserve">Po utworzeniu prototypu </w:t>
      </w:r>
      <w:r>
        <w:rPr>
          <w:sz w:val="21"/>
          <w:szCs w:val="21"/>
          <w:lang w:val="pl-PL"/>
        </w:rPr>
        <w:t>studenci</w:t>
      </w:r>
      <w:r w:rsidRPr="00CF7FE9">
        <w:rPr>
          <w:sz w:val="21"/>
          <w:szCs w:val="21"/>
          <w:lang w:val="pl-PL"/>
        </w:rPr>
        <w:t xml:space="preserve"> muszą udostępnić go użytkownikom i interesariuszom. </w:t>
      </w:r>
      <w:r>
        <w:rPr>
          <w:sz w:val="21"/>
          <w:szCs w:val="21"/>
          <w:lang w:val="pl-PL"/>
        </w:rPr>
        <w:t xml:space="preserve">Powinni oni </w:t>
      </w:r>
      <w:r w:rsidRPr="00CF7FE9">
        <w:rPr>
          <w:sz w:val="21"/>
          <w:szCs w:val="21"/>
          <w:lang w:val="pl-PL"/>
        </w:rPr>
        <w:t xml:space="preserve">przeprowadzić testy użyteczności z potencjalnymi użytkownikami, którzy mają problem, który próbują rozwiązać. Gdy </w:t>
      </w:r>
      <w:r>
        <w:rPr>
          <w:sz w:val="21"/>
          <w:szCs w:val="21"/>
          <w:lang w:val="pl-PL"/>
        </w:rPr>
        <w:t xml:space="preserve">studenci </w:t>
      </w:r>
      <w:r w:rsidRPr="00CF7FE9">
        <w:rPr>
          <w:sz w:val="21"/>
          <w:szCs w:val="21"/>
          <w:lang w:val="pl-PL"/>
        </w:rPr>
        <w:t>uczą się i powtarzają, twórz zwięzłe notatki, które można udostępniać interesariuszom biznesowym w celu uzyskania wczesn</w:t>
      </w:r>
      <w:r w:rsidR="00D16406">
        <w:rPr>
          <w:sz w:val="21"/>
          <w:szCs w:val="21"/>
          <w:lang w:val="pl-PL"/>
        </w:rPr>
        <w:t>ej</w:t>
      </w:r>
      <w:r w:rsidRPr="00CF7FE9">
        <w:rPr>
          <w:sz w:val="21"/>
          <w:szCs w:val="21"/>
          <w:lang w:val="pl-PL"/>
        </w:rPr>
        <w:t xml:space="preserve"> informacji zwrotn</w:t>
      </w:r>
      <w:r w:rsidR="00D16406">
        <w:rPr>
          <w:sz w:val="21"/>
          <w:szCs w:val="21"/>
          <w:lang w:val="pl-PL"/>
        </w:rPr>
        <w:t>ej</w:t>
      </w:r>
      <w:r w:rsidRPr="00CF7FE9">
        <w:rPr>
          <w:sz w:val="21"/>
          <w:szCs w:val="21"/>
          <w:lang w:val="pl-PL"/>
        </w:rPr>
        <w:t xml:space="preserve">. </w:t>
      </w:r>
      <w:proofErr w:type="spellStart"/>
      <w:r w:rsidR="001124E0">
        <w:rPr>
          <w:sz w:val="21"/>
          <w:szCs w:val="21"/>
          <w:lang w:val="pl-PL"/>
        </w:rPr>
        <w:t>Dzięku</w:t>
      </w:r>
      <w:proofErr w:type="spellEnd"/>
      <w:r w:rsidR="001124E0">
        <w:rPr>
          <w:sz w:val="21"/>
          <w:szCs w:val="21"/>
          <w:lang w:val="pl-PL"/>
        </w:rPr>
        <w:t xml:space="preserve"> temu udokumentujesz</w:t>
      </w:r>
      <w:r w:rsidRPr="00CF7FE9">
        <w:rPr>
          <w:sz w:val="21"/>
          <w:szCs w:val="21"/>
          <w:lang w:val="pl-PL"/>
        </w:rPr>
        <w:t xml:space="preserve"> naukę uczniów do celów wewnętrznych i </w:t>
      </w:r>
      <w:r w:rsidR="001124E0">
        <w:rPr>
          <w:sz w:val="21"/>
          <w:szCs w:val="21"/>
          <w:lang w:val="pl-PL"/>
        </w:rPr>
        <w:t xml:space="preserve">będziesz mógł </w:t>
      </w:r>
      <w:r w:rsidRPr="00CF7FE9">
        <w:rPr>
          <w:sz w:val="21"/>
          <w:szCs w:val="21"/>
          <w:lang w:val="pl-PL"/>
        </w:rPr>
        <w:t>śledzi</w:t>
      </w:r>
      <w:r w:rsidR="001124E0">
        <w:rPr>
          <w:sz w:val="21"/>
          <w:szCs w:val="21"/>
          <w:lang w:val="pl-PL"/>
        </w:rPr>
        <w:t>ć</w:t>
      </w:r>
      <w:r w:rsidRPr="00CF7FE9">
        <w:rPr>
          <w:sz w:val="21"/>
          <w:szCs w:val="21"/>
          <w:lang w:val="pl-PL"/>
        </w:rPr>
        <w:t xml:space="preserve"> ich postępy, aby pomóc im osiągnąć cele biznesowe!</w:t>
      </w:r>
    </w:p>
    <w:p w14:paraId="49F3BCA1" w14:textId="67267F25" w:rsidR="001124E0" w:rsidRPr="00F87342" w:rsidRDefault="001124E0" w:rsidP="000336A1">
      <w:pPr>
        <w:rPr>
          <w:sz w:val="21"/>
          <w:szCs w:val="21"/>
          <w:lang w:val="pl-PL"/>
        </w:rPr>
      </w:pPr>
      <w:r w:rsidRPr="001124E0">
        <w:rPr>
          <w:sz w:val="21"/>
          <w:szCs w:val="21"/>
          <w:lang w:val="pl-PL"/>
        </w:rPr>
        <w:t xml:space="preserve">Zaprojektuj sesję testów użyteczności, która może udowodnić, że nowa usługa SnappCar </w:t>
      </w:r>
      <w:proofErr w:type="spellStart"/>
      <w:r w:rsidRPr="001124E0">
        <w:rPr>
          <w:sz w:val="21"/>
          <w:szCs w:val="21"/>
          <w:lang w:val="pl-PL"/>
        </w:rPr>
        <w:t>Scooter</w:t>
      </w:r>
      <w:proofErr w:type="spellEnd"/>
      <w:r w:rsidRPr="001124E0">
        <w:rPr>
          <w:sz w:val="21"/>
          <w:szCs w:val="21"/>
          <w:lang w:val="pl-PL"/>
        </w:rPr>
        <w:t xml:space="preserve"> </w:t>
      </w:r>
      <w:r w:rsidR="009912DB">
        <w:rPr>
          <w:sz w:val="21"/>
          <w:szCs w:val="21"/>
          <w:lang w:val="pl-PL"/>
        </w:rPr>
        <w:t xml:space="preserve">może </w:t>
      </w:r>
      <w:r w:rsidRPr="001124E0">
        <w:rPr>
          <w:sz w:val="21"/>
          <w:szCs w:val="21"/>
          <w:lang w:val="pl-PL"/>
        </w:rPr>
        <w:t xml:space="preserve">być </w:t>
      </w:r>
      <w:r w:rsidR="009912DB">
        <w:rPr>
          <w:sz w:val="21"/>
          <w:szCs w:val="21"/>
          <w:lang w:val="pl-PL"/>
        </w:rPr>
        <w:t xml:space="preserve">osobną </w:t>
      </w:r>
      <w:r w:rsidRPr="001124E0">
        <w:rPr>
          <w:sz w:val="21"/>
          <w:szCs w:val="21"/>
          <w:lang w:val="pl-PL"/>
        </w:rPr>
        <w:t xml:space="preserve">aplikacją lub </w:t>
      </w:r>
      <w:r w:rsidR="009912DB">
        <w:rPr>
          <w:sz w:val="21"/>
          <w:szCs w:val="21"/>
          <w:lang w:val="pl-PL"/>
        </w:rPr>
        <w:t xml:space="preserve">też </w:t>
      </w:r>
      <w:r w:rsidRPr="001124E0">
        <w:rPr>
          <w:sz w:val="21"/>
          <w:szCs w:val="21"/>
          <w:lang w:val="pl-PL"/>
        </w:rPr>
        <w:t xml:space="preserve">funkcją zintegrowaną z główną aplikacją do udostępniania samochodów. W tym celu </w:t>
      </w:r>
      <w:r w:rsidR="009912DB">
        <w:rPr>
          <w:sz w:val="21"/>
          <w:szCs w:val="21"/>
          <w:lang w:val="pl-PL"/>
        </w:rPr>
        <w:t xml:space="preserve">studenci </w:t>
      </w:r>
      <w:r w:rsidRPr="001124E0">
        <w:rPr>
          <w:sz w:val="21"/>
          <w:szCs w:val="21"/>
          <w:lang w:val="pl-PL"/>
        </w:rPr>
        <w:t>muszą odpowiedzieć na następujące pytania:</w:t>
      </w:r>
    </w:p>
    <w:p w14:paraId="00D07EE4" w14:textId="77777777" w:rsidR="00DE433E" w:rsidRPr="00F87342" w:rsidRDefault="00DE433E" w:rsidP="000336A1">
      <w:pPr>
        <w:rPr>
          <w:sz w:val="21"/>
          <w:szCs w:val="21"/>
          <w:lang w:val="pl-PL"/>
        </w:rPr>
      </w:pPr>
      <w:r w:rsidRPr="00F87342">
        <w:rPr>
          <w:sz w:val="21"/>
          <w:szCs w:val="21"/>
          <w:lang w:val="pl-PL"/>
        </w:rPr>
        <w:t>1.</w:t>
      </w:r>
      <w:r w:rsidRPr="00F87342">
        <w:rPr>
          <w:sz w:val="21"/>
          <w:szCs w:val="21"/>
          <w:lang w:val="pl-PL"/>
        </w:rPr>
        <w:tab/>
        <w:t>Problemy, na których chcesz się skoncentrować: jaki jest cel testu?</w:t>
      </w:r>
    </w:p>
    <w:p w14:paraId="59A09026" w14:textId="498E1D7C" w:rsidR="00DE433E" w:rsidRPr="00F87342" w:rsidRDefault="00DE433E" w:rsidP="000336A1">
      <w:pPr>
        <w:rPr>
          <w:sz w:val="21"/>
          <w:szCs w:val="21"/>
          <w:lang w:val="pl-PL"/>
        </w:rPr>
      </w:pPr>
      <w:r w:rsidRPr="00F87342">
        <w:rPr>
          <w:sz w:val="21"/>
          <w:szCs w:val="21"/>
          <w:lang w:val="pl-PL"/>
        </w:rPr>
        <w:t>2.</w:t>
      </w:r>
      <w:r w:rsidRPr="00F87342">
        <w:rPr>
          <w:sz w:val="21"/>
          <w:szCs w:val="21"/>
          <w:lang w:val="pl-PL"/>
        </w:rPr>
        <w:tab/>
        <w:t>Jakie zadania mogą ci pomóc w znalezieniu odpowiedzi?</w:t>
      </w:r>
    </w:p>
    <w:p w14:paraId="7FC6D8CB" w14:textId="77777777" w:rsidR="00DE433E" w:rsidRPr="00F87342" w:rsidRDefault="00DE433E" w:rsidP="000336A1">
      <w:pPr>
        <w:rPr>
          <w:sz w:val="21"/>
          <w:szCs w:val="21"/>
          <w:lang w:val="pl-PL"/>
        </w:rPr>
      </w:pPr>
      <w:r w:rsidRPr="00F87342">
        <w:rPr>
          <w:sz w:val="21"/>
          <w:szCs w:val="21"/>
          <w:lang w:val="pl-PL"/>
        </w:rPr>
        <w:t>3.</w:t>
      </w:r>
      <w:r w:rsidRPr="00F87342">
        <w:rPr>
          <w:sz w:val="21"/>
          <w:szCs w:val="21"/>
          <w:lang w:val="pl-PL"/>
        </w:rPr>
        <w:tab/>
        <w:t>Pytania, które chcesz zadać: jakie konkretnie pytania chcesz zadać użytkownikom na temat usługi? Czego próbujesz się dowiedzieć?</w:t>
      </w:r>
    </w:p>
    <w:p w14:paraId="0A77EAFF" w14:textId="77777777" w:rsidR="00DE433E" w:rsidRPr="00F87342" w:rsidRDefault="00DE433E" w:rsidP="000336A1">
      <w:pPr>
        <w:rPr>
          <w:sz w:val="21"/>
          <w:szCs w:val="21"/>
          <w:lang w:val="pl-PL"/>
        </w:rPr>
      </w:pPr>
      <w:r w:rsidRPr="00F87342">
        <w:rPr>
          <w:sz w:val="21"/>
          <w:szCs w:val="21"/>
          <w:lang w:val="pl-PL"/>
        </w:rPr>
        <w:t>4.</w:t>
      </w:r>
      <w:r w:rsidRPr="00F87342">
        <w:rPr>
          <w:sz w:val="21"/>
          <w:szCs w:val="21"/>
          <w:lang w:val="pl-PL"/>
        </w:rPr>
        <w:tab/>
        <w:t>Jacy użytkownicy powinni wziąć udział w teście? (Wyjdź poza demografię i pomyśl o zainteresowaniach, powiązaniach, jakie mają z firmą i o zwyczajach)</w:t>
      </w:r>
    </w:p>
    <w:p w14:paraId="357EE6DE" w14:textId="77777777" w:rsidR="00DE433E" w:rsidRPr="00F87342" w:rsidRDefault="00DE433E" w:rsidP="000336A1">
      <w:pPr>
        <w:rPr>
          <w:sz w:val="21"/>
          <w:szCs w:val="21"/>
          <w:lang w:val="pl-PL"/>
        </w:rPr>
      </w:pPr>
      <w:r w:rsidRPr="00F87342">
        <w:rPr>
          <w:sz w:val="21"/>
          <w:szCs w:val="21"/>
          <w:lang w:val="pl-PL"/>
        </w:rPr>
        <w:t>5.</w:t>
      </w:r>
      <w:r w:rsidRPr="00F87342">
        <w:rPr>
          <w:sz w:val="21"/>
          <w:szCs w:val="21"/>
          <w:lang w:val="pl-PL"/>
        </w:rPr>
        <w:tab/>
        <w:t>Jak możesz rekrutować uczestników w oparciu o grupę zdefiniowaną powyżej?</w:t>
      </w:r>
    </w:p>
    <w:p w14:paraId="1929C305" w14:textId="7D259944" w:rsidR="00C5523B" w:rsidRPr="008311B7" w:rsidRDefault="00A20436" w:rsidP="000336A1">
      <w:pPr>
        <w:pStyle w:val="ID-SubHeading"/>
        <w:rPr>
          <w:lang w:val="pl-PL"/>
        </w:rPr>
      </w:pPr>
      <w:r w:rsidRPr="008311B7">
        <w:rPr>
          <w:lang w:val="pl-PL"/>
        </w:rPr>
        <w:t xml:space="preserve">Zadanie </w:t>
      </w:r>
      <w:r w:rsidR="00C5523B" w:rsidRPr="008311B7">
        <w:rPr>
          <w:lang w:val="pl-PL"/>
        </w:rPr>
        <w:t xml:space="preserve">2: </w:t>
      </w:r>
      <w:r w:rsidRPr="008311B7">
        <w:rPr>
          <w:lang w:val="pl-PL"/>
        </w:rPr>
        <w:t>Ankieta internetowa</w:t>
      </w:r>
    </w:p>
    <w:p w14:paraId="2A3032CD" w14:textId="620BB55D" w:rsidR="0053198B" w:rsidRPr="00622A9B" w:rsidRDefault="0053198B" w:rsidP="000336A1">
      <w:pPr>
        <w:rPr>
          <w:rFonts w:ascii="Calibri" w:hAnsi="Calibri" w:cs="Calibri"/>
          <w:sz w:val="21"/>
          <w:szCs w:val="21"/>
          <w:lang w:val="pl-PL"/>
        </w:rPr>
      </w:pPr>
      <w:r w:rsidRPr="00622A9B">
        <w:rPr>
          <w:rFonts w:ascii="Calibri" w:hAnsi="Calibri" w:cs="Calibri"/>
          <w:sz w:val="21"/>
          <w:szCs w:val="21"/>
          <w:lang w:val="pl-PL"/>
        </w:rPr>
        <w:t xml:space="preserve">SnappCar zdecydował, że test użyteczności odbędzie się w formie online. </w:t>
      </w:r>
      <w:r w:rsidR="00622A9B">
        <w:rPr>
          <w:rFonts w:ascii="Calibri" w:hAnsi="Calibri" w:cs="Calibri"/>
          <w:sz w:val="21"/>
          <w:szCs w:val="21"/>
          <w:lang w:val="pl-PL"/>
        </w:rPr>
        <w:t>K</w:t>
      </w:r>
      <w:r w:rsidRPr="00622A9B">
        <w:rPr>
          <w:rFonts w:ascii="Calibri" w:hAnsi="Calibri" w:cs="Calibri"/>
          <w:sz w:val="21"/>
          <w:szCs w:val="21"/>
          <w:lang w:val="pl-PL"/>
        </w:rPr>
        <w:t>ażdy uczestnik otrzyma ankietę online, aby podzielić się swoimi przemyśleniami na temat nowej usługi.</w:t>
      </w:r>
    </w:p>
    <w:p w14:paraId="1619B80B" w14:textId="61D568B6" w:rsidR="0053198B" w:rsidRPr="008311B7" w:rsidRDefault="00622A9B" w:rsidP="000336A1">
      <w:pPr>
        <w:rPr>
          <w:rFonts w:ascii="Calibri" w:hAnsi="Calibri" w:cs="Calibri"/>
          <w:sz w:val="21"/>
          <w:szCs w:val="21"/>
          <w:lang w:val="pl-PL"/>
        </w:rPr>
      </w:pPr>
      <w:r w:rsidRPr="00622A9B">
        <w:rPr>
          <w:rFonts w:ascii="Calibri" w:hAnsi="Calibri" w:cs="Calibri"/>
          <w:sz w:val="21"/>
          <w:szCs w:val="21"/>
          <w:lang w:val="pl-PL"/>
        </w:rPr>
        <w:t xml:space="preserve">Studenci mogą </w:t>
      </w:r>
      <w:r w:rsidR="0053198B" w:rsidRPr="00622A9B">
        <w:rPr>
          <w:rFonts w:ascii="Calibri" w:hAnsi="Calibri" w:cs="Calibri"/>
          <w:sz w:val="21"/>
          <w:szCs w:val="21"/>
          <w:lang w:val="pl-PL"/>
        </w:rPr>
        <w:t xml:space="preserve">wybrać odpowiednie narzędzia ze </w:t>
      </w:r>
      <w:hyperlink r:id="rId115" w:history="1">
        <w:r>
          <w:rPr>
            <w:rStyle w:val="Hipercze"/>
            <w:rFonts w:ascii="Calibri" w:hAnsi="Calibri" w:cs="Calibri"/>
            <w:sz w:val="21"/>
            <w:szCs w:val="21"/>
            <w:lang w:val="pl-PL"/>
          </w:rPr>
          <w:t xml:space="preserve">skanera narzędzi Digital </w:t>
        </w:r>
        <w:proofErr w:type="spellStart"/>
        <w:r>
          <w:rPr>
            <w:rStyle w:val="Hipercze"/>
            <w:rFonts w:ascii="Calibri" w:hAnsi="Calibri" w:cs="Calibri"/>
            <w:sz w:val="21"/>
            <w:szCs w:val="21"/>
            <w:lang w:val="pl-PL"/>
          </w:rPr>
          <w:t>Innovation</w:t>
        </w:r>
        <w:proofErr w:type="spellEnd"/>
      </w:hyperlink>
      <w:r w:rsidRPr="00622A9B">
        <w:rPr>
          <w:rStyle w:val="Hipercze"/>
          <w:rFonts w:ascii="Calibri" w:hAnsi="Calibri" w:cs="Calibri"/>
          <w:sz w:val="21"/>
          <w:szCs w:val="21"/>
          <w:lang w:val="pl-PL"/>
        </w:rPr>
        <w:t>,</w:t>
      </w:r>
      <w:r w:rsidRPr="00622A9B">
        <w:rPr>
          <w:rFonts w:ascii="Calibri" w:hAnsi="Calibri" w:cs="Calibri"/>
          <w:sz w:val="21"/>
          <w:szCs w:val="21"/>
          <w:lang w:val="pl-PL"/>
        </w:rPr>
        <w:t xml:space="preserve"> </w:t>
      </w:r>
      <w:r w:rsidR="0053198B" w:rsidRPr="00622A9B">
        <w:rPr>
          <w:rFonts w:ascii="Calibri" w:hAnsi="Calibri" w:cs="Calibri"/>
          <w:sz w:val="21"/>
          <w:szCs w:val="21"/>
          <w:lang w:val="pl-PL"/>
        </w:rPr>
        <w:t xml:space="preserve">aby stworzyć ankietę internetową. </w:t>
      </w:r>
      <w:r w:rsidR="0053198B" w:rsidRPr="008311B7">
        <w:rPr>
          <w:rFonts w:ascii="Calibri" w:hAnsi="Calibri" w:cs="Calibri"/>
          <w:sz w:val="21"/>
          <w:szCs w:val="21"/>
          <w:lang w:val="pl-PL"/>
        </w:rPr>
        <w:t>Skorzystaj z narzędzia cyfrowego, aby opracować krótką ankietę, która pomoże Ci znaleźć odpowiedzi na pytania z tematu 3, zadania 1.</w:t>
      </w:r>
    </w:p>
    <w:p w14:paraId="73B6421A" w14:textId="77777777" w:rsidR="0053198B" w:rsidRPr="008311B7" w:rsidRDefault="0053198B" w:rsidP="000336A1">
      <w:pPr>
        <w:rPr>
          <w:rFonts w:ascii="Calibri" w:hAnsi="Calibri" w:cs="Calibri"/>
          <w:sz w:val="21"/>
          <w:szCs w:val="21"/>
          <w:lang w:val="pl-PL"/>
        </w:rPr>
      </w:pPr>
      <w:r w:rsidRPr="008311B7">
        <w:rPr>
          <w:rFonts w:ascii="Calibri" w:hAnsi="Calibri" w:cs="Calibri"/>
          <w:sz w:val="21"/>
          <w:szCs w:val="21"/>
          <w:lang w:val="pl-PL"/>
        </w:rPr>
        <w:t>Pamiętaj o następujących wskazówkach:</w:t>
      </w:r>
    </w:p>
    <w:p w14:paraId="3212E3EB" w14:textId="77777777" w:rsidR="0053198B" w:rsidRPr="008311B7" w:rsidRDefault="0053198B" w:rsidP="000336A1">
      <w:pPr>
        <w:rPr>
          <w:rFonts w:ascii="Calibri" w:hAnsi="Calibri" w:cs="Calibri"/>
          <w:sz w:val="21"/>
          <w:szCs w:val="21"/>
          <w:lang w:val="pl-PL"/>
        </w:rPr>
      </w:pPr>
      <w:r w:rsidRPr="008311B7">
        <w:rPr>
          <w:rFonts w:ascii="Calibri" w:hAnsi="Calibri" w:cs="Calibri"/>
          <w:sz w:val="21"/>
          <w:szCs w:val="21"/>
          <w:lang w:val="pl-PL"/>
        </w:rPr>
        <w:t>-</w:t>
      </w:r>
      <w:r w:rsidRPr="008311B7">
        <w:rPr>
          <w:rFonts w:ascii="Calibri" w:hAnsi="Calibri" w:cs="Calibri"/>
          <w:sz w:val="21"/>
          <w:szCs w:val="21"/>
          <w:lang w:val="pl-PL"/>
        </w:rPr>
        <w:tab/>
        <w:t>Pytania muszą być łatwe do zrozumienia i udzielenia odpowiedzi</w:t>
      </w:r>
    </w:p>
    <w:p w14:paraId="19BE8D9C" w14:textId="77777777" w:rsidR="0053198B" w:rsidRPr="008311B7" w:rsidRDefault="0053198B" w:rsidP="000336A1">
      <w:pPr>
        <w:rPr>
          <w:rFonts w:ascii="Calibri" w:hAnsi="Calibri" w:cs="Calibri"/>
          <w:sz w:val="21"/>
          <w:szCs w:val="21"/>
          <w:lang w:val="pl-PL"/>
        </w:rPr>
      </w:pPr>
      <w:r w:rsidRPr="008311B7">
        <w:rPr>
          <w:rFonts w:ascii="Calibri" w:hAnsi="Calibri" w:cs="Calibri"/>
          <w:sz w:val="21"/>
          <w:szCs w:val="21"/>
          <w:lang w:val="pl-PL"/>
        </w:rPr>
        <w:t>-</w:t>
      </w:r>
      <w:r w:rsidRPr="008311B7">
        <w:rPr>
          <w:rFonts w:ascii="Calibri" w:hAnsi="Calibri" w:cs="Calibri"/>
          <w:sz w:val="21"/>
          <w:szCs w:val="21"/>
          <w:lang w:val="pl-PL"/>
        </w:rPr>
        <w:tab/>
        <w:t>Pogrupuj pytania według tematu</w:t>
      </w:r>
    </w:p>
    <w:p w14:paraId="3E4B47FA" w14:textId="77777777" w:rsidR="0053198B" w:rsidRPr="008311B7" w:rsidRDefault="0053198B" w:rsidP="000336A1">
      <w:pPr>
        <w:rPr>
          <w:rFonts w:ascii="Calibri" w:hAnsi="Calibri" w:cs="Calibri"/>
          <w:sz w:val="21"/>
          <w:szCs w:val="21"/>
          <w:lang w:val="pl-PL"/>
        </w:rPr>
      </w:pPr>
      <w:r w:rsidRPr="008311B7">
        <w:rPr>
          <w:rFonts w:ascii="Calibri" w:hAnsi="Calibri" w:cs="Calibri"/>
          <w:sz w:val="21"/>
          <w:szCs w:val="21"/>
          <w:lang w:val="pl-PL"/>
        </w:rPr>
        <w:t>-</w:t>
      </w:r>
      <w:r w:rsidRPr="008311B7">
        <w:rPr>
          <w:rFonts w:ascii="Calibri" w:hAnsi="Calibri" w:cs="Calibri"/>
          <w:sz w:val="21"/>
          <w:szCs w:val="21"/>
          <w:lang w:val="pl-PL"/>
        </w:rPr>
        <w:tab/>
        <w:t>Umieść wrażliwe pytania na końcu</w:t>
      </w:r>
    </w:p>
    <w:p w14:paraId="69152566" w14:textId="77777777" w:rsidR="0053198B" w:rsidRPr="008311B7" w:rsidRDefault="0053198B" w:rsidP="000336A1">
      <w:pPr>
        <w:rPr>
          <w:rFonts w:ascii="Calibri" w:hAnsi="Calibri" w:cs="Calibri"/>
          <w:sz w:val="21"/>
          <w:szCs w:val="21"/>
          <w:lang w:val="pl-PL"/>
        </w:rPr>
      </w:pPr>
      <w:r w:rsidRPr="008311B7">
        <w:rPr>
          <w:rFonts w:ascii="Calibri" w:hAnsi="Calibri" w:cs="Calibri"/>
          <w:sz w:val="21"/>
          <w:szCs w:val="21"/>
          <w:lang w:val="pl-PL"/>
        </w:rPr>
        <w:t>-</w:t>
      </w:r>
      <w:r w:rsidRPr="008311B7">
        <w:rPr>
          <w:rFonts w:ascii="Calibri" w:hAnsi="Calibri" w:cs="Calibri"/>
          <w:sz w:val="21"/>
          <w:szCs w:val="21"/>
          <w:lang w:val="pl-PL"/>
        </w:rPr>
        <w:tab/>
        <w:t>Zastanów się nad ważnymi kwestiami demograficznymi, które musisz wiedzieć o uczestnikach ankiety</w:t>
      </w:r>
    </w:p>
    <w:p w14:paraId="2ED0A17C" w14:textId="77777777" w:rsidR="00F769BF" w:rsidRPr="0053198B" w:rsidRDefault="00F769BF" w:rsidP="000336A1">
      <w:pPr>
        <w:pStyle w:val="NormalnyWeb"/>
        <w:shd w:val="clear" w:color="auto" w:fill="FFFFFF"/>
        <w:spacing w:before="0" w:beforeAutospacing="0" w:after="240" w:afterAutospacing="0"/>
        <w:textAlignment w:val="baseline"/>
        <w:rPr>
          <w:rFonts w:ascii="Calibri" w:hAnsi="Calibri" w:cs="Calibri"/>
          <w:color w:val="2B2B2B"/>
          <w:sz w:val="21"/>
          <w:szCs w:val="21"/>
          <w:lang w:val="pl-PL"/>
        </w:rPr>
      </w:pPr>
    </w:p>
    <w:p w14:paraId="6310DCEB" w14:textId="31AC0143" w:rsidR="00D941DC" w:rsidRPr="0053198B" w:rsidRDefault="00D941DC" w:rsidP="000336A1">
      <w:pPr>
        <w:rPr>
          <w:rFonts w:ascii="Times New Roman" w:hAnsi="Times New Roman" w:cs="Times New Roman"/>
          <w:b/>
          <w:bCs/>
          <w:lang w:val="pl-PL"/>
        </w:rPr>
      </w:pPr>
    </w:p>
    <w:p w14:paraId="48223331" w14:textId="678B4E41" w:rsidR="00D941DC" w:rsidRPr="0053198B" w:rsidRDefault="00125B37" w:rsidP="000336A1">
      <w:pPr>
        <w:rPr>
          <w:rFonts w:ascii="Times New Roman" w:hAnsi="Times New Roman" w:cs="Times New Roman"/>
          <w:b/>
          <w:bCs/>
          <w:lang w:val="pl-PL"/>
        </w:rPr>
      </w:pPr>
      <w:r w:rsidRPr="007C0FE9">
        <w:rPr>
          <w:rFonts w:ascii="Times New Roman" w:hAnsi="Times New Roman" w:cs="Times New Roman"/>
          <w:b/>
          <w:bCs/>
          <w:noProof/>
        </w:rPr>
        <mc:AlternateContent>
          <mc:Choice Requires="wps">
            <w:drawing>
              <wp:anchor distT="0" distB="0" distL="114300" distR="114300" simplePos="0" relativeHeight="251698176" behindDoc="0" locked="0" layoutInCell="1" allowOverlap="1" wp14:anchorId="0BCA68C6" wp14:editId="1EEF15AB">
                <wp:simplePos x="0" y="0"/>
                <wp:positionH relativeFrom="page">
                  <wp:align>left</wp:align>
                </wp:positionH>
                <wp:positionV relativeFrom="paragraph">
                  <wp:posOffset>-914400</wp:posOffset>
                </wp:positionV>
                <wp:extent cx="8128000" cy="10668000"/>
                <wp:effectExtent l="0" t="0" r="6350" b="0"/>
                <wp:wrapNone/>
                <wp:docPr id="239" name="Rectangle 239"/>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A01C8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ABCFB" id="Rectangle 239" o:spid="_x0000_s1026" style="position:absolute;margin-left:0;margin-top:-1in;width:640pt;height:840pt;z-index:2516981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FPfmwIAAIsFAAAOAAAAZHJzL2Uyb0RvYy54bWysVMFu2zAMvQ/YPwi6r7aztEuDOEWQosOA&#10;og3aDj0rshQbkEVNUuJkXz9Kst2uK3YYdpFFkXwkn0kuro6tIgdhXQO6pMVZTonQHKpG70r6/enm&#10;04wS55mumAItSnoSjl4tP35YdGYuJlCDqoQlCKLdvDMlrb038yxzvBYtc2dghEalBNsyj6LdZZVl&#10;HaK3Kpvk+UXWga2MBS6cw9frpKTLiC+l4P5eSic8USXF3Hw8bTy34cyWCzbfWWbqhvdpsH/IomWN&#10;xqAj1DXzjOxt8wdU23ALDqQ/49BmIGXDRawBqynyN9U81syIWAuS48xIk/t/sPzusLGkqUo6+XxJ&#10;iWYt/qQHpI3pnRIkPCJFnXFztHw0G9tLDq+h3qO0bfhiJeQYaT2NtIqjJxwfZ8VklufIPkddkV9c&#10;RAmBshd/Y53/KqAl4VJSixlEPtnh1vlkOpiEcA5UU900SkXB7rZrZcmB4U9e5cV6VoSkEf03M6WD&#10;sYbgltThJQu1pWrizZ+UCHZKPwiJxGD+k5hJbEkxxmGcC+2LpKpZJVL4cyw0dlWIHpo4eMRcImBA&#10;lhh/xO4BBssEMmCnLHv74CpiR4/O+d8SS86jR4wM2o/ObaPBvgegsKo+crIfSErUBJa2UJ2wbSyk&#10;eXKG3zT4326Z8xtmcYDwZ+NS8Pd4SAVdSaG/UVKD/fnee7DHvkYtJR0OZEndjz2zghL1TWPHXxbT&#10;aZjgKEzPv0xQsK8129cavW/XgO1Q4PoxPF6DvVfDVVpon3F3rEJUVDHNMXZJubeDsPZpUeD24WK1&#10;imY4tYb5W/1oeAAPrIa+fDo+M2v65vXY+HcwDC+bv+nhZBs8Naz2HmQTG/yF155vnPjYOP12Civl&#10;tRytXnbo8hcAAAD//wMAUEsDBBQABgAIAAAAIQDoFLGV3gAAAAsBAAAPAAAAZHJzL2Rvd25yZXYu&#10;eG1sTI/NasMwEITvhb6D2EIvJZHy0xBcy6EEfA5NWkpvirWVTayVseTYfftuTu3tW2aYncl3k2/F&#10;FfvYBNKwmCsQSFWwDTkN76dytgURkyFr2kCo4Qcj7Ir7u9xkNoz0htdjcoJDKGZGQ51Sl0kZqxq9&#10;ifPQIbH2HXpvEp+9k7Y3I4f7Vi6V2khvGuIPtelwX2N1OQ5ew7jHJ7yE06FcHcavcnCE7uNT68eH&#10;6fUFRMIp/ZnhVp+rQ8GdzmEgG0WrgYckDbPFes1005dbxXRmel5tFMgil/83FL8AAAD//wMAUEsB&#10;Ai0AFAAGAAgAAAAhALaDOJL+AAAA4QEAABMAAAAAAAAAAAAAAAAAAAAAAFtDb250ZW50X1R5cGVz&#10;XS54bWxQSwECLQAUAAYACAAAACEAOP0h/9YAAACUAQAACwAAAAAAAAAAAAAAAAAvAQAAX3JlbHMv&#10;LnJlbHNQSwECLQAUAAYACAAAACEASDBT35sCAACLBQAADgAAAAAAAAAAAAAAAAAuAgAAZHJzL2Uy&#10;b0RvYy54bWxQSwECLQAUAAYACAAAACEA6BSxld4AAAALAQAADwAAAAAAAAAAAAAAAAD1BAAAZHJz&#10;L2Rvd25yZXYueG1sUEsFBgAAAAAEAAQA8wAAAAAGAAAAAA==&#10;" fillcolor="#a01c81" stroked="f" strokeweight="1pt">
                <w10:wrap anchorx="page"/>
              </v:rect>
            </w:pict>
          </mc:Fallback>
        </mc:AlternateContent>
      </w:r>
    </w:p>
    <w:p w14:paraId="2C9EAB85" w14:textId="7ADDACDF" w:rsidR="00D941DC" w:rsidRPr="0053198B" w:rsidRDefault="00125B37" w:rsidP="000336A1">
      <w:pPr>
        <w:rPr>
          <w:rFonts w:ascii="Times New Roman" w:hAnsi="Times New Roman" w:cs="Times New Roman"/>
          <w:b/>
          <w:bCs/>
          <w:lang w:val="pl-PL"/>
        </w:rPr>
      </w:pPr>
      <w:r w:rsidRPr="007C0FE9">
        <w:rPr>
          <w:rFonts w:ascii="Times New Roman" w:hAnsi="Times New Roman" w:cs="Times New Roman"/>
          <w:b/>
          <w:bCs/>
          <w:noProof/>
        </w:rPr>
        <mc:AlternateContent>
          <mc:Choice Requires="wps">
            <w:drawing>
              <wp:anchor distT="0" distB="0" distL="114300" distR="114300" simplePos="0" relativeHeight="251747840" behindDoc="0" locked="0" layoutInCell="1" allowOverlap="1" wp14:anchorId="0E905876" wp14:editId="01E93C2D">
                <wp:simplePos x="0" y="0"/>
                <wp:positionH relativeFrom="margin">
                  <wp:posOffset>3947160</wp:posOffset>
                </wp:positionH>
                <wp:positionV relativeFrom="margin">
                  <wp:posOffset>1232535</wp:posOffset>
                </wp:positionV>
                <wp:extent cx="3355975" cy="1974215"/>
                <wp:effectExtent l="0" t="0" r="0" b="6985"/>
                <wp:wrapSquare wrapText="bothSides"/>
                <wp:docPr id="234" name="Text Box 234"/>
                <wp:cNvGraphicFramePr/>
                <a:graphic xmlns:a="http://schemas.openxmlformats.org/drawingml/2006/main">
                  <a:graphicData uri="http://schemas.microsoft.com/office/word/2010/wordprocessingShape">
                    <wps:wsp>
                      <wps:cNvSpPr txBox="1"/>
                      <wps:spPr>
                        <a:xfrm>
                          <a:off x="0" y="0"/>
                          <a:ext cx="3355975" cy="19742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9D42FA7" w14:textId="0D7F3C7E" w:rsidR="00125B37" w:rsidRPr="00B60228" w:rsidRDefault="00450F8A" w:rsidP="00B60228">
                            <w:pPr>
                              <w:pStyle w:val="ID-PinkHeading"/>
                              <w:jc w:val="left"/>
                              <w:rPr>
                                <w:bCs/>
                                <w:color w:val="FFFFFF" w:themeColor="background1"/>
                                <w:sz w:val="80"/>
                                <w:szCs w:val="80"/>
                              </w:rPr>
                            </w:pPr>
                            <w:bookmarkStart w:id="75" w:name="_Toc122338417"/>
                            <w:proofErr w:type="spellStart"/>
                            <w:r>
                              <w:rPr>
                                <w:color w:val="FFFFFF" w:themeColor="background1"/>
                                <w:lang w:eastAsia="en-IE"/>
                              </w:rPr>
                              <w:t>Sekcja</w:t>
                            </w:r>
                            <w:proofErr w:type="spellEnd"/>
                            <w:r w:rsidR="00125B37" w:rsidRPr="009F6D32">
                              <w:rPr>
                                <w:color w:val="FFFFFF" w:themeColor="background1"/>
                                <w:lang w:eastAsia="en-IE"/>
                              </w:rPr>
                              <w:t xml:space="preserve"> 4</w:t>
                            </w:r>
                            <w:r w:rsidR="00AB40A1">
                              <w:rPr>
                                <w:color w:val="FFFFFF" w:themeColor="background1"/>
                                <w:lang w:eastAsia="en-IE"/>
                              </w:rPr>
                              <w:t xml:space="preserve"> </w:t>
                            </w:r>
                            <w:r>
                              <w:rPr>
                                <w:bCs/>
                                <w:color w:val="FFFFFF" w:themeColor="background1"/>
                                <w:sz w:val="80"/>
                                <w:szCs w:val="80"/>
                              </w:rPr>
                              <w:t>STUDIUM PRZYPADKU</w:t>
                            </w:r>
                            <w:bookmarkEnd w:id="75"/>
                          </w:p>
                          <w:p w14:paraId="0C350F75" w14:textId="77777777" w:rsidR="00125B37" w:rsidRPr="00C27932" w:rsidRDefault="00125B37" w:rsidP="00125B37">
                            <w:pPr>
                              <w:rPr>
                                <w:rFonts w:asciiTheme="majorHAnsi" w:hAnsiTheme="majorHAnsi" w:cs="Calibri"/>
                                <w:color w:val="000000" w:themeColor="text1"/>
                                <w:sz w:val="32"/>
                                <w:szCs w:val="32"/>
                                <w:lang w:eastAsia="en-IE"/>
                              </w:rPr>
                            </w:pPr>
                          </w:p>
                          <w:p w14:paraId="6A9EC3A8" w14:textId="77777777" w:rsidR="00125B37" w:rsidRPr="00C27932" w:rsidRDefault="00125B37" w:rsidP="00125B37">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5876" id="Text Box 234" o:spid="_x0000_s1033" type="#_x0000_t202" style="position:absolute;margin-left:310.8pt;margin-top:97.05pt;width:264.25pt;height:155.45pt;z-index:251747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EuaZgIAADwFAAAOAAAAZHJzL2Uyb0RvYy54bWysVM1uGjEQvlfqO1i+lwUCpaAsEU1EVSlK&#10;opIqZ+O1w6pej2sP7NKnz9i7EEp7SdWLPZ7/+WbGl1dNZdhO+VCCzfmg1+dMWQlFaZ9z/v1x+eET&#10;ZwGFLYQBq3K+V4Ffzd+/u6zdTA1hA6ZQnpETG2a1y/kG0c2yLMiNqkTogVOWhBp8JZCe/jkrvKjJ&#10;e2WyYb//MavBF86DVCEQ96YV8nnyr7WSeK91UMhMzik3TKdP5zqe2fxSzJ69cJtSdmmIf8iiEqWl&#10;oEdXNwIF2/ryD1dVKT0E0NiTUGWgdSlVqoGqGfTPqllthFOpFgInuCNM4f+5lXe7lXvwDJvP0FAD&#10;IyC1C7NAzFhPo30Vb8qUkZwg3B9hUw0yScyLi/F4OhlzJkk2mE5Gw8E4+slezZ0P+EVBxSKRc099&#10;SXCJ3W3AVvWgEqNZWJbGpN4Y+xuDfLYclZrbWb9mnCjcGxWtjP2mNCuLlHhkpLFS18aznaCBEFIq&#10;i6nm5Je0o5am2G8x7PSjaZvVW4yPFikyWDwaV6UFn1A6S7v4cUhZt/oE9UndkcRm3VDhOZ8cGrqG&#10;Yk999tCuQHByWVIvbkXAB+Fp5qm1tMd4T4c2UOccOoqzDfhff+NHfRpFknJW0w7lPPzcCq84M18t&#10;Del0MBrFpUuP0XgypIc/laxPJXZbXQN1ZUA/hpOJjPpoDqT2UD3Rui9iVBIJKyl2zvFAXmO72fRd&#10;SLVYJCVaMyfw1q6cjK4jynHSHpsn4V03jkiTfAeHbROzs6lsdaOlhcUWQZdpZCPOLaod/rSiaei7&#10;7yT+AafvpPX66c1fAAAA//8DAFBLAwQUAAYACAAAACEAU5/xHd8AAAAMAQAADwAAAGRycy9kb3du&#10;cmV2LnhtbEyPwU7DMAyG70i8Q2QkbizptFZb13SahriCGAyJW9Z4bbXGqZpsLW+Pd4Kbrf/T78/F&#10;ZnKduOIQWk8akpkCgVR521Kt4fPj5WkJIkRD1nSeUMMPBtiU93eFya0f6R2v+1gLLqGQGw1NjH0u&#10;ZagadCbMfI/E2ckPzkReh1rawYxc7jo5VyqTzrTEFxrT467B6ry/OA2H19P310K91c8u7Uc/KUlu&#10;JbV+fJi2axARp/gHw02f1aFkp6O/kA2i05DNk4xRDlaLBMSNSFLF01FDqlIFsizk/yfKXwAAAP//&#10;AwBQSwECLQAUAAYACAAAACEAtoM4kv4AAADhAQAAEwAAAAAAAAAAAAAAAAAAAAAAW0NvbnRlbnRf&#10;VHlwZXNdLnhtbFBLAQItABQABgAIAAAAIQA4/SH/1gAAAJQBAAALAAAAAAAAAAAAAAAAAC8BAABf&#10;cmVscy8ucmVsc1BLAQItABQABgAIAAAAIQDFAEuaZgIAADwFAAAOAAAAAAAAAAAAAAAAAC4CAABk&#10;cnMvZTJvRG9jLnhtbFBLAQItABQABgAIAAAAIQBTn/Ed3wAAAAwBAAAPAAAAAAAAAAAAAAAAAMAE&#10;AABkcnMvZG93bnJldi54bWxQSwUGAAAAAAQABADzAAAAzAUAAAAA&#10;" filled="f" stroked="f">
                <v:textbox>
                  <w:txbxContent>
                    <w:p w14:paraId="69D42FA7" w14:textId="0D7F3C7E" w:rsidR="00125B37" w:rsidRPr="00B60228" w:rsidRDefault="00450F8A" w:rsidP="00B60228">
                      <w:pPr>
                        <w:pStyle w:val="ID-PinkHeading"/>
                        <w:jc w:val="left"/>
                        <w:rPr>
                          <w:bCs/>
                          <w:color w:val="FFFFFF" w:themeColor="background1"/>
                          <w:sz w:val="80"/>
                          <w:szCs w:val="80"/>
                        </w:rPr>
                      </w:pPr>
                      <w:bookmarkStart w:id="80" w:name="_Toc122338417"/>
                      <w:proofErr w:type="spellStart"/>
                      <w:r>
                        <w:rPr>
                          <w:color w:val="FFFFFF" w:themeColor="background1"/>
                          <w:lang w:eastAsia="en-IE"/>
                        </w:rPr>
                        <w:t>Sekcja</w:t>
                      </w:r>
                      <w:proofErr w:type="spellEnd"/>
                      <w:r w:rsidR="00125B37" w:rsidRPr="009F6D32">
                        <w:rPr>
                          <w:color w:val="FFFFFF" w:themeColor="background1"/>
                          <w:lang w:eastAsia="en-IE"/>
                        </w:rPr>
                        <w:t xml:space="preserve"> 4</w:t>
                      </w:r>
                      <w:r w:rsidR="00AB40A1">
                        <w:rPr>
                          <w:color w:val="FFFFFF" w:themeColor="background1"/>
                          <w:lang w:eastAsia="en-IE"/>
                        </w:rPr>
                        <w:t xml:space="preserve"> </w:t>
                      </w:r>
                      <w:r>
                        <w:rPr>
                          <w:bCs/>
                          <w:color w:val="FFFFFF" w:themeColor="background1"/>
                          <w:sz w:val="80"/>
                          <w:szCs w:val="80"/>
                        </w:rPr>
                        <w:t>STUDIUM PRZYPADKU</w:t>
                      </w:r>
                      <w:bookmarkEnd w:id="80"/>
                    </w:p>
                    <w:p w14:paraId="0C350F75" w14:textId="77777777" w:rsidR="00125B37" w:rsidRPr="00C27932" w:rsidRDefault="00125B37" w:rsidP="00125B37">
                      <w:pPr>
                        <w:rPr>
                          <w:rFonts w:asciiTheme="majorHAnsi" w:hAnsiTheme="majorHAnsi" w:cs="Calibri"/>
                          <w:color w:val="000000" w:themeColor="text1"/>
                          <w:sz w:val="32"/>
                          <w:szCs w:val="32"/>
                          <w:lang w:eastAsia="en-IE"/>
                        </w:rPr>
                      </w:pPr>
                    </w:p>
                    <w:p w14:paraId="6A9EC3A8" w14:textId="77777777" w:rsidR="00125B37" w:rsidRPr="00C27932" w:rsidRDefault="00125B37" w:rsidP="00125B37">
                      <w:pPr>
                        <w:rPr>
                          <w:color w:val="000000" w:themeColor="text1"/>
                          <w:lang w:val="en-IE"/>
                        </w:rPr>
                      </w:pPr>
                    </w:p>
                  </w:txbxContent>
                </v:textbox>
                <w10:wrap type="square" anchorx="margin" anchory="margin"/>
              </v:shape>
            </w:pict>
          </mc:Fallback>
        </mc:AlternateContent>
      </w:r>
      <w:r w:rsidRPr="007C0FE9">
        <w:rPr>
          <w:rFonts w:ascii="Times New Roman" w:hAnsi="Times New Roman" w:cs="Times New Roman"/>
          <w:b/>
          <w:bCs/>
          <w:noProof/>
        </w:rPr>
        <w:drawing>
          <wp:anchor distT="0" distB="0" distL="114300" distR="114300" simplePos="0" relativeHeight="251756032" behindDoc="1" locked="0" layoutInCell="1" allowOverlap="1" wp14:anchorId="22471943" wp14:editId="58A02EE0">
            <wp:simplePos x="0" y="0"/>
            <wp:positionH relativeFrom="margin">
              <wp:posOffset>-914400</wp:posOffset>
            </wp:positionH>
            <wp:positionV relativeFrom="margin">
              <wp:posOffset>4358640</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5" name="Picture 235"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D941DC" w:rsidRPr="0053198B">
        <w:rPr>
          <w:rFonts w:ascii="Times New Roman" w:hAnsi="Times New Roman" w:cs="Times New Roman"/>
          <w:b/>
          <w:bCs/>
          <w:lang w:val="pl-PL"/>
        </w:rPr>
        <w:br w:type="page"/>
      </w:r>
    </w:p>
    <w:p w14:paraId="64460E00" w14:textId="733AB390" w:rsidR="005161F2" w:rsidRPr="007C0FE9" w:rsidRDefault="00067C33" w:rsidP="000336A1">
      <w:pPr>
        <w:pStyle w:val="ID-PinkHeading"/>
        <w:numPr>
          <w:ilvl w:val="0"/>
          <w:numId w:val="8"/>
        </w:numPr>
        <w:ind w:left="0" w:firstLine="0"/>
        <w:jc w:val="left"/>
      </w:pPr>
      <w:bookmarkStart w:id="76" w:name="_Toc98154627"/>
      <w:bookmarkStart w:id="77" w:name="_Toc122338418"/>
      <w:proofErr w:type="spellStart"/>
      <w:r>
        <w:lastRenderedPageBreak/>
        <w:t>Studium</w:t>
      </w:r>
      <w:proofErr w:type="spellEnd"/>
      <w:r>
        <w:t xml:space="preserve"> </w:t>
      </w:r>
      <w:proofErr w:type="spellStart"/>
      <w:r>
        <w:t>przypadku</w:t>
      </w:r>
      <w:bookmarkEnd w:id="76"/>
      <w:bookmarkEnd w:id="77"/>
      <w:proofErr w:type="spellEnd"/>
    </w:p>
    <w:p w14:paraId="6E9402B8" w14:textId="771205BD" w:rsidR="005161F2" w:rsidRPr="000656BD" w:rsidRDefault="000656BD" w:rsidP="000336A1">
      <w:pPr>
        <w:pStyle w:val="ID-PinkHeading"/>
        <w:numPr>
          <w:ilvl w:val="1"/>
          <w:numId w:val="8"/>
        </w:numPr>
        <w:jc w:val="left"/>
        <w:rPr>
          <w:lang w:val="pl-PL"/>
        </w:rPr>
      </w:pPr>
      <w:bookmarkStart w:id="78" w:name="_Toc98154628"/>
      <w:bookmarkStart w:id="79" w:name="_Toc122338419"/>
      <w:r w:rsidRPr="000656BD">
        <w:rPr>
          <w:lang w:val="pl-PL"/>
        </w:rPr>
        <w:t xml:space="preserve">Strategia </w:t>
      </w:r>
      <w:r w:rsidR="005161F2" w:rsidRPr="000656BD">
        <w:rPr>
          <w:i/>
          <w:iCs/>
          <w:lang w:val="pl-PL"/>
        </w:rPr>
        <w:t>Smart City</w:t>
      </w:r>
      <w:r w:rsidR="005161F2" w:rsidRPr="000656BD">
        <w:rPr>
          <w:lang w:val="pl-PL"/>
        </w:rPr>
        <w:t>: Amsterdam</w:t>
      </w:r>
      <w:bookmarkEnd w:id="78"/>
      <w:bookmarkEnd w:id="79"/>
    </w:p>
    <w:p w14:paraId="3F393C30" w14:textId="45193A05" w:rsidR="005161F2" w:rsidRPr="000656BD" w:rsidRDefault="0031644E" w:rsidP="000336A1">
      <w:pPr>
        <w:pStyle w:val="ID-BodyText"/>
        <w:jc w:val="left"/>
        <w:rPr>
          <w:lang w:val="pl-PL"/>
        </w:rPr>
      </w:pPr>
      <w:r w:rsidRPr="00243FC5">
        <w:rPr>
          <w:noProof/>
          <w:lang w:val="pl-PL" w:eastAsia="pl-PL"/>
        </w:rPr>
        <w:drawing>
          <wp:anchor distT="0" distB="0" distL="114300" distR="114300" simplePos="0" relativeHeight="251814400" behindDoc="0" locked="0" layoutInCell="1" allowOverlap="1" wp14:anchorId="73D3B5EB" wp14:editId="1BF6EBFD">
            <wp:simplePos x="0" y="0"/>
            <wp:positionH relativeFrom="margin">
              <wp:posOffset>0</wp:posOffset>
            </wp:positionH>
            <wp:positionV relativeFrom="paragraph">
              <wp:posOffset>-635</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116"/>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C6D448" w14:textId="77777777" w:rsidR="005161F2" w:rsidRPr="000656BD" w:rsidRDefault="005161F2" w:rsidP="000336A1">
      <w:pPr>
        <w:rPr>
          <w:lang w:val="pl-PL"/>
        </w:rPr>
      </w:pPr>
    </w:p>
    <w:p w14:paraId="13CA95A4" w14:textId="77777777" w:rsidR="005161F2" w:rsidRPr="000656BD" w:rsidRDefault="005161F2" w:rsidP="000336A1">
      <w:pPr>
        <w:rPr>
          <w:lang w:val="pl-PL"/>
        </w:rPr>
      </w:pPr>
    </w:p>
    <w:p w14:paraId="5DDB72FE" w14:textId="77777777" w:rsidR="005161F2" w:rsidRPr="000656BD" w:rsidRDefault="005161F2" w:rsidP="000336A1">
      <w:pPr>
        <w:rPr>
          <w:lang w:val="pl-PL"/>
        </w:rPr>
      </w:pPr>
    </w:p>
    <w:p w14:paraId="46D75FE0" w14:textId="77777777" w:rsidR="005161F2" w:rsidRPr="000656BD" w:rsidRDefault="005161F2" w:rsidP="000336A1">
      <w:pPr>
        <w:rPr>
          <w:lang w:val="pl-PL"/>
        </w:rPr>
      </w:pPr>
    </w:p>
    <w:p w14:paraId="4F85F9E7" w14:textId="77777777" w:rsidR="005161F2" w:rsidRPr="000656BD" w:rsidRDefault="005161F2" w:rsidP="000336A1">
      <w:pPr>
        <w:rPr>
          <w:lang w:val="pl-PL"/>
        </w:rPr>
      </w:pPr>
    </w:p>
    <w:p w14:paraId="61D0F17A" w14:textId="77777777" w:rsidR="005161F2" w:rsidRPr="000656BD" w:rsidRDefault="005161F2" w:rsidP="000336A1">
      <w:pPr>
        <w:pStyle w:val="ID-LightPurpleHeading"/>
        <w:rPr>
          <w:lang w:val="pl-PL"/>
        </w:rPr>
      </w:pPr>
    </w:p>
    <w:p w14:paraId="27CCB801" w14:textId="77777777" w:rsidR="005161F2" w:rsidRPr="000656BD" w:rsidRDefault="005161F2" w:rsidP="000336A1">
      <w:pPr>
        <w:pStyle w:val="ID-LightPurpleHeading"/>
        <w:rPr>
          <w:lang w:val="pl-PL"/>
        </w:rPr>
      </w:pPr>
    </w:p>
    <w:p w14:paraId="73BBBA4E" w14:textId="77777777" w:rsidR="005161F2" w:rsidRPr="000656BD" w:rsidRDefault="005161F2" w:rsidP="000336A1">
      <w:pPr>
        <w:pStyle w:val="ID-LightPurpleHeading"/>
        <w:rPr>
          <w:lang w:val="pl-PL"/>
        </w:rPr>
      </w:pPr>
    </w:p>
    <w:p w14:paraId="24E56973" w14:textId="77777777" w:rsidR="001149D1" w:rsidRPr="00937F5F" w:rsidRDefault="001149D1" w:rsidP="000336A1">
      <w:pPr>
        <w:rPr>
          <w:i/>
          <w:lang w:val="pl-PL"/>
        </w:rPr>
      </w:pPr>
      <w:r w:rsidRPr="00937F5F">
        <w:rPr>
          <w:i/>
          <w:lang w:val="pl-PL"/>
        </w:rPr>
        <w:t>Koncepcja inteligentnego miasta</w:t>
      </w:r>
    </w:p>
    <w:p w14:paraId="15738383" w14:textId="77777777" w:rsidR="001149D1" w:rsidRPr="00937F5F" w:rsidRDefault="001149D1" w:rsidP="000336A1">
      <w:pPr>
        <w:rPr>
          <w:i/>
          <w:lang w:val="pl-PL"/>
        </w:rPr>
      </w:pPr>
      <w:r w:rsidRPr="00937F5F">
        <w:rPr>
          <w:i/>
          <w:lang w:val="pl-PL"/>
        </w:rPr>
        <w:t>W 2005 roku Clinton Foundation rzuciła wyzwanie Cisco, wiodącej globalnej firmie technologicznej, aby wykorzystała swoją technologię do użytku obywatelskiego, zapoczątkowując nowoczesny ruch „inteligentnego miasta”. W 2008 roku Wielka Recesja wywołała większe zainteresowanie inteligentnymi miastami, ponieważ firmy technologiczne szukały rządowych wydatków stymulacyjnych, aby zastąpić dochody przedsiębiorstw utracone w czasie kryzysu. Pod koniec pierwszej dekady lat XXI wieku opracowano szereg pionierskich inicjatyw dotyczących inteligentnych miast, w tym w Barcelonie i Amsterdamie.</w:t>
      </w:r>
    </w:p>
    <w:p w14:paraId="1E28A19C" w14:textId="77777777" w:rsidR="001149D1" w:rsidRPr="00937F5F" w:rsidRDefault="001149D1" w:rsidP="000336A1">
      <w:pPr>
        <w:rPr>
          <w:i/>
          <w:lang w:val="pl-PL"/>
        </w:rPr>
      </w:pPr>
      <w:r w:rsidRPr="00937F5F">
        <w:rPr>
          <w:i/>
          <w:lang w:val="pl-PL"/>
        </w:rPr>
        <w:t xml:space="preserve">Pomimo rosnącej popularności, nie było powszechnie akceptowanej definicji „inteligentnego miasta”. Dostępne definicje koncentrowały się na zastosowaniu technologii cyfrowych w celu poprawy jakości życia, usług miejskich, wzrostu gospodarczego i zaangażowania obywateli przy jednoczesnym zmniejszeniu kosztów, zużycia zasobów i degradacji środowiska. Podczas gdy innowacyjne wykorzystanie technologii było fundamentem inteligentnych miast, inicjatywy wymagały również inwestycji w kapitał ludzki i promowania zmian </w:t>
      </w:r>
      <w:proofErr w:type="spellStart"/>
      <w:r w:rsidRPr="00937F5F">
        <w:rPr>
          <w:i/>
          <w:lang w:val="pl-PL"/>
        </w:rPr>
        <w:t>zachowań</w:t>
      </w:r>
      <w:proofErr w:type="spellEnd"/>
      <w:r w:rsidRPr="00937F5F">
        <w:rPr>
          <w:i/>
          <w:lang w:val="pl-PL"/>
        </w:rPr>
        <w:t>.</w:t>
      </w:r>
    </w:p>
    <w:p w14:paraId="206753C5" w14:textId="77777777" w:rsidR="001149D1" w:rsidRPr="00937F5F" w:rsidRDefault="001149D1" w:rsidP="000336A1">
      <w:pPr>
        <w:rPr>
          <w:i/>
          <w:lang w:val="pl-PL"/>
        </w:rPr>
      </w:pPr>
      <w:r w:rsidRPr="00937F5F">
        <w:rPr>
          <w:i/>
          <w:lang w:val="pl-PL"/>
        </w:rPr>
        <w:t>Władze miast na całym świecie odczuwały presję na wdrażanie inicjatyw inteligentnych miast ze względu na różnorodność globalnych realiów. Światowa populacja osiągnęła prawie 7,6 miliarda do połowy 2017 roku i oczekiwano, że do 2030 roku przybędzie kolejny miliard ludzi. Ludzie na całym świecie coraz częściej zamieszkiwali obszary miejskie, charakteryzujące się dużą gęstością zaludnienia i koncentracją zabudowanej infrastruktury. Szacuje się, że do 2016 r. na obszarach miejskich mieszkało 55% światowej populacji, a do 2030 r. wskaźnik ten osiągnie 60%.</w:t>
      </w:r>
    </w:p>
    <w:p w14:paraId="65114E5B" w14:textId="77777777" w:rsidR="001149D1" w:rsidRPr="00937F5F" w:rsidRDefault="001149D1" w:rsidP="000336A1">
      <w:pPr>
        <w:rPr>
          <w:i/>
          <w:lang w:val="pl-PL"/>
        </w:rPr>
      </w:pPr>
      <w:r w:rsidRPr="00937F5F">
        <w:rPr>
          <w:i/>
          <w:lang w:val="pl-PL"/>
        </w:rPr>
        <w:t xml:space="preserve">Wraz ze wzrostem populacji miasta w nieproporcjonalny sposób przyczyniały się do głównych problemów globalnych, takich jak zrównoważenie środowiskowe i zły stan zdrowia oraz nierówności. Miasta odpowiadały za około 75% światowego zużycia energii i ponad 70% emisji dwutlenku węgla. Około miliarda ludzi na całym świecie mieszkało w miejskich slumsach z niewystarczającym dostępem do urządzeń sanitarnych, czystej wody i opieki zdrowotnej. W krajach rozwiniętych na obszarach miejskich częściej występowały choroby przewlekłe, takie jak otyłość, cukrzyca i zły stan zdrowia psychicznego, ze względu na takie czynniki, jak trudności w dostępie do zdrowej żywności lub przestrzeni do ćwiczeń. Każde miasto stanęło również przed wyzwaniami, które były </w:t>
      </w:r>
      <w:r w:rsidRPr="00937F5F">
        <w:rPr>
          <w:i/>
          <w:lang w:val="pl-PL"/>
        </w:rPr>
        <w:lastRenderedPageBreak/>
        <w:t>specyficzne dla jego kontekstu gospodarczego, politycznego, geograficznego, demograficznego, kulturowego lub innego. Na przykład klęski żywiołowe stanowiły wysokie ryzyko w ponad 55% dużych miast.</w:t>
      </w:r>
    </w:p>
    <w:p w14:paraId="36D8426A" w14:textId="77777777" w:rsidR="001149D1" w:rsidRPr="00937F5F" w:rsidRDefault="001149D1" w:rsidP="000336A1">
      <w:pPr>
        <w:rPr>
          <w:i/>
          <w:lang w:val="pl-PL"/>
        </w:rPr>
      </w:pPr>
      <w:r w:rsidRPr="00937F5F">
        <w:rPr>
          <w:i/>
          <w:lang w:val="pl-PL"/>
        </w:rPr>
        <w:t>Podczas gdy urbanizacja stanowiła wiele wyzwań, miasta były również ośrodkami aktywności społecznej i gospodarczej oraz kolebkami innowacji ze względu na bliskie sąsiedztwo wielu różnorodnych ludzi, firm, uniwersytetów i innych instytucji. Same duże miasta odpowiadały za 55% całej produkcji gospodarczej.</w:t>
      </w:r>
    </w:p>
    <w:p w14:paraId="2F1AC474" w14:textId="02922C95" w:rsidR="001149D1" w:rsidRPr="00937F5F" w:rsidRDefault="001149D1" w:rsidP="000336A1">
      <w:pPr>
        <w:rPr>
          <w:i/>
          <w:lang w:val="pl-PL"/>
        </w:rPr>
      </w:pPr>
      <w:r w:rsidRPr="00937F5F">
        <w:rPr>
          <w:i/>
          <w:lang w:val="pl-PL"/>
        </w:rPr>
        <w:t>Do 2016 r. liczba inicjatyw dotyczących inteligentnych miast na całym świecie była bardzo zróżnicowana, ale prawdopodobnie mieściła się w kilkuset. Koncepcja inteligentnego miasta została szczególnie dobrze przyjęta w Europie, gdzie Unia Europejska sfinansowała wysiłki na rzecz inteligentnego miasta i powołała organizację w 2013 r., aby opracować plan powielenia sprawdzonych strategii inteligentnych miast. W USA w 2015 r. uruchomiono federalną inicjatywę inteligentnych miast, która obiecała finansowanie w wysokości setek milionów dolarów.</w:t>
      </w:r>
    </w:p>
    <w:p w14:paraId="6AED15C5" w14:textId="77777777" w:rsidR="001149D1" w:rsidRPr="00937F5F" w:rsidRDefault="001149D1" w:rsidP="000336A1">
      <w:pPr>
        <w:rPr>
          <w:i/>
          <w:lang w:val="pl-PL"/>
        </w:rPr>
      </w:pPr>
      <w:r w:rsidRPr="00937F5F">
        <w:rPr>
          <w:i/>
          <w:lang w:val="pl-PL"/>
        </w:rPr>
        <w:t>W Azji wysoki wzrost wspierał rozwój wielu inteligentnych miast typu „</w:t>
      </w:r>
      <w:proofErr w:type="spellStart"/>
      <w:r w:rsidRPr="00937F5F">
        <w:rPr>
          <w:i/>
          <w:lang w:val="pl-PL"/>
        </w:rPr>
        <w:t>greenfield</w:t>
      </w:r>
      <w:proofErr w:type="spellEnd"/>
      <w:r w:rsidRPr="00937F5F">
        <w:rPr>
          <w:i/>
          <w:lang w:val="pl-PL"/>
        </w:rPr>
        <w:t xml:space="preserve">”, które zostały zbudowane od podstaw. Najbardziej znanym przykładem jest </w:t>
      </w:r>
      <w:proofErr w:type="spellStart"/>
      <w:r w:rsidRPr="00937F5F">
        <w:rPr>
          <w:i/>
          <w:lang w:val="pl-PL"/>
        </w:rPr>
        <w:t>Songdo</w:t>
      </w:r>
      <w:proofErr w:type="spellEnd"/>
      <w:r w:rsidRPr="00937F5F">
        <w:rPr>
          <w:i/>
          <w:lang w:val="pl-PL"/>
        </w:rPr>
        <w:t xml:space="preserve"> w Korei Południowej, warte 35 miliardów dolarów partnerstwo publiczno-prywatne, mające na celu zbudowanie nowego miasta na zrekultywowanych bagnach, około godziny drogi poza Seulem, w pobliżu istniejącego międzynarodowego lotniska. Miasto zostało zaprojektowane tak, aby wyeliminować potrzebę korzystania z samochodów, nadając priorytet tranzytowi zbiorowemu. Wszystkie budynki były podłączone do centralnego systemu operacyjnego i mogły być sterowane zdalnie. System rur pneumatycznych zbierał śmieci, eliminując śmieciarki. </w:t>
      </w:r>
      <w:proofErr w:type="spellStart"/>
      <w:r w:rsidRPr="00937F5F">
        <w:rPr>
          <w:i/>
          <w:lang w:val="pl-PL"/>
        </w:rPr>
        <w:t>Songdo</w:t>
      </w:r>
      <w:proofErr w:type="spellEnd"/>
      <w:r w:rsidRPr="00937F5F">
        <w:rPr>
          <w:i/>
          <w:lang w:val="pl-PL"/>
        </w:rPr>
        <w:t xml:space="preserve"> wytworzyło o jedną trzecią mniej gazów cieplarnianych w porównaniu z innym miastem tej wielkości. Do 2017 roku w </w:t>
      </w:r>
      <w:proofErr w:type="spellStart"/>
      <w:r w:rsidRPr="00937F5F">
        <w:rPr>
          <w:i/>
          <w:lang w:val="pl-PL"/>
        </w:rPr>
        <w:t>Songdo</w:t>
      </w:r>
      <w:proofErr w:type="spellEnd"/>
      <w:r w:rsidRPr="00937F5F">
        <w:rPr>
          <w:i/>
          <w:lang w:val="pl-PL"/>
        </w:rPr>
        <w:t xml:space="preserve"> mieszkało 100 000 mieszkańców i 70 000 osób dojeżdżających do pracy - znacznie mniej ludzi, niż miasto mogło pomieścić.</w:t>
      </w:r>
    </w:p>
    <w:p w14:paraId="6E4F4459" w14:textId="77777777" w:rsidR="001149D1" w:rsidRPr="00937F5F" w:rsidRDefault="001149D1" w:rsidP="000336A1">
      <w:pPr>
        <w:rPr>
          <w:i/>
          <w:lang w:val="pl-PL"/>
        </w:rPr>
      </w:pPr>
      <w:r w:rsidRPr="00937F5F">
        <w:rPr>
          <w:i/>
          <w:lang w:val="pl-PL"/>
        </w:rPr>
        <w:t xml:space="preserve">Podczas gdy rzeczywiste wyniki inicjatyw inteligentnych miast miały dopiero być widoczne, wiele raportów przewidywało duży wpływ. </w:t>
      </w:r>
      <w:proofErr w:type="spellStart"/>
      <w:r w:rsidRPr="00937F5F">
        <w:rPr>
          <w:i/>
          <w:lang w:val="pl-PL"/>
        </w:rPr>
        <w:t>Juniper</w:t>
      </w:r>
      <w:proofErr w:type="spellEnd"/>
      <w:r w:rsidRPr="00937F5F">
        <w:rPr>
          <w:i/>
          <w:lang w:val="pl-PL"/>
        </w:rPr>
        <w:t xml:space="preserve"> </w:t>
      </w:r>
      <w:proofErr w:type="spellStart"/>
      <w:r w:rsidRPr="00937F5F">
        <w:rPr>
          <w:i/>
          <w:lang w:val="pl-PL"/>
        </w:rPr>
        <w:t>Research</w:t>
      </w:r>
      <w:proofErr w:type="spellEnd"/>
      <w:r w:rsidRPr="00937F5F">
        <w:rPr>
          <w:i/>
          <w:lang w:val="pl-PL"/>
        </w:rPr>
        <w:t xml:space="preserve"> oszacował, że wysiłki na rzecz inteligentnych miast przyniosą oszczędności energii na poziomie 17 miliardów dolarów rocznie do 2019 r., a </w:t>
      </w:r>
      <w:proofErr w:type="spellStart"/>
      <w:r w:rsidRPr="00937F5F">
        <w:rPr>
          <w:i/>
          <w:lang w:val="pl-PL"/>
        </w:rPr>
        <w:t>McKinsey</w:t>
      </w:r>
      <w:proofErr w:type="spellEnd"/>
      <w:r w:rsidRPr="00937F5F">
        <w:rPr>
          <w:i/>
          <w:lang w:val="pl-PL"/>
        </w:rPr>
        <w:t xml:space="preserve"> Global </w:t>
      </w:r>
      <w:proofErr w:type="spellStart"/>
      <w:r w:rsidRPr="00937F5F">
        <w:rPr>
          <w:i/>
          <w:lang w:val="pl-PL"/>
        </w:rPr>
        <w:t>Institute</w:t>
      </w:r>
      <w:proofErr w:type="spellEnd"/>
      <w:r w:rsidRPr="00937F5F">
        <w:rPr>
          <w:i/>
          <w:lang w:val="pl-PL"/>
        </w:rPr>
        <w:t xml:space="preserve"> oszacował, że miasta mogą zaoszczędzić nawet 1,7 biliona dolarów rocznie, wdrażając systemy cyfrowe na dużą skalę. Tymczasem przewidywano, że firmy technologiczne, takie jak Cisco i IBM, do 2023 r. wygenerują łączne przychody z inteligentnych miast w wysokości 175 mld USD.</w:t>
      </w:r>
    </w:p>
    <w:p w14:paraId="399F1ED3" w14:textId="77777777" w:rsidR="001149D1" w:rsidRPr="00937F5F" w:rsidRDefault="001149D1" w:rsidP="000336A1">
      <w:pPr>
        <w:rPr>
          <w:i/>
          <w:lang w:val="pl-PL"/>
        </w:rPr>
      </w:pPr>
      <w:r w:rsidRPr="00937F5F">
        <w:rPr>
          <w:i/>
          <w:lang w:val="pl-PL"/>
        </w:rPr>
        <w:t>Inteligentne Miasto Amsterdam</w:t>
      </w:r>
    </w:p>
    <w:p w14:paraId="2D6556DC" w14:textId="3CC50D32" w:rsidR="001149D1" w:rsidRPr="00937F5F" w:rsidRDefault="001149D1" w:rsidP="000336A1">
      <w:pPr>
        <w:rPr>
          <w:i/>
          <w:lang w:val="pl-PL"/>
        </w:rPr>
      </w:pPr>
      <w:r w:rsidRPr="00937F5F">
        <w:rPr>
          <w:i/>
          <w:lang w:val="pl-PL"/>
        </w:rPr>
        <w:t xml:space="preserve">Amsterdam był stolicą i głównym ośrodkiem gospodarczym Holandii. Z prawie 840 000 mieszkańcami mieszkającymi na obszarze 85 mil kwadratowych Amsterdam był najbardziej zaludnionym miastem w kraju i jednym z najbardziej zróżnicowanych miast w Europie. Amsterdam był połączony z Morzem Północnym przez przepływającą przez niego rzekę </w:t>
      </w:r>
      <w:proofErr w:type="spellStart"/>
      <w:r w:rsidRPr="00937F5F">
        <w:rPr>
          <w:i/>
          <w:lang w:val="pl-PL"/>
        </w:rPr>
        <w:t>Amstel</w:t>
      </w:r>
      <w:proofErr w:type="spellEnd"/>
      <w:r w:rsidRPr="00937F5F">
        <w:rPr>
          <w:i/>
          <w:lang w:val="pl-PL"/>
        </w:rPr>
        <w:t>. Większa część miasta znajdowała się poniżej poziomu morza, a rozbudowana sieć kanałów i ponad 1200 mostów dzieliło centrum miasta. Ze względu na niskie położenie, powodzie były stale obecnym zagrożeniem. Jednak Holandia opracowała najbardziej zaawansowany system ochrony przeciwpowodziowej na świecie.</w:t>
      </w:r>
    </w:p>
    <w:p w14:paraId="65F7C81D" w14:textId="77777777" w:rsidR="001149D1" w:rsidRPr="00937F5F" w:rsidRDefault="001149D1" w:rsidP="000336A1">
      <w:pPr>
        <w:rPr>
          <w:i/>
          <w:lang w:val="pl-PL"/>
        </w:rPr>
      </w:pPr>
      <w:r w:rsidRPr="00937F5F">
        <w:rPr>
          <w:i/>
          <w:lang w:val="pl-PL"/>
        </w:rPr>
        <w:t>Planowanie miast od lat 60. koncentrowało się na ograniczeniu korzystania z samochodów. Transport publiczny składał się z metra, tramwaju, autobusu i systemu promowego. Amsterdam był znany ze swojej kultury rowerowej, z około 500 kilometrami ścieżek rowerowych i mniej więcej jedną trzecią podróży wykonywanych rowerem. Tymczasem około 30% samochodów w Amsterdamie było używanych rzadziej niż raz w tygodniu. Rząd zniechęcał do transportu samochodem za pomocą takich środków, jak wysokie opłaty parkingowe.</w:t>
      </w:r>
    </w:p>
    <w:p w14:paraId="6DC4F8F1" w14:textId="77777777" w:rsidR="001149D1" w:rsidRPr="00937F5F" w:rsidRDefault="001149D1" w:rsidP="000336A1">
      <w:pPr>
        <w:pStyle w:val="ID-LightPurpleHeading"/>
        <w:rPr>
          <w:lang w:val="pl-PL"/>
        </w:rPr>
      </w:pPr>
    </w:p>
    <w:p w14:paraId="5A6A9C25" w14:textId="332B1B13" w:rsidR="005161F2" w:rsidRPr="008311B7" w:rsidRDefault="005161F2" w:rsidP="000336A1">
      <w:pPr>
        <w:pStyle w:val="ID-LightPurpleHeading"/>
        <w:rPr>
          <w:lang w:val="pl-PL"/>
        </w:rPr>
      </w:pPr>
    </w:p>
    <w:p w14:paraId="454F9653" w14:textId="6E98126D" w:rsidR="005161F2" w:rsidRPr="008311B7" w:rsidRDefault="00182B47" w:rsidP="000336A1">
      <w:pPr>
        <w:pStyle w:val="ID-PinkHeading"/>
        <w:numPr>
          <w:ilvl w:val="1"/>
          <w:numId w:val="8"/>
        </w:numPr>
        <w:jc w:val="left"/>
        <w:rPr>
          <w:lang w:val="pl-PL"/>
        </w:rPr>
      </w:pPr>
      <w:bookmarkStart w:id="80" w:name="_Toc98154629"/>
      <w:bookmarkStart w:id="81" w:name="_Toc122338420"/>
      <w:r w:rsidRPr="008311B7">
        <w:rPr>
          <w:lang w:val="pl-PL"/>
        </w:rPr>
        <w:t>Główne dane dotyczące udostępniania samochodów w Holandii i Amsterdamie</w:t>
      </w:r>
      <w:bookmarkEnd w:id="80"/>
      <w:bookmarkEnd w:id="81"/>
    </w:p>
    <w:p w14:paraId="48FDD77C" w14:textId="1AED1AF0" w:rsidR="00BF5878" w:rsidRPr="00BF5878" w:rsidRDefault="00BF5878" w:rsidP="000336A1">
      <w:pPr>
        <w:pStyle w:val="ID-BodyText"/>
        <w:numPr>
          <w:ilvl w:val="0"/>
          <w:numId w:val="6"/>
        </w:numPr>
        <w:jc w:val="left"/>
        <w:rPr>
          <w:lang w:val="pl-PL"/>
        </w:rPr>
      </w:pPr>
      <w:r w:rsidRPr="00937F5F">
        <w:rPr>
          <w:lang w:val="pl-PL"/>
        </w:rPr>
        <w:t xml:space="preserve">W Holandii w przypadku współużytkowników samochodów stwierdzono średnią redukcję o 1600 przejechanych kilometrów rocznie w porównaniu do stanu sprzed rozpoczęcia współdzielenia. </w:t>
      </w:r>
      <w:r w:rsidRPr="00BF5878">
        <w:rPr>
          <w:lang w:val="pl-PL"/>
        </w:rPr>
        <w:t>Spowodowało to redukcję o 250 kilogramów CO2 (PBI, 2015).</w:t>
      </w:r>
    </w:p>
    <w:p w14:paraId="26128DA0" w14:textId="11AB161B" w:rsidR="005161F2" w:rsidRPr="007C0FE9" w:rsidRDefault="003B7FE0" w:rsidP="000336A1">
      <w:r>
        <w:rPr>
          <w:noProof/>
          <w:lang w:val="pl-PL" w:eastAsia="pl-PL"/>
        </w:rPr>
        <w:drawing>
          <wp:inline distT="0" distB="0" distL="0" distR="0" wp14:anchorId="35622D9D" wp14:editId="127CA187">
            <wp:extent cx="3819525" cy="1828800"/>
            <wp:effectExtent l="0" t="0" r="9525" b="0"/>
            <wp:docPr id="13" name="Obraz 13"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stół&#10;&#10;Opis wygenerowany automatyczni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19525" cy="1828800"/>
                    </a:xfrm>
                    <a:prstGeom prst="rect">
                      <a:avLst/>
                    </a:prstGeom>
                    <a:noFill/>
                    <a:ln>
                      <a:noFill/>
                    </a:ln>
                  </pic:spPr>
                </pic:pic>
              </a:graphicData>
            </a:graphic>
          </wp:inline>
        </w:drawing>
      </w:r>
    </w:p>
    <w:p w14:paraId="30CFF80F" w14:textId="635FD168" w:rsidR="005161F2" w:rsidRPr="008311B7" w:rsidRDefault="008E7DC0" w:rsidP="000336A1">
      <w:pPr>
        <w:ind w:firstLine="360"/>
        <w:rPr>
          <w:lang w:val="pl-PL"/>
        </w:rPr>
      </w:pPr>
      <w:r w:rsidRPr="008311B7">
        <w:rPr>
          <w:lang w:val="pl-PL"/>
        </w:rPr>
        <w:t>Tabela</w:t>
      </w:r>
      <w:r w:rsidR="005161F2" w:rsidRPr="008311B7">
        <w:rPr>
          <w:lang w:val="pl-PL"/>
        </w:rPr>
        <w:t xml:space="preserve"> 1 </w:t>
      </w:r>
      <w:r w:rsidRPr="008311B7">
        <w:rPr>
          <w:lang w:val="pl-PL"/>
        </w:rPr>
        <w:t>Zmiana rocznej emisji CO2 w wyniku zmiany właściciela i użytkowania samochodu</w:t>
      </w:r>
    </w:p>
    <w:p w14:paraId="6F0A8D1B" w14:textId="6DF175A5" w:rsidR="00B37122" w:rsidRPr="00937F5F" w:rsidRDefault="00B37122" w:rsidP="000336A1">
      <w:pPr>
        <w:pStyle w:val="ID-BodyText"/>
        <w:numPr>
          <w:ilvl w:val="0"/>
          <w:numId w:val="6"/>
        </w:numPr>
        <w:jc w:val="left"/>
        <w:rPr>
          <w:lang w:val="pl-PL"/>
        </w:rPr>
      </w:pPr>
      <w:r w:rsidRPr="00937F5F">
        <w:rPr>
          <w:lang w:val="pl-PL"/>
        </w:rPr>
        <w:t>Liczba współdzielonych samochodów rośnie głównie dzięki rosnącej dbałości o środowisko i walce z zatłoczeniem na drogach.</w:t>
      </w:r>
    </w:p>
    <w:p w14:paraId="02D42D90" w14:textId="77777777" w:rsidR="00B37122" w:rsidRPr="00937F5F" w:rsidRDefault="00B37122" w:rsidP="000336A1">
      <w:pPr>
        <w:pStyle w:val="ID-BodyText"/>
        <w:numPr>
          <w:ilvl w:val="0"/>
          <w:numId w:val="6"/>
        </w:numPr>
        <w:jc w:val="left"/>
        <w:rPr>
          <w:lang w:val="pl-PL"/>
        </w:rPr>
      </w:pPr>
      <w:r w:rsidRPr="00937F5F">
        <w:rPr>
          <w:lang w:val="pl-PL"/>
        </w:rPr>
        <w:t>Samochody są nieruchome przez około 90 procent czasu.</w:t>
      </w:r>
    </w:p>
    <w:p w14:paraId="20E49E65" w14:textId="77777777" w:rsidR="00B37122" w:rsidRPr="00937F5F" w:rsidRDefault="00B37122" w:rsidP="000336A1">
      <w:pPr>
        <w:pStyle w:val="ID-BodyText"/>
        <w:numPr>
          <w:ilvl w:val="0"/>
          <w:numId w:val="6"/>
        </w:numPr>
        <w:jc w:val="left"/>
        <w:rPr>
          <w:lang w:val="pl-PL"/>
        </w:rPr>
      </w:pPr>
      <w:r w:rsidRPr="00937F5F">
        <w:rPr>
          <w:lang w:val="pl-PL"/>
        </w:rPr>
        <w:t>Posiadanie własnego samochodu jest drogie. Przeciętna holenderska rodzina płaci za samochód od 3500 do 7500 euro rocznie (w zależności od wielkości) (przegląd, konserwacja, paliwo itp.).</w:t>
      </w:r>
    </w:p>
    <w:p w14:paraId="7D9D3B31" w14:textId="77777777" w:rsidR="00B37122" w:rsidRPr="00937F5F" w:rsidRDefault="00B37122" w:rsidP="000336A1">
      <w:pPr>
        <w:pStyle w:val="ID-BodyText"/>
        <w:numPr>
          <w:ilvl w:val="0"/>
          <w:numId w:val="6"/>
        </w:numPr>
        <w:jc w:val="left"/>
        <w:rPr>
          <w:lang w:val="pl-PL"/>
        </w:rPr>
      </w:pPr>
      <w:r w:rsidRPr="00937F5F">
        <w:rPr>
          <w:lang w:val="pl-PL"/>
        </w:rPr>
        <w:t>Obecnie w Holandii na 100 000 mieszkańców przypada 369 samochodów współdzielonych.</w:t>
      </w:r>
    </w:p>
    <w:p w14:paraId="487CC10D" w14:textId="77777777" w:rsidR="00296C34" w:rsidRPr="0079567A" w:rsidRDefault="00296C34" w:rsidP="000336A1">
      <w:pPr>
        <w:pStyle w:val="ID-BodyText"/>
        <w:numPr>
          <w:ilvl w:val="0"/>
          <w:numId w:val="6"/>
        </w:numPr>
        <w:jc w:val="left"/>
      </w:pPr>
      <w:r w:rsidRPr="00937F5F">
        <w:rPr>
          <w:lang w:val="pl-PL"/>
        </w:rPr>
        <w:t xml:space="preserve">Według danych </w:t>
      </w:r>
      <w:hyperlink r:id="rId118" w:history="1">
        <w:r w:rsidRPr="00937F5F">
          <w:rPr>
            <w:rStyle w:val="Hipercze"/>
            <w:lang w:val="pl-PL"/>
          </w:rPr>
          <w:t>CROW</w:t>
        </w:r>
      </w:hyperlink>
      <w:r w:rsidRPr="00937F5F">
        <w:rPr>
          <w:lang w:val="pl-PL"/>
        </w:rPr>
        <w:t xml:space="preserve">, w 2020 r. w Holandii 730 000 osób korzystało ze wspólnych samochodów. </w:t>
      </w:r>
      <w:r w:rsidRPr="0079567A">
        <w:t xml:space="preserve">To 42% </w:t>
      </w:r>
      <w:proofErr w:type="spellStart"/>
      <w:r w:rsidRPr="0079567A">
        <w:t>wzrost</w:t>
      </w:r>
      <w:proofErr w:type="spellEnd"/>
      <w:r w:rsidRPr="0079567A">
        <w:t xml:space="preserve"> w </w:t>
      </w:r>
      <w:proofErr w:type="spellStart"/>
      <w:r w:rsidRPr="0079567A">
        <w:t>porównaniu</w:t>
      </w:r>
      <w:proofErr w:type="spellEnd"/>
      <w:r w:rsidRPr="0079567A">
        <w:t xml:space="preserve"> do 2019 r. — </w:t>
      </w:r>
      <w:proofErr w:type="spellStart"/>
      <w:r w:rsidRPr="0079567A">
        <w:t>kiedy</w:t>
      </w:r>
      <w:proofErr w:type="spellEnd"/>
      <w:r w:rsidRPr="0079567A">
        <w:t xml:space="preserve"> </w:t>
      </w:r>
      <w:proofErr w:type="spellStart"/>
      <w:r w:rsidRPr="0079567A">
        <w:t>było</w:t>
      </w:r>
      <w:proofErr w:type="spellEnd"/>
      <w:r w:rsidRPr="0079567A">
        <w:t xml:space="preserve"> 515 000 </w:t>
      </w:r>
      <w:proofErr w:type="spellStart"/>
      <w:r w:rsidRPr="0079567A">
        <w:t>użytkowników</w:t>
      </w:r>
      <w:proofErr w:type="spellEnd"/>
      <w:r w:rsidRPr="0079567A">
        <w:t>.</w:t>
      </w:r>
    </w:p>
    <w:p w14:paraId="5DFE92CA" w14:textId="77777777" w:rsidR="006928AC" w:rsidRPr="00937F5F" w:rsidRDefault="006928AC" w:rsidP="000336A1">
      <w:pPr>
        <w:pStyle w:val="ID-BodyText"/>
        <w:numPr>
          <w:ilvl w:val="0"/>
          <w:numId w:val="6"/>
        </w:numPr>
        <w:jc w:val="left"/>
        <w:rPr>
          <w:lang w:val="pl-PL"/>
        </w:rPr>
      </w:pPr>
      <w:r w:rsidRPr="00937F5F">
        <w:rPr>
          <w:lang w:val="pl-PL"/>
        </w:rPr>
        <w:t xml:space="preserve">Gmina </w:t>
      </w:r>
      <w:hyperlink r:id="rId119" w:history="1">
        <w:r w:rsidRPr="00937F5F">
          <w:rPr>
            <w:rStyle w:val="Hipercze"/>
            <w:lang w:val="pl-PL"/>
          </w:rPr>
          <w:t>Amsterdam prowadzi</w:t>
        </w:r>
      </w:hyperlink>
      <w:r w:rsidRPr="00937F5F">
        <w:rPr>
          <w:rStyle w:val="Hipercze"/>
          <w:lang w:val="pl-PL"/>
        </w:rPr>
        <w:t xml:space="preserve"> </w:t>
      </w:r>
      <w:r w:rsidRPr="00937F5F">
        <w:rPr>
          <w:lang w:val="pl-PL"/>
        </w:rPr>
        <w:t>z ponad 11 tys. wspólnych samochodów.</w:t>
      </w:r>
    </w:p>
    <w:p w14:paraId="271B3F5E" w14:textId="77777777" w:rsidR="002A67F3" w:rsidRPr="00937F5F" w:rsidRDefault="002A67F3" w:rsidP="000336A1">
      <w:pPr>
        <w:pStyle w:val="ID-BodyText"/>
        <w:numPr>
          <w:ilvl w:val="0"/>
          <w:numId w:val="6"/>
        </w:numPr>
        <w:jc w:val="left"/>
        <w:rPr>
          <w:lang w:val="pl-PL"/>
        </w:rPr>
      </w:pPr>
      <w:bookmarkStart w:id="82" w:name="_Toc98154630"/>
      <w:r w:rsidRPr="00937F5F">
        <w:rPr>
          <w:lang w:val="pl-PL"/>
        </w:rPr>
        <w:t>Od 2030 r. samochody z silnikiem benzynowym i wysokoprężnym nie będą już mogły wjeżdżać do Amsterdamu. To główny wniosek „</w:t>
      </w:r>
      <w:proofErr w:type="spellStart"/>
      <w:r w:rsidRPr="00937F5F">
        <w:rPr>
          <w:lang w:val="pl-PL"/>
        </w:rPr>
        <w:t>Actieplan</w:t>
      </w:r>
      <w:proofErr w:type="spellEnd"/>
      <w:r w:rsidRPr="00937F5F">
        <w:rPr>
          <w:lang w:val="pl-PL"/>
        </w:rPr>
        <w:t xml:space="preserve"> </w:t>
      </w:r>
      <w:proofErr w:type="spellStart"/>
      <w:r w:rsidRPr="00937F5F">
        <w:rPr>
          <w:lang w:val="pl-PL"/>
        </w:rPr>
        <w:t>Schone</w:t>
      </w:r>
      <w:proofErr w:type="spellEnd"/>
      <w:r w:rsidRPr="00937F5F">
        <w:rPr>
          <w:lang w:val="pl-PL"/>
        </w:rPr>
        <w:t xml:space="preserve"> </w:t>
      </w:r>
      <w:proofErr w:type="spellStart"/>
      <w:r w:rsidRPr="00937F5F">
        <w:rPr>
          <w:lang w:val="pl-PL"/>
        </w:rPr>
        <w:t>Lucht</w:t>
      </w:r>
      <w:proofErr w:type="spellEnd"/>
      <w:r w:rsidRPr="00937F5F">
        <w:rPr>
          <w:lang w:val="pl-PL"/>
        </w:rPr>
        <w:t>” (Plan działania na rzecz czystego powietrza).</w:t>
      </w:r>
    </w:p>
    <w:p w14:paraId="1A454C6D" w14:textId="01016D1B" w:rsidR="005161F2" w:rsidRPr="007C0FE9" w:rsidRDefault="005161F2" w:rsidP="000336A1">
      <w:pPr>
        <w:pStyle w:val="ID-PinkHeading"/>
        <w:numPr>
          <w:ilvl w:val="1"/>
          <w:numId w:val="8"/>
        </w:numPr>
        <w:jc w:val="left"/>
      </w:pPr>
      <w:bookmarkStart w:id="83" w:name="_Toc122338421"/>
      <w:proofErr w:type="spellStart"/>
      <w:r w:rsidRPr="007C0FE9">
        <w:t>SnappCar</w:t>
      </w:r>
      <w:proofErr w:type="spellEnd"/>
      <w:r w:rsidRPr="007C0FE9">
        <w:t xml:space="preserve"> </w:t>
      </w:r>
      <w:bookmarkEnd w:id="82"/>
      <w:r w:rsidR="009A7C02">
        <w:t xml:space="preserve">w </w:t>
      </w:r>
      <w:proofErr w:type="spellStart"/>
      <w:r w:rsidR="009A7C02">
        <w:t>liczbach</w:t>
      </w:r>
      <w:bookmarkEnd w:id="83"/>
      <w:proofErr w:type="spellEnd"/>
    </w:p>
    <w:p w14:paraId="3FC25883" w14:textId="77777777" w:rsidR="00A30428" w:rsidRPr="00937F5F" w:rsidRDefault="00A30428" w:rsidP="000336A1">
      <w:pPr>
        <w:pStyle w:val="ID-BodyText"/>
        <w:numPr>
          <w:ilvl w:val="0"/>
          <w:numId w:val="7"/>
        </w:numPr>
        <w:jc w:val="left"/>
        <w:rPr>
          <w:lang w:val="pl-PL"/>
        </w:rPr>
      </w:pPr>
      <w:r w:rsidRPr="00937F5F">
        <w:rPr>
          <w:lang w:val="pl-PL"/>
        </w:rPr>
        <w:t xml:space="preserve">SnappCar miał w 2018 r. najwięcej samochodów dostępnych do współdzielonej mobilności w Amsterdamie. Miał w ofercie około 5500 samochodów, czyli o wiele więcej niż drugie miejsce, </w:t>
      </w:r>
      <w:proofErr w:type="spellStart"/>
      <w:r w:rsidRPr="00937F5F">
        <w:rPr>
          <w:lang w:val="pl-PL"/>
        </w:rPr>
        <w:t>Greenwheels</w:t>
      </w:r>
      <w:proofErr w:type="spellEnd"/>
      <w:r w:rsidRPr="00937F5F">
        <w:rPr>
          <w:lang w:val="pl-PL"/>
        </w:rPr>
        <w:t>. Tym, co odróżnia SnappCar od innych platform z tej listy, jest to, że SnappCar oferuje współdzielenie samochodów P2P, co oznacza, że ​​użytkownicy wynajmują i prowadzą prywatne samochody od innych użytkowników.</w:t>
      </w:r>
    </w:p>
    <w:p w14:paraId="1DCA69B1" w14:textId="77777777" w:rsidR="00A30428" w:rsidRPr="000B2650" w:rsidRDefault="00A30428" w:rsidP="000336A1">
      <w:pPr>
        <w:pStyle w:val="ID-BodyText"/>
        <w:numPr>
          <w:ilvl w:val="0"/>
          <w:numId w:val="7"/>
        </w:numPr>
        <w:jc w:val="left"/>
      </w:pPr>
      <w:r w:rsidRPr="00937F5F">
        <w:rPr>
          <w:lang w:val="pl-PL"/>
        </w:rPr>
        <w:t xml:space="preserve">Od powstania SnappCar potrzeba 67 244 mniej miejsc parkingowych. </w:t>
      </w:r>
      <w:r w:rsidRPr="000B2650">
        <w:t>(01-08-2020)</w:t>
      </w:r>
    </w:p>
    <w:p w14:paraId="79456571" w14:textId="77777777" w:rsidR="00A30428" w:rsidRPr="000B2650" w:rsidRDefault="00A30428" w:rsidP="000336A1">
      <w:pPr>
        <w:pStyle w:val="ID-BodyText"/>
        <w:numPr>
          <w:ilvl w:val="0"/>
          <w:numId w:val="7"/>
        </w:numPr>
        <w:jc w:val="left"/>
      </w:pPr>
      <w:proofErr w:type="spellStart"/>
      <w:r w:rsidRPr="000B2650">
        <w:t>SnappCar</w:t>
      </w:r>
      <w:proofErr w:type="spellEnd"/>
      <w:r w:rsidRPr="000B2650">
        <w:t xml:space="preserve"> ma 822.235 </w:t>
      </w:r>
      <w:proofErr w:type="spellStart"/>
      <w:r w:rsidRPr="000B2650">
        <w:t>użytkowników</w:t>
      </w:r>
      <w:proofErr w:type="spellEnd"/>
      <w:r w:rsidRPr="000B2650">
        <w:t>! (01-08-2020)</w:t>
      </w:r>
    </w:p>
    <w:p w14:paraId="76519E74" w14:textId="77777777" w:rsidR="00A30428" w:rsidRPr="00937F5F" w:rsidRDefault="00A30428" w:rsidP="000336A1">
      <w:pPr>
        <w:pStyle w:val="ID-BodyText"/>
        <w:numPr>
          <w:ilvl w:val="0"/>
          <w:numId w:val="7"/>
        </w:numPr>
        <w:jc w:val="left"/>
        <w:rPr>
          <w:lang w:val="pl-PL"/>
        </w:rPr>
      </w:pPr>
      <w:r w:rsidRPr="00937F5F">
        <w:rPr>
          <w:lang w:val="pl-PL"/>
        </w:rPr>
        <w:t>SnappCar zarabia na dwa sposoby: pobierając koszty transakcyjne (5,00 € za transakcję) oraz prowizję 17,5% od kwoty wynajmu.</w:t>
      </w:r>
    </w:p>
    <w:p w14:paraId="3438B277" w14:textId="77777777" w:rsidR="00A30428" w:rsidRPr="00937F5F" w:rsidRDefault="00A30428" w:rsidP="000336A1">
      <w:pPr>
        <w:pStyle w:val="ID-BodyText"/>
        <w:numPr>
          <w:ilvl w:val="0"/>
          <w:numId w:val="7"/>
        </w:numPr>
        <w:jc w:val="left"/>
        <w:rPr>
          <w:lang w:val="pl-PL"/>
        </w:rPr>
      </w:pPr>
      <w:r w:rsidRPr="00937F5F">
        <w:rPr>
          <w:lang w:val="pl-PL"/>
        </w:rPr>
        <w:lastRenderedPageBreak/>
        <w:t>Większość użytkowników SnappCar należy do tzw. Generacji Y (urodzeni po 1980 roku). Pokolenie Y postrzega samochód jako zasób. Pokolenie wyżu demograficznego jest nieco bardziej sceptyczne, a pokolenie X potrzebuje trochę więcej czasu, aby przyzwyczaić się do tego pomysłu.</w:t>
      </w:r>
    </w:p>
    <w:p w14:paraId="7E234F7A" w14:textId="77777777" w:rsidR="00A30428" w:rsidRPr="00937F5F" w:rsidRDefault="00A30428" w:rsidP="000336A1">
      <w:pPr>
        <w:pStyle w:val="ID-BodyText"/>
        <w:numPr>
          <w:ilvl w:val="0"/>
          <w:numId w:val="7"/>
        </w:numPr>
        <w:jc w:val="left"/>
        <w:rPr>
          <w:lang w:val="pl-PL"/>
        </w:rPr>
      </w:pPr>
      <w:r w:rsidRPr="00937F5F">
        <w:rPr>
          <w:lang w:val="pl-PL"/>
        </w:rPr>
        <w:t>Wynajem przez SnappCar jest o 30-50% tańszy niż wynajem przez zwykłą wypożyczalnię samochodów lub inne systemy wypożyczania samochodów.</w:t>
      </w:r>
    </w:p>
    <w:p w14:paraId="2BACE9C4" w14:textId="77777777" w:rsidR="00A30428" w:rsidRPr="00937F5F" w:rsidRDefault="00A30428" w:rsidP="000336A1">
      <w:pPr>
        <w:pStyle w:val="ID-BodyText"/>
        <w:numPr>
          <w:ilvl w:val="0"/>
          <w:numId w:val="7"/>
        </w:numPr>
        <w:jc w:val="left"/>
        <w:rPr>
          <w:lang w:val="pl-PL"/>
        </w:rPr>
      </w:pPr>
      <w:r w:rsidRPr="00937F5F">
        <w:rPr>
          <w:lang w:val="pl-PL"/>
        </w:rPr>
        <w:t>Różnica między wyborem samochodu współdzielonego a wynajmem od wypożyczalni samochodów polega na tym, że użytkownicy nie muszą udawać się do samej wypożyczalni, a samochód znajduje się (prawie) zawsze w pobliżu.</w:t>
      </w:r>
    </w:p>
    <w:p w14:paraId="51F55265" w14:textId="4B66CFD2" w:rsidR="004410C0" w:rsidRPr="008311B7" w:rsidRDefault="004410C0" w:rsidP="000336A1">
      <w:pPr>
        <w:rPr>
          <w:lang w:val="pl-PL"/>
        </w:rPr>
      </w:pPr>
    </w:p>
    <w:p w14:paraId="16777378" w14:textId="633B263D" w:rsidR="004410C0" w:rsidRPr="008A7063" w:rsidRDefault="008A7063" w:rsidP="000336A1">
      <w:pPr>
        <w:pStyle w:val="ID-PinkHeading"/>
        <w:numPr>
          <w:ilvl w:val="1"/>
          <w:numId w:val="8"/>
        </w:numPr>
        <w:jc w:val="left"/>
        <w:rPr>
          <w:lang w:val="pl-PL"/>
        </w:rPr>
      </w:pPr>
      <w:bookmarkStart w:id="84" w:name="_Toc98154631"/>
      <w:bookmarkStart w:id="85" w:name="_Toc122338422"/>
      <w:r w:rsidRPr="008A7063">
        <w:rPr>
          <w:lang w:val="pl-PL"/>
        </w:rPr>
        <w:t>Informacje dotyczące mobilności</w:t>
      </w:r>
      <w:bookmarkEnd w:id="84"/>
      <w:bookmarkEnd w:id="85"/>
    </w:p>
    <w:p w14:paraId="58CC9A32" w14:textId="77777777" w:rsidR="00970184" w:rsidRDefault="00125B5C" w:rsidP="000336A1">
      <w:pPr>
        <w:tabs>
          <w:tab w:val="left" w:pos="709"/>
        </w:tabs>
        <w:spacing w:before="39" w:line="276" w:lineRule="auto"/>
        <w:ind w:right="384"/>
        <w:rPr>
          <w:color w:val="174F72"/>
          <w:sz w:val="21"/>
          <w:szCs w:val="21"/>
        </w:rPr>
      </w:pPr>
      <w:r w:rsidRPr="007C0FE9">
        <w:rPr>
          <w:noProof/>
        </w:rPr>
        <w:drawing>
          <wp:inline distT="0" distB="0" distL="0" distR="0" wp14:anchorId="5C82D318" wp14:editId="5FAE62C1">
            <wp:extent cx="4633595" cy="3321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33595" cy="3321050"/>
                    </a:xfrm>
                    <a:prstGeom prst="rect">
                      <a:avLst/>
                    </a:prstGeom>
                    <a:noFill/>
                    <a:ln>
                      <a:noFill/>
                    </a:ln>
                  </pic:spPr>
                </pic:pic>
              </a:graphicData>
            </a:graphic>
          </wp:inline>
        </w:drawing>
      </w:r>
    </w:p>
    <w:p w14:paraId="4D855547" w14:textId="3217DED7" w:rsidR="00970184" w:rsidRPr="00970184" w:rsidRDefault="005161F2" w:rsidP="000336A1">
      <w:pPr>
        <w:tabs>
          <w:tab w:val="left" w:pos="709"/>
        </w:tabs>
        <w:spacing w:before="39" w:line="276" w:lineRule="auto"/>
        <w:ind w:right="384"/>
        <w:rPr>
          <w:color w:val="174F72"/>
          <w:sz w:val="21"/>
          <w:szCs w:val="21"/>
          <w:lang w:val="pl-PL"/>
        </w:rPr>
      </w:pPr>
      <w:r w:rsidRPr="007C0FE9">
        <w:rPr>
          <w:noProof/>
          <w:color w:val="174F72"/>
          <w:sz w:val="21"/>
          <w:szCs w:val="21"/>
        </w:rPr>
        <mc:AlternateContent>
          <mc:Choice Requires="wps">
            <w:drawing>
              <wp:anchor distT="0" distB="0" distL="114300" distR="114300" simplePos="0" relativeHeight="251780608" behindDoc="0" locked="0" layoutInCell="1" allowOverlap="1" wp14:anchorId="78D168E8" wp14:editId="1B7D3044">
                <wp:simplePos x="0" y="0"/>
                <wp:positionH relativeFrom="page">
                  <wp:align>right</wp:align>
                </wp:positionH>
                <wp:positionV relativeFrom="paragraph">
                  <wp:posOffset>7710170</wp:posOffset>
                </wp:positionV>
                <wp:extent cx="2264898" cy="431801"/>
                <wp:effectExtent l="0" t="0" r="0" b="0"/>
                <wp:wrapNone/>
                <wp:docPr id="278" name="Figure 4 - Travel reason x Types of transportation in Amsterdam."/>
                <wp:cNvGraphicFramePr/>
                <a:graphic xmlns:a="http://schemas.openxmlformats.org/drawingml/2006/main">
                  <a:graphicData uri="http://schemas.microsoft.com/office/word/2010/wordprocessingShape">
                    <wps:wsp>
                      <wps:cNvSpPr txBox="1"/>
                      <wps:spPr>
                        <a:xfrm>
                          <a:off x="0" y="0"/>
                          <a:ext cx="2264898" cy="431801"/>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5347E926" w14:textId="77777777" w:rsidR="005161F2" w:rsidRPr="000D7829" w:rsidRDefault="005161F2" w:rsidP="005161F2">
                            <w:pPr>
                              <w:overflowPunct w:val="0"/>
                              <w:ind w:right="191"/>
                              <w:jc w:val="both"/>
                              <w:textAlignment w:val="baseline"/>
                            </w:pPr>
                            <w:r w:rsidRPr="000D7829">
                              <w:t xml:space="preserve">Figure 4 - Travel reason </w:t>
                            </w:r>
                            <w:r>
                              <w:t xml:space="preserve">and </w:t>
                            </w:r>
                            <w:r w:rsidRPr="000D7829">
                              <w:t>Types of transportation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8D168E8" id="Figure 4 - Travel reason x Types of transportation in Amsterdam." o:spid="_x0000_s1034" type="#_x0000_t202" style="position:absolute;margin-left:127.15pt;margin-top:607.1pt;width:178.35pt;height:34pt;z-index:251780608;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aUjrQEAAEgDAAAOAAAAZHJzL2Uyb0RvYy54bWysU8Fu2zAMvQ/YPwi6L7aTrnONKMWGosOA&#10;YRvQ7QMUWYoFWKJGKbHz96PUNAm221AfJFGkHh8f6fX97EZ20BgteMGbRc2Z9gp663eC//r5+K7l&#10;LCbpezmC14IfdeT3m7dv1lPo9BIGGHuNjEB87KYg+JBS6KoqqkE7GRcQtCenAXQykYm7qkc5Ebob&#10;q2Vd31YTYB8QlI6Rbh+enXxT8I3RKn03JurERsGJWyorlnWb12qzlt0OZRisOtGQ/8HCSesp6Rnq&#10;QSbJ9mj/gXJWIUQwaaHAVWCMVbrUQNU09V/VPA0y6FILiRPDWab4erDq2+Ep/ECW5k8wUwOzIFOI&#10;XaTLXM9s0OWdmDLyk4THs2x6TkzR5XJ5e9PeUaMV+W5WTVsXmOryOmBMnzU4lg+CI7WlqCUPX2Oi&#10;jBT6EpKTjZ5Ngq+aD+9LlLOJZmS0jtDr/GWS9GT0tF3I5lOatzOzveDtSyFb6I9U30QtFjz+3kvU&#10;nI1fPGm4ahvCYunawGtje21IrwagyVEJC6sYPu4TPNrCP+d+znSiRO0qHE+jlefh2i5Rlx9g8wcA&#10;AP//AwBQSwMEFAAGAAgAAAAhACQTQhbcAAAACgEAAA8AAABkcnMvZG93bnJldi54bWxMj8FOwzAQ&#10;RO9I/IO1SNyo0wBpFeJUVQFxTqk4b+MliYjXaey24e/ZnuhxZ0azb4rV5Hp1ojF0ng3MZwko4trb&#10;jhsDu8/3hyWoEJEt9p7JwC8FWJW3NwXm1p+5otM2NkpKOORooI1xyLUOdUsOw8wPxOJ9+9FhlHNs&#10;tB3xLOWu12mSZNphx/KhxYE2LdU/26MzcHDrblFvJvuqq2rH2cfX2wGdMfd30/oFVKQp/ofhgi/o&#10;UArT3h/ZBtUbkCFR1HT+lIIS//E5W4DaX6RlmoIuC309ofwDAAD//wMAUEsBAi0AFAAGAAgAAAAh&#10;ALaDOJL+AAAA4QEAABMAAAAAAAAAAAAAAAAAAAAAAFtDb250ZW50X1R5cGVzXS54bWxQSwECLQAU&#10;AAYACAAAACEAOP0h/9YAAACUAQAACwAAAAAAAAAAAAAAAAAvAQAAX3JlbHMvLnJlbHNQSwECLQAU&#10;AAYACAAAACEAvBWlI60BAABIAwAADgAAAAAAAAAAAAAAAAAuAgAAZHJzL2Uyb0RvYy54bWxQSwEC&#10;LQAUAAYACAAAACEAJBNCFtwAAAAKAQAADwAAAAAAAAAAAAAAAAAHBAAAZHJzL2Rvd25yZXYueG1s&#10;UEsFBgAAAAAEAAQA8wAAABAFAAAAAA==&#10;" filled="f" stroked="f" strokeweight=".25pt">
                <v:stroke miterlimit="4"/>
                <v:textbox style="mso-fit-shape-to-text:t" inset="3pt,3pt,3pt,3pt">
                  <w:txbxContent>
                    <w:p w14:paraId="5347E926" w14:textId="77777777" w:rsidR="005161F2" w:rsidRPr="000D7829" w:rsidRDefault="005161F2" w:rsidP="005161F2">
                      <w:pPr>
                        <w:overflowPunct w:val="0"/>
                        <w:ind w:right="191"/>
                        <w:jc w:val="both"/>
                        <w:textAlignment w:val="baseline"/>
                      </w:pPr>
                      <w:r w:rsidRPr="000D7829">
                        <w:t xml:space="preserve">Figure 4 - Travel reason </w:t>
                      </w:r>
                      <w:r>
                        <w:t xml:space="preserve">and </w:t>
                      </w:r>
                      <w:r w:rsidRPr="000D7829">
                        <w:t>Types of transportation in Amsterdam.</w:t>
                      </w:r>
                    </w:p>
                  </w:txbxContent>
                </v:textbox>
                <w10:wrap anchorx="page"/>
              </v:shape>
            </w:pict>
          </mc:Fallback>
        </mc:AlternateContent>
      </w:r>
      <w:r w:rsidR="00970184" w:rsidRPr="00A93816">
        <w:rPr>
          <w:rFonts w:eastAsia="Times Roman" w:cs="Times Roman"/>
          <w:color w:val="000000"/>
          <w:lang w:val="pl-PL"/>
        </w:rPr>
        <w:t>Rysunek 1 – Oferta wspólnego korzystania z samochodu według różnych poziomów miejskich w Holandii.</w:t>
      </w:r>
    </w:p>
    <w:p w14:paraId="666E34F9" w14:textId="2CF31677" w:rsidR="00AF33F0" w:rsidRPr="00AF33F0" w:rsidRDefault="00AF33F0" w:rsidP="000336A1">
      <w:pPr>
        <w:overflowPunct w:val="0"/>
        <w:textAlignment w:val="baseline"/>
        <w:rPr>
          <w:rFonts w:eastAsia="Times Roman" w:cs="Times Roman"/>
          <w:color w:val="000000"/>
          <w:lang w:val="pl-PL"/>
        </w:rPr>
      </w:pPr>
      <w:r w:rsidRPr="00937F5F">
        <w:rPr>
          <w:rFonts w:eastAsia="Times Roman" w:cs="Times Roman"/>
          <w:color w:val="000000"/>
          <w:lang w:val="pl-PL"/>
        </w:rPr>
        <w:t xml:space="preserve">Z wykresu wynika, że ​​podaż jest największa w gminach silnie zurbanizowanych. </w:t>
      </w:r>
      <w:r w:rsidRPr="00AF33F0">
        <w:rPr>
          <w:rFonts w:eastAsia="Times Roman" w:cs="Times Roman"/>
          <w:color w:val="000000"/>
          <w:lang w:val="pl-PL"/>
        </w:rPr>
        <w:t>Najsilniejszy wzrost ma miejsce w czterech największych miastach.</w:t>
      </w:r>
    </w:p>
    <w:p w14:paraId="515793BC" w14:textId="6459FDE5" w:rsidR="00AF33F0" w:rsidRDefault="00AF33F0" w:rsidP="000336A1">
      <w:pPr>
        <w:overflowPunct w:val="0"/>
        <w:ind w:right="607"/>
        <w:textAlignment w:val="baseline"/>
        <w:rPr>
          <w:lang w:val="pl-PL"/>
        </w:rPr>
      </w:pPr>
    </w:p>
    <w:p w14:paraId="6B6E34EC" w14:textId="7DF12FCD" w:rsidR="00C23F08" w:rsidRDefault="00C23F08" w:rsidP="000336A1">
      <w:pPr>
        <w:overflowPunct w:val="0"/>
        <w:ind w:right="607"/>
        <w:textAlignment w:val="baseline"/>
        <w:rPr>
          <w:lang w:val="pl-PL"/>
        </w:rPr>
      </w:pPr>
    </w:p>
    <w:p w14:paraId="28C3C53C" w14:textId="797248B7" w:rsidR="00C23F08" w:rsidRDefault="00C23F08" w:rsidP="000336A1">
      <w:pPr>
        <w:overflowPunct w:val="0"/>
        <w:ind w:right="607"/>
        <w:textAlignment w:val="baseline"/>
        <w:rPr>
          <w:lang w:val="pl-PL"/>
        </w:rPr>
      </w:pPr>
    </w:p>
    <w:p w14:paraId="305C7DFB" w14:textId="6759D66E" w:rsidR="00C23F08" w:rsidRDefault="00C23F08" w:rsidP="000336A1">
      <w:pPr>
        <w:overflowPunct w:val="0"/>
        <w:ind w:right="607"/>
        <w:textAlignment w:val="baseline"/>
        <w:rPr>
          <w:lang w:val="pl-PL"/>
        </w:rPr>
      </w:pPr>
    </w:p>
    <w:p w14:paraId="7C842867" w14:textId="750EED94" w:rsidR="00C23F08" w:rsidRDefault="00C23F08" w:rsidP="000336A1">
      <w:pPr>
        <w:overflowPunct w:val="0"/>
        <w:ind w:right="607"/>
        <w:textAlignment w:val="baseline"/>
        <w:rPr>
          <w:lang w:val="pl-PL"/>
        </w:rPr>
      </w:pPr>
    </w:p>
    <w:p w14:paraId="58BD31D6" w14:textId="6D2DCE4F" w:rsidR="00C23F08" w:rsidRDefault="00C23F08" w:rsidP="000336A1">
      <w:pPr>
        <w:overflowPunct w:val="0"/>
        <w:ind w:right="607"/>
        <w:textAlignment w:val="baseline"/>
        <w:rPr>
          <w:lang w:val="pl-PL"/>
        </w:rPr>
      </w:pPr>
    </w:p>
    <w:p w14:paraId="1150984D" w14:textId="5BEF6F27" w:rsidR="00C23F08" w:rsidRDefault="00C23F08" w:rsidP="000336A1">
      <w:pPr>
        <w:overflowPunct w:val="0"/>
        <w:ind w:right="607"/>
        <w:textAlignment w:val="baseline"/>
        <w:rPr>
          <w:lang w:val="pl-PL"/>
        </w:rPr>
      </w:pPr>
    </w:p>
    <w:p w14:paraId="0B881951" w14:textId="7F3FEC59" w:rsidR="00C23F08" w:rsidRDefault="00C23F08" w:rsidP="000336A1">
      <w:pPr>
        <w:overflowPunct w:val="0"/>
        <w:ind w:right="607"/>
        <w:textAlignment w:val="baseline"/>
        <w:rPr>
          <w:lang w:val="pl-PL"/>
        </w:rPr>
      </w:pPr>
    </w:p>
    <w:p w14:paraId="525B0DD0" w14:textId="0A2DCB98" w:rsidR="00C23F08" w:rsidRDefault="00C23F08" w:rsidP="000336A1">
      <w:pPr>
        <w:overflowPunct w:val="0"/>
        <w:ind w:right="607"/>
        <w:textAlignment w:val="baseline"/>
        <w:rPr>
          <w:lang w:val="pl-PL"/>
        </w:rPr>
      </w:pPr>
    </w:p>
    <w:p w14:paraId="38D8DDE5" w14:textId="3704CFE6" w:rsidR="00C23F08" w:rsidRPr="00937F5F" w:rsidRDefault="00C23F08" w:rsidP="000336A1">
      <w:pPr>
        <w:overflowPunct w:val="0"/>
        <w:ind w:right="607"/>
        <w:textAlignment w:val="baseline"/>
        <w:rPr>
          <w:lang w:val="pl-PL"/>
        </w:rPr>
      </w:pPr>
      <w:r w:rsidRPr="007C0FE9">
        <w:rPr>
          <w:noProof/>
        </w:rPr>
        <w:drawing>
          <wp:inline distT="0" distB="0" distL="0" distR="0" wp14:anchorId="32B4236C" wp14:editId="7096041E">
            <wp:extent cx="4219575" cy="3423920"/>
            <wp:effectExtent l="0" t="0" r="952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219575" cy="3423920"/>
                    </a:xfrm>
                    <a:prstGeom prst="rect">
                      <a:avLst/>
                    </a:prstGeom>
                    <a:noFill/>
                    <a:ln>
                      <a:noFill/>
                    </a:ln>
                  </pic:spPr>
                </pic:pic>
              </a:graphicData>
            </a:graphic>
          </wp:inline>
        </w:drawing>
      </w:r>
    </w:p>
    <w:p w14:paraId="23DA9513" w14:textId="1395CB81" w:rsidR="00970184" w:rsidRPr="00937F5F" w:rsidRDefault="00970184" w:rsidP="000336A1">
      <w:pPr>
        <w:overflowPunct w:val="0"/>
        <w:ind w:right="607"/>
        <w:textAlignment w:val="baseline"/>
        <w:rPr>
          <w:lang w:val="pl-PL"/>
        </w:rPr>
      </w:pPr>
      <w:r w:rsidRPr="00937F5F">
        <w:rPr>
          <w:lang w:val="pl-PL"/>
        </w:rPr>
        <w:t>Rysunek 2 – Dane dotyczące mobilności w Amsterdamie</w:t>
      </w:r>
    </w:p>
    <w:p w14:paraId="61AE4C1F" w14:textId="77777777" w:rsidR="00D44E00" w:rsidRDefault="00D44E00" w:rsidP="000336A1">
      <w:pPr>
        <w:rPr>
          <w:color w:val="174F72"/>
          <w:sz w:val="21"/>
          <w:szCs w:val="21"/>
          <w:lang w:val="pl-PL"/>
        </w:rPr>
      </w:pPr>
    </w:p>
    <w:p w14:paraId="496A6CEE" w14:textId="61A0D91C" w:rsidR="009907A4" w:rsidRDefault="009907A4" w:rsidP="000336A1">
      <w:pPr>
        <w:rPr>
          <w:color w:val="174F72"/>
          <w:sz w:val="21"/>
          <w:szCs w:val="21"/>
          <w:lang w:val="pl-PL"/>
        </w:rPr>
      </w:pPr>
      <w:r w:rsidRPr="007C0FE9">
        <w:rPr>
          <w:noProof/>
        </w:rPr>
        <w:drawing>
          <wp:inline distT="0" distB="0" distL="0" distR="0" wp14:anchorId="24C66E80" wp14:editId="6BAA1E38">
            <wp:extent cx="4791456" cy="214272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791456" cy="2142724"/>
                    </a:xfrm>
                    <a:prstGeom prst="rect">
                      <a:avLst/>
                    </a:prstGeom>
                    <a:noFill/>
                    <a:ln>
                      <a:noFill/>
                    </a:ln>
                  </pic:spPr>
                </pic:pic>
              </a:graphicData>
            </a:graphic>
          </wp:inline>
        </w:drawing>
      </w:r>
    </w:p>
    <w:p w14:paraId="78563C4E" w14:textId="10B154EE" w:rsidR="009907A4" w:rsidRPr="00937F5F" w:rsidRDefault="009907A4" w:rsidP="000336A1">
      <w:pPr>
        <w:overflowPunct w:val="0"/>
        <w:textAlignment w:val="baseline"/>
        <w:rPr>
          <w:lang w:val="pl-PL"/>
        </w:rPr>
      </w:pPr>
      <w:r w:rsidRPr="00937F5F">
        <w:rPr>
          <w:lang w:val="pl-PL"/>
        </w:rPr>
        <w:t>Rysunek 3 – Użytkownicy aut w Amsterdamie: jeden użytkownik, dwóch użytkowników, rodzina z dziećmi.</w:t>
      </w:r>
    </w:p>
    <w:p w14:paraId="7CBFF76E" w14:textId="77777777" w:rsidR="009907A4" w:rsidRDefault="009907A4" w:rsidP="000336A1">
      <w:pPr>
        <w:rPr>
          <w:color w:val="174F72"/>
          <w:sz w:val="21"/>
          <w:szCs w:val="21"/>
          <w:lang w:val="pl-PL"/>
        </w:rPr>
      </w:pPr>
    </w:p>
    <w:p w14:paraId="3E090611" w14:textId="67C091A8" w:rsidR="00C93F23" w:rsidRPr="009907A4" w:rsidRDefault="00C93F23" w:rsidP="000336A1">
      <w:pPr>
        <w:rPr>
          <w:color w:val="174F72"/>
          <w:sz w:val="21"/>
          <w:szCs w:val="21"/>
          <w:lang w:val="pl-PL"/>
        </w:rPr>
      </w:pPr>
    </w:p>
    <w:p w14:paraId="261BAAF6" w14:textId="79C59452" w:rsidR="00807571" w:rsidRDefault="00371219" w:rsidP="000336A1">
      <w:pPr>
        <w:rPr>
          <w:color w:val="174F72"/>
          <w:sz w:val="21"/>
          <w:szCs w:val="21"/>
        </w:rPr>
      </w:pPr>
      <w:r w:rsidRPr="007C0FE9">
        <w:rPr>
          <w:noProof/>
        </w:rPr>
        <w:lastRenderedPageBreak/>
        <w:drawing>
          <wp:inline distT="0" distB="0" distL="0" distR="0" wp14:anchorId="182E30AB" wp14:editId="2BD7FE7C">
            <wp:extent cx="5435193" cy="2679574"/>
            <wp:effectExtent l="0" t="0" r="0" b="698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3">
                      <a:extLst>
                        <a:ext uri="{28A0092B-C50C-407E-A947-70E740481C1C}">
                          <a14:useLocalDpi xmlns:a14="http://schemas.microsoft.com/office/drawing/2010/main" val="0"/>
                        </a:ext>
                      </a:extLst>
                    </a:blip>
                    <a:srcRect t="8942"/>
                    <a:stretch/>
                  </pic:blipFill>
                  <pic:spPr bwMode="auto">
                    <a:xfrm>
                      <a:off x="0" y="0"/>
                      <a:ext cx="5439928" cy="2681908"/>
                    </a:xfrm>
                    <a:prstGeom prst="rect">
                      <a:avLst/>
                    </a:prstGeom>
                    <a:noFill/>
                    <a:ln>
                      <a:noFill/>
                    </a:ln>
                    <a:extLst>
                      <a:ext uri="{53640926-AAD7-44D8-BBD7-CCE9431645EC}">
                        <a14:shadowObscured xmlns:a14="http://schemas.microsoft.com/office/drawing/2010/main"/>
                      </a:ext>
                    </a:extLst>
                  </pic:spPr>
                </pic:pic>
              </a:graphicData>
            </a:graphic>
          </wp:inline>
        </w:drawing>
      </w:r>
    </w:p>
    <w:p w14:paraId="72EE60A3" w14:textId="77777777" w:rsidR="0018706E" w:rsidRPr="00937F5F" w:rsidRDefault="0018706E" w:rsidP="000336A1">
      <w:pPr>
        <w:overflowPunct w:val="0"/>
        <w:ind w:right="1306"/>
        <w:textAlignment w:val="baseline"/>
        <w:rPr>
          <w:lang w:val="pl-PL"/>
        </w:rPr>
      </w:pPr>
      <w:r w:rsidRPr="00937F5F">
        <w:rPr>
          <w:lang w:val="pl-PL"/>
        </w:rPr>
        <w:t>Rysunek 4 – Środek transportu a grupy wiekowe w Amsterdamie.</w:t>
      </w:r>
    </w:p>
    <w:p w14:paraId="568DDDAA" w14:textId="77777777" w:rsidR="0018706E" w:rsidRPr="0018706E" w:rsidRDefault="0018706E" w:rsidP="000336A1">
      <w:pPr>
        <w:rPr>
          <w:color w:val="174F72"/>
          <w:sz w:val="21"/>
          <w:szCs w:val="21"/>
          <w:lang w:val="pl-PL"/>
        </w:rPr>
      </w:pPr>
    </w:p>
    <w:p w14:paraId="0641B4B6" w14:textId="6607B81B" w:rsidR="00807571" w:rsidRPr="0018706E" w:rsidRDefault="00566E13" w:rsidP="000336A1">
      <w:pPr>
        <w:rPr>
          <w:color w:val="174F72"/>
          <w:sz w:val="21"/>
          <w:szCs w:val="21"/>
          <w:lang w:val="pl-PL"/>
        </w:rPr>
      </w:pPr>
      <w:r w:rsidRPr="007C0FE9">
        <w:rPr>
          <w:noProof/>
        </w:rPr>
        <w:drawing>
          <wp:anchor distT="0" distB="0" distL="114300" distR="114300" simplePos="0" relativeHeight="251811328" behindDoc="0" locked="0" layoutInCell="1" allowOverlap="1" wp14:anchorId="7CCAC867" wp14:editId="08AD857B">
            <wp:simplePos x="0" y="0"/>
            <wp:positionH relativeFrom="column">
              <wp:posOffset>120574</wp:posOffset>
            </wp:positionH>
            <wp:positionV relativeFrom="paragraph">
              <wp:posOffset>110567</wp:posOffset>
            </wp:positionV>
            <wp:extent cx="5120005" cy="2701925"/>
            <wp:effectExtent l="0" t="0" r="4445" b="3175"/>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4">
                      <a:extLst>
                        <a:ext uri="{28A0092B-C50C-407E-A947-70E740481C1C}">
                          <a14:useLocalDpi xmlns:a14="http://schemas.microsoft.com/office/drawing/2010/main" val="0"/>
                        </a:ext>
                      </a:extLst>
                    </a:blip>
                    <a:srcRect t="5620" b="-1"/>
                    <a:stretch/>
                  </pic:blipFill>
                  <pic:spPr bwMode="auto">
                    <a:xfrm>
                      <a:off x="0" y="0"/>
                      <a:ext cx="5120005"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DDC4D8" w14:textId="4F1D4D2B" w:rsidR="00F837BA" w:rsidRDefault="00F837BA" w:rsidP="000336A1">
      <w:pPr>
        <w:rPr>
          <w:lang w:val="pl-PL"/>
        </w:rPr>
      </w:pPr>
    </w:p>
    <w:p w14:paraId="322637F3" w14:textId="7F3D2A22" w:rsidR="009B521A" w:rsidRDefault="009B521A" w:rsidP="000336A1">
      <w:pPr>
        <w:rPr>
          <w:lang w:val="pl-PL"/>
        </w:rPr>
      </w:pPr>
    </w:p>
    <w:p w14:paraId="688657C8" w14:textId="7E8CDE74" w:rsidR="009B521A" w:rsidRDefault="009B521A" w:rsidP="000336A1">
      <w:pPr>
        <w:rPr>
          <w:lang w:val="pl-PL"/>
        </w:rPr>
      </w:pPr>
    </w:p>
    <w:p w14:paraId="7D3EF588" w14:textId="22BBA6B0" w:rsidR="009B521A" w:rsidRDefault="009B521A" w:rsidP="000336A1">
      <w:pPr>
        <w:rPr>
          <w:lang w:val="pl-PL"/>
        </w:rPr>
      </w:pPr>
    </w:p>
    <w:p w14:paraId="13F66F0E" w14:textId="16477945" w:rsidR="009B521A" w:rsidRDefault="009B521A" w:rsidP="000336A1">
      <w:pPr>
        <w:rPr>
          <w:lang w:val="pl-PL"/>
        </w:rPr>
      </w:pPr>
    </w:p>
    <w:p w14:paraId="4F03F700" w14:textId="09A8F41E" w:rsidR="009B521A" w:rsidRDefault="009B521A" w:rsidP="000336A1">
      <w:pPr>
        <w:rPr>
          <w:lang w:val="pl-PL"/>
        </w:rPr>
      </w:pPr>
    </w:p>
    <w:p w14:paraId="31A9D15B" w14:textId="4124955A" w:rsidR="009B521A" w:rsidRDefault="009B521A" w:rsidP="000336A1">
      <w:pPr>
        <w:rPr>
          <w:lang w:val="pl-PL"/>
        </w:rPr>
      </w:pPr>
    </w:p>
    <w:p w14:paraId="33826926" w14:textId="40EE7DB3" w:rsidR="009B521A" w:rsidRDefault="009B521A" w:rsidP="000336A1">
      <w:pPr>
        <w:rPr>
          <w:lang w:val="pl-PL"/>
        </w:rPr>
      </w:pPr>
    </w:p>
    <w:p w14:paraId="18590CCE" w14:textId="3195AF4B" w:rsidR="009B521A" w:rsidRDefault="009B521A" w:rsidP="000336A1">
      <w:pPr>
        <w:rPr>
          <w:lang w:val="pl-PL"/>
        </w:rPr>
      </w:pPr>
    </w:p>
    <w:p w14:paraId="6F9491FA" w14:textId="77777777" w:rsidR="008A4D58" w:rsidRPr="00937F5F" w:rsidRDefault="008A4D58" w:rsidP="000336A1">
      <w:pPr>
        <w:overflowPunct w:val="0"/>
        <w:ind w:right="191"/>
        <w:textAlignment w:val="baseline"/>
        <w:rPr>
          <w:lang w:val="pl-PL"/>
        </w:rPr>
      </w:pPr>
      <w:r w:rsidRPr="00937F5F">
        <w:rPr>
          <w:lang w:val="pl-PL"/>
        </w:rPr>
        <w:t>Rysunek 5 – Powód podróży a rodzaj transportu w Amsterdamie.</w:t>
      </w:r>
    </w:p>
    <w:p w14:paraId="56729BD9" w14:textId="77777777" w:rsidR="009B521A" w:rsidRPr="0018706E" w:rsidRDefault="009B521A" w:rsidP="000336A1">
      <w:pPr>
        <w:rPr>
          <w:lang w:val="pl-PL"/>
        </w:rPr>
      </w:pPr>
    </w:p>
    <w:bookmarkStart w:id="86" w:name="_Toc98154632"/>
    <w:p w14:paraId="3784BD02" w14:textId="3D5EEC1A" w:rsidR="00F51B27" w:rsidRPr="0018706E" w:rsidRDefault="00005CA7" w:rsidP="000336A1">
      <w:pPr>
        <w:rPr>
          <w:color w:val="71CDDC"/>
          <w:lang w:val="pl-PL"/>
        </w:rPr>
      </w:pPr>
      <w:r w:rsidRPr="007C0FE9">
        <w:rPr>
          <w:noProof/>
        </w:rPr>
        <w:lastRenderedPageBreak/>
        <mc:AlternateContent>
          <mc:Choice Requires="wps">
            <w:drawing>
              <wp:anchor distT="0" distB="0" distL="114300" distR="114300" simplePos="0" relativeHeight="251796992" behindDoc="0" locked="0" layoutInCell="1" allowOverlap="1" wp14:anchorId="2E251F9B" wp14:editId="3B65A5D2">
                <wp:simplePos x="0" y="0"/>
                <wp:positionH relativeFrom="page">
                  <wp:align>right</wp:align>
                </wp:positionH>
                <wp:positionV relativeFrom="margin">
                  <wp:posOffset>1337310</wp:posOffset>
                </wp:positionV>
                <wp:extent cx="3371850" cy="2730500"/>
                <wp:effectExtent l="0" t="0" r="0" b="0"/>
                <wp:wrapSquare wrapText="bothSides"/>
                <wp:docPr id="128" name="Text Box 128"/>
                <wp:cNvGraphicFramePr/>
                <a:graphic xmlns:a="http://schemas.openxmlformats.org/drawingml/2006/main">
                  <a:graphicData uri="http://schemas.microsoft.com/office/word/2010/wordprocessingShape">
                    <wps:wsp>
                      <wps:cNvSpPr txBox="1"/>
                      <wps:spPr>
                        <a:xfrm>
                          <a:off x="0" y="0"/>
                          <a:ext cx="3371850" cy="273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9FE8742" w14:textId="2DED5E1E" w:rsidR="00323961" w:rsidRPr="00B60228" w:rsidRDefault="00E543E8" w:rsidP="00B60228">
                            <w:pPr>
                              <w:pStyle w:val="ID-PinkHeading"/>
                              <w:jc w:val="left"/>
                              <w:rPr>
                                <w:color w:val="FFFFFF" w:themeColor="background1"/>
                                <w:sz w:val="56"/>
                                <w:szCs w:val="56"/>
                              </w:rPr>
                            </w:pPr>
                            <w:bookmarkStart w:id="87" w:name="_Toc122338423"/>
                            <w:proofErr w:type="spellStart"/>
                            <w:r>
                              <w:rPr>
                                <w:color w:val="FFFFFF" w:themeColor="background1"/>
                              </w:rPr>
                              <w:t>Sekcja</w:t>
                            </w:r>
                            <w:proofErr w:type="spellEnd"/>
                            <w:r w:rsidR="00323961" w:rsidRPr="00B60228">
                              <w:rPr>
                                <w:color w:val="FFFFFF" w:themeColor="background1"/>
                              </w:rPr>
                              <w:t xml:space="preserve"> 5:</w:t>
                            </w:r>
                            <w:r w:rsidR="00005CA7" w:rsidRPr="00B60228">
                              <w:rPr>
                                <w:color w:val="FFFFFF" w:themeColor="background1"/>
                              </w:rPr>
                              <w:t xml:space="preserve"> </w:t>
                            </w:r>
                            <w:r w:rsidRPr="00E543E8">
                              <w:rPr>
                                <w:color w:val="FFFFFF" w:themeColor="background1"/>
                                <w:sz w:val="72"/>
                                <w:szCs w:val="56"/>
                              </w:rPr>
                              <w:t>PROCESY INNOWACYJNE</w:t>
                            </w:r>
                            <w:bookmarkEnd w:id="87"/>
                            <w:r>
                              <w:rPr>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51F9B" id="Text Box 128" o:spid="_x0000_s1035" type="#_x0000_t202" style="position:absolute;margin-left:214.3pt;margin-top:105.3pt;width:265.5pt;height:215pt;z-index:251796992;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vVkZgIAADwFAAAOAAAAZHJzL2Uyb0RvYy54bWysVM1uGjEQvlfqO1i+lwUSmgSxRJSIqhJK&#10;opIqZ+O1w6pej2sP7NKn79i7EEp7SdWLPZ7/+WbGk9umMmynfCjB5nzQ63OmrISitC85//a0+HDN&#10;WUBhC2HAqpzvVeC30/fvJrUbqyFswBTKM3Jiw7h2Od8gunGWBblRlQg9cMqSUIOvBNLTv2SFFzV5&#10;r0w27Pc/ZjX4wnmQKgTi3rVCPk3+tVYSH7QOCpnJOeWG6fTpXMczm07E+MULtylll4b4hywqUVoK&#10;enR1J1CwrS//cFWV0kMAjT0JVQZal1KlGqiaQf+smtVGOJVqIXCCO8IU/p9beb9buUfPsPkEDTUw&#10;AlK7MA7EjPU02lfxpkwZyQnC/RE21SCTxLy4uBpcj0gkSTa8uuiP+gnY7NXc+YCfFVQsEjn31JcE&#10;l9gtA1JIUj2oxGgWFqUxqTfG/sYgxZajUnM769eME4V7o6KVsV+VZmWREo+MNFZqbjzbCRoIIaWy&#10;mGpOfkk7ammK/RbDTj+atlm9xfhokSKDxaNxVVrwCaWztIvvh5R1q0/4ndQdSWzWDRWe85tDQ9dQ&#10;7KnPHtoVCE4uSurFUgR8FJ5mnvpHe4wPdGgDdc6hozjbgP/5N37Up1EkKWc17VDOw4+t8Ioz88XS&#10;kN4MLi/j0qXH5ehqSA9/KlmfSuy2mgN1ZUA/hpOJjPpoDqT2UD3Tus9iVBIJKyl2zvFAzrHdbPou&#10;pJrNkhKtmRO4tCsno+uIcpy0p+ZZeNeNI9Ik38Nh28T4bCpb3WhpYbZF0GUa2Yhzi2qHP61omuTu&#10;O4l/wOk7ab1+etNfAAAA//8DAFBLAwQUAAYACAAAACEA0bbC2dwAAAAIAQAADwAAAGRycy9kb3du&#10;cmV2LnhtbEyPzU7DMBCE70i8g7VI3Kid0kYQsqkQiCuI8iNxc+NtEhGvo9htwtuznOhxZ0az35Sb&#10;2ffqSGPsAiNkCwOKuA6u4wbh/e3p6gZUTJad7QMTwg9F2FTnZ6UtXJj4lY7b1Cgp4VhYhDalodA6&#10;1i15GxdhIBZvH0Zvk5xjo91oJyn3vV4ak2tvO5YPrR3ooaX6e3vwCB/P+6/PlXlpHv16mMJsNPtb&#10;jXh5Md/fgUo0p/8w/OELOlTCtAsHdlH1CDIkISwzk4MSe32dibJDyFei6KrUpwOqXwAAAP//AwBQ&#10;SwECLQAUAAYACAAAACEAtoM4kv4AAADhAQAAEwAAAAAAAAAAAAAAAAAAAAAAW0NvbnRlbnRfVHlw&#10;ZXNdLnhtbFBLAQItABQABgAIAAAAIQA4/SH/1gAAAJQBAAALAAAAAAAAAAAAAAAAAC8BAABfcmVs&#10;cy8ucmVsc1BLAQItABQABgAIAAAAIQAOTvVkZgIAADwFAAAOAAAAAAAAAAAAAAAAAC4CAABkcnMv&#10;ZTJvRG9jLnhtbFBLAQItABQABgAIAAAAIQDRtsLZ3AAAAAgBAAAPAAAAAAAAAAAAAAAAAMAEAABk&#10;cnMvZG93bnJldi54bWxQSwUGAAAAAAQABADzAAAAyQUAAAAA&#10;" filled="f" stroked="f">
                <v:textbox>
                  <w:txbxContent>
                    <w:p w14:paraId="49FE8742" w14:textId="2DED5E1E" w:rsidR="00323961" w:rsidRPr="00B60228" w:rsidRDefault="00E543E8" w:rsidP="00B60228">
                      <w:pPr>
                        <w:pStyle w:val="ID-PinkHeading"/>
                        <w:jc w:val="left"/>
                        <w:rPr>
                          <w:color w:val="FFFFFF" w:themeColor="background1"/>
                          <w:sz w:val="56"/>
                          <w:szCs w:val="56"/>
                        </w:rPr>
                      </w:pPr>
                      <w:bookmarkStart w:id="93" w:name="_Toc122338423"/>
                      <w:proofErr w:type="spellStart"/>
                      <w:r>
                        <w:rPr>
                          <w:color w:val="FFFFFF" w:themeColor="background1"/>
                        </w:rPr>
                        <w:t>Sekcja</w:t>
                      </w:r>
                      <w:proofErr w:type="spellEnd"/>
                      <w:r w:rsidR="00323961" w:rsidRPr="00B60228">
                        <w:rPr>
                          <w:color w:val="FFFFFF" w:themeColor="background1"/>
                        </w:rPr>
                        <w:t xml:space="preserve"> 5:</w:t>
                      </w:r>
                      <w:r w:rsidR="00005CA7" w:rsidRPr="00B60228">
                        <w:rPr>
                          <w:color w:val="FFFFFF" w:themeColor="background1"/>
                        </w:rPr>
                        <w:t xml:space="preserve"> </w:t>
                      </w:r>
                      <w:r w:rsidRPr="00E543E8">
                        <w:rPr>
                          <w:color w:val="FFFFFF" w:themeColor="background1"/>
                          <w:sz w:val="72"/>
                          <w:szCs w:val="56"/>
                        </w:rPr>
                        <w:t>PROCESY INNOWACYJNE</w:t>
                      </w:r>
                      <w:bookmarkEnd w:id="93"/>
                      <w:r>
                        <w:rPr>
                          <w:color w:val="FFFFFF" w:themeColor="background1"/>
                        </w:rPr>
                        <w:t xml:space="preserve"> </w:t>
                      </w:r>
                    </w:p>
                  </w:txbxContent>
                </v:textbox>
                <w10:wrap type="square" anchorx="page" anchory="margin"/>
              </v:shape>
            </w:pict>
          </mc:Fallback>
        </mc:AlternateContent>
      </w:r>
      <w:r w:rsidR="007141B1" w:rsidRPr="007C0FE9">
        <w:rPr>
          <w:noProof/>
        </w:rPr>
        <mc:AlternateContent>
          <mc:Choice Requires="wps">
            <w:drawing>
              <wp:anchor distT="0" distB="0" distL="114300" distR="114300" simplePos="0" relativeHeight="251794944" behindDoc="0" locked="0" layoutInCell="1" allowOverlap="1" wp14:anchorId="68104C9B" wp14:editId="3E9FED1F">
                <wp:simplePos x="0" y="0"/>
                <wp:positionH relativeFrom="page">
                  <wp:align>right</wp:align>
                </wp:positionH>
                <wp:positionV relativeFrom="paragraph">
                  <wp:posOffset>-812177</wp:posOffset>
                </wp:positionV>
                <wp:extent cx="7772400" cy="10668000"/>
                <wp:effectExtent l="0" t="0" r="0" b="0"/>
                <wp:wrapNone/>
                <wp:docPr id="287" name="Rectangle 287"/>
                <wp:cNvGraphicFramePr/>
                <a:graphic xmlns:a="http://schemas.openxmlformats.org/drawingml/2006/main">
                  <a:graphicData uri="http://schemas.microsoft.com/office/word/2010/wordprocessingShape">
                    <wps:wsp>
                      <wps:cNvSpPr/>
                      <wps:spPr>
                        <a:xfrm>
                          <a:off x="0" y="0"/>
                          <a:ext cx="7772400" cy="10668000"/>
                        </a:xfrm>
                        <a:prstGeom prst="rect">
                          <a:avLst/>
                        </a:prstGeom>
                        <a:solidFill>
                          <a:srgbClr val="71CDD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69DADC" id="Rectangle 287" o:spid="_x0000_s1026" style="position:absolute;margin-left:560.8pt;margin-top:-63.95pt;width:612pt;height:840pt;z-index:2517949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7IblgIAAIsFAAAOAAAAZHJzL2Uyb0RvYy54bWysVE1v2zAMvQ/YfxB0X20HadMFdYogQYcB&#10;RVs0HXpWZCk2IIsapXzt14+SHbdrix2GXWRRJB/JZ5JX14fWsJ1C34AteXGWc6ashKqxm5L/eLr5&#10;csmZD8JWwoBVJT8qz69nnz9d7d1UjaAGUylkBGL9dO9KXofgplnmZa1a4c/AKUtKDdiKQCJusgrF&#10;ntBbk43y/CLbA1YOQSrv6XXZKfks4WutZLjX2qvATMkpt5BOTOc6ntnsSkw3KFzdyD4N8Q9ZtKKx&#10;FHSAWoog2Babd1BtIxE86HAmoc1A60aqVANVU+RvqlnVwqlUC5Hj3UCT/3+w8m73gKypSj66nHBm&#10;RUs/6ZFoE3ZjFIuPRNHe+SlZrtwD9pKna6z3oLGNX6qEHRKtx4FWdQhM0uNkMhmNc2Jfkq7ILy4u&#10;c5IIKHvxd+jDNwUti5eSI2WQ+BS7Wx8605NJDOfBNNVNY0wScLNeGGQ7QT95UiyWy0WP/oeZsdHY&#10;QnTrEONLFmvrqkm3cDQq2hn7qDQRQ/mPUiapJdUQR0ipbCg6VS0q1YU/p9JOtQ0eqdIEGJE1xR+w&#10;e4DY7u+xuyx7++iqUkcPzvnfEuucB48UGWwYnNvGAn4EYKiqPnJnfyKpoyaytIbqSG2D0M2Td/Km&#10;of92K3x4EEgDRD+blkK4p0Mb2Jcc+htnNeCvj96jPfU1aTnb00CW3P/cClScme+WOv5rMR7HCU7C&#10;+HwyIgFfa9avNXbbLoDaoaD142S6RvtgTleN0D7T7pjHqKQSVlLsksuAJ2ERukVB20eq+TyZ0dQ6&#10;EW7tyskIHlmNffl0eBbo+uYN1Ph3cBpeMX3Tw51t9LQw3wbQTWrwF157vmniU+P02ymulNdysnrZ&#10;obPfAAAA//8DAFBLAwQUAAYACAAAACEANBI8+eEAAAALAQAADwAAAGRycy9kb3ducmV2LnhtbEyP&#10;MU/DMBCFdyT+g3VIbK0Ti0KaxqkQUgdEB1oYGN34SKLGZ8t20/Tf4050u7v39O571XoyAxvRh96S&#10;hHyeAUNqrO6plfD9tZkVwEJUpNVgCSVcMMC6vr+rVKntmXY47mPLUgiFUknoYnQl56Hp0Kgwtw4p&#10;ab/WGxXT6luuvTqncDNwkWXP3Kie0odOOXzrsDnuT0bCZtp+eM+de78c88+fXbHN1FhI+fgwva6A&#10;RZzivxmu+Akd6sR0sCfSgQ0SUpEoYZaLlyWwqy7EU7od0rRYiBx4XfHbDvUfAAAA//8DAFBLAQIt&#10;ABQABgAIAAAAIQC2gziS/gAAAOEBAAATAAAAAAAAAAAAAAAAAAAAAABbQ29udGVudF9UeXBlc10u&#10;eG1sUEsBAi0AFAAGAAgAAAAhADj9If/WAAAAlAEAAAsAAAAAAAAAAAAAAAAALwEAAF9yZWxzLy5y&#10;ZWxzUEsBAi0AFAAGAAgAAAAhAAfzshuWAgAAiwUAAA4AAAAAAAAAAAAAAAAALgIAAGRycy9lMm9E&#10;b2MueG1sUEsBAi0AFAAGAAgAAAAhADQSPPnhAAAACwEAAA8AAAAAAAAAAAAAAAAA8AQAAGRycy9k&#10;b3ducmV2LnhtbFBLBQYAAAAABAAEAPMAAAD+BQAAAAA=&#10;" fillcolor="#71cddc" stroked="f" strokeweight="1pt">
                <w10:wrap anchorx="page"/>
              </v:rect>
            </w:pict>
          </mc:Fallback>
        </mc:AlternateContent>
      </w:r>
      <w:r w:rsidR="00C25990" w:rsidRPr="007C0FE9">
        <w:rPr>
          <w:noProof/>
        </w:rPr>
        <w:drawing>
          <wp:anchor distT="0" distB="0" distL="114300" distR="114300" simplePos="0" relativeHeight="251795968" behindDoc="1" locked="0" layoutInCell="1" allowOverlap="1" wp14:anchorId="441E8731" wp14:editId="6F0C2BB3">
            <wp:simplePos x="0" y="0"/>
            <wp:positionH relativeFrom="margin">
              <wp:posOffset>-3650484</wp:posOffset>
            </wp:positionH>
            <wp:positionV relativeFrom="margin">
              <wp:posOffset>3418205</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129" name="Picture 129"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bookmarkEnd w:id="86"/>
      <w:r w:rsidR="00F837BA" w:rsidRPr="0018706E">
        <w:rPr>
          <w:lang w:val="pl-PL"/>
        </w:rPr>
        <w:br w:type="page"/>
      </w:r>
    </w:p>
    <w:p w14:paraId="1A2E6914" w14:textId="73FE8A38" w:rsidR="009D05C2" w:rsidRDefault="0006072A" w:rsidP="000336A1">
      <w:pPr>
        <w:pStyle w:val="ID-PinkHeading"/>
        <w:numPr>
          <w:ilvl w:val="0"/>
          <w:numId w:val="8"/>
        </w:numPr>
        <w:ind w:left="0" w:firstLine="0"/>
        <w:jc w:val="left"/>
        <w:rPr>
          <w:color w:val="71CDDC"/>
        </w:rPr>
      </w:pPr>
      <w:bookmarkStart w:id="88" w:name="_Toc98154633"/>
      <w:bookmarkStart w:id="89" w:name="_Toc122338424"/>
      <w:proofErr w:type="spellStart"/>
      <w:r>
        <w:rPr>
          <w:color w:val="71CDDC"/>
        </w:rPr>
        <w:lastRenderedPageBreak/>
        <w:t>Procesy</w:t>
      </w:r>
      <w:proofErr w:type="spellEnd"/>
      <w:r>
        <w:rPr>
          <w:color w:val="71CDDC"/>
        </w:rPr>
        <w:t xml:space="preserve"> </w:t>
      </w:r>
      <w:proofErr w:type="spellStart"/>
      <w:r>
        <w:rPr>
          <w:color w:val="71CDDC"/>
        </w:rPr>
        <w:t>innowacyjne</w:t>
      </w:r>
      <w:bookmarkEnd w:id="88"/>
      <w:bookmarkEnd w:id="89"/>
      <w:proofErr w:type="spellEnd"/>
    </w:p>
    <w:tbl>
      <w:tblPr>
        <w:tblStyle w:val="Tabelasiatki4akcent1"/>
        <w:tblW w:w="0" w:type="auto"/>
        <w:tblLook w:val="04A0" w:firstRow="1" w:lastRow="0" w:firstColumn="1" w:lastColumn="0" w:noHBand="0" w:noVBand="1"/>
      </w:tblPr>
      <w:tblGrid>
        <w:gridCol w:w="1102"/>
        <w:gridCol w:w="2496"/>
        <w:gridCol w:w="6457"/>
      </w:tblGrid>
      <w:tr w:rsidR="004E5F67" w:rsidRPr="004E5F67" w14:paraId="7E83A565" w14:textId="77777777" w:rsidTr="004A5E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tcPr>
          <w:p w14:paraId="3E3B4608" w14:textId="0FBF545E" w:rsidR="0006072A" w:rsidRPr="004E5F67" w:rsidRDefault="00E503D2" w:rsidP="000336A1">
            <w:pPr>
              <w:rPr>
                <w:sz w:val="20"/>
                <w:szCs w:val="20"/>
              </w:rPr>
            </w:pPr>
            <w:r w:rsidRPr="004E5F67">
              <w:rPr>
                <w:sz w:val="20"/>
                <w:szCs w:val="20"/>
              </w:rPr>
              <w:t>POZIOM 1</w:t>
            </w:r>
          </w:p>
        </w:tc>
        <w:tc>
          <w:tcPr>
            <w:tcW w:w="2496" w:type="dxa"/>
          </w:tcPr>
          <w:p w14:paraId="02FA7175" w14:textId="391EAD3F" w:rsidR="0006072A" w:rsidRPr="004E5F67" w:rsidRDefault="00E503D2" w:rsidP="000336A1">
            <w:pPr>
              <w:cnfStyle w:val="100000000000" w:firstRow="1" w:lastRow="0" w:firstColumn="0" w:lastColumn="0" w:oddVBand="0" w:evenVBand="0" w:oddHBand="0" w:evenHBand="0" w:firstRowFirstColumn="0" w:firstRowLastColumn="0" w:lastRowFirstColumn="0" w:lastRowLastColumn="0"/>
              <w:rPr>
                <w:sz w:val="20"/>
                <w:szCs w:val="20"/>
              </w:rPr>
            </w:pPr>
            <w:r w:rsidRPr="004E5F67">
              <w:rPr>
                <w:sz w:val="20"/>
                <w:szCs w:val="20"/>
              </w:rPr>
              <w:t>POZIOM 2</w:t>
            </w:r>
          </w:p>
        </w:tc>
        <w:tc>
          <w:tcPr>
            <w:tcW w:w="6457" w:type="dxa"/>
          </w:tcPr>
          <w:p w14:paraId="5CDF5318" w14:textId="0FB841AA" w:rsidR="0006072A" w:rsidRPr="004E5F67" w:rsidRDefault="00E503D2" w:rsidP="000336A1">
            <w:pPr>
              <w:cnfStyle w:val="100000000000" w:firstRow="1" w:lastRow="0" w:firstColumn="0" w:lastColumn="0" w:oddVBand="0" w:evenVBand="0" w:oddHBand="0" w:evenHBand="0" w:firstRowFirstColumn="0" w:firstRowLastColumn="0" w:lastRowFirstColumn="0" w:lastRowLastColumn="0"/>
              <w:rPr>
                <w:sz w:val="20"/>
                <w:szCs w:val="20"/>
              </w:rPr>
            </w:pPr>
            <w:r w:rsidRPr="004E5F67">
              <w:rPr>
                <w:sz w:val="20"/>
                <w:szCs w:val="20"/>
              </w:rPr>
              <w:t>POZIOM 3</w:t>
            </w:r>
          </w:p>
        </w:tc>
      </w:tr>
      <w:tr w:rsidR="00F063D9" w:rsidRPr="007E0E7A" w14:paraId="37FCB9E3" w14:textId="77777777" w:rsidTr="008D3BBD">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1102" w:type="dxa"/>
            <w:vMerge w:val="restart"/>
            <w:textDirection w:val="btLr"/>
            <w:vAlign w:val="center"/>
          </w:tcPr>
          <w:p w14:paraId="1B6D1731" w14:textId="47390861" w:rsidR="00A84DE7" w:rsidRPr="008D3BBD" w:rsidRDefault="003733BA" w:rsidP="000336A1">
            <w:pPr>
              <w:ind w:left="113" w:right="113"/>
              <w:jc w:val="center"/>
              <w:rPr>
                <w:sz w:val="24"/>
                <w:szCs w:val="24"/>
              </w:rPr>
            </w:pPr>
            <w:r w:rsidRPr="008D3BBD">
              <w:rPr>
                <w:sz w:val="24"/>
                <w:szCs w:val="24"/>
              </w:rPr>
              <w:t>1. Identyfikacja możliwości</w:t>
            </w:r>
          </w:p>
        </w:tc>
        <w:tc>
          <w:tcPr>
            <w:tcW w:w="2496" w:type="dxa"/>
            <w:vAlign w:val="center"/>
          </w:tcPr>
          <w:p w14:paraId="7A61CE1D" w14:textId="77777777" w:rsidR="00E503D2" w:rsidRPr="00E503D2" w:rsidRDefault="00E503D2"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E503D2">
              <w:rPr>
                <w:b/>
                <w:bCs/>
                <w:i/>
                <w:iCs/>
                <w:sz w:val="20"/>
                <w:szCs w:val="20"/>
                <w:lang w:val="pl-PL"/>
              </w:rPr>
              <w:t>1. Zbieranie opinii użytkowników</w:t>
            </w:r>
          </w:p>
          <w:p w14:paraId="431F843F" w14:textId="77777777" w:rsidR="00A84DE7" w:rsidRPr="008D3BBD" w:rsidRDefault="00A84DE7"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rPr>
            </w:pPr>
          </w:p>
        </w:tc>
        <w:tc>
          <w:tcPr>
            <w:tcW w:w="6457" w:type="dxa"/>
          </w:tcPr>
          <w:p w14:paraId="622151DF" w14:textId="77777777" w:rsidR="009463A5" w:rsidRPr="009463A5"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Badanie rynku</w:t>
            </w:r>
          </w:p>
          <w:p w14:paraId="334ED046" w14:textId="77777777" w:rsidR="009463A5" w:rsidRPr="009463A5"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Wywiady z użytkownikami</w:t>
            </w:r>
          </w:p>
          <w:p w14:paraId="7198D55C" w14:textId="77777777" w:rsidR="009463A5" w:rsidRPr="009463A5"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Identyfikowanie historii użytkowników i perełek</w:t>
            </w:r>
          </w:p>
          <w:p w14:paraId="0F3E12A7" w14:textId="77777777" w:rsidR="009463A5" w:rsidRPr="009463A5"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Identyfikacja wymiarów zachowania użytkownika</w:t>
            </w:r>
          </w:p>
          <w:p w14:paraId="5B5E3741" w14:textId="77777777" w:rsidR="009463A5" w:rsidRPr="009463A5"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Tworzenie terminów, np. “dzień z życia”</w:t>
            </w:r>
          </w:p>
          <w:p w14:paraId="2B214FBC" w14:textId="11181095" w:rsidR="00A84DE7" w:rsidRPr="004E5F67" w:rsidRDefault="009463A5" w:rsidP="000336A1">
            <w:pPr>
              <w:cnfStyle w:val="000000100000" w:firstRow="0" w:lastRow="0" w:firstColumn="0" w:lastColumn="0" w:oddVBand="0" w:evenVBand="0" w:oddHBand="1" w:evenHBand="0" w:firstRowFirstColumn="0" w:firstRowLastColumn="0" w:lastRowFirstColumn="0" w:lastRowLastColumn="0"/>
              <w:rPr>
                <w:sz w:val="20"/>
                <w:szCs w:val="20"/>
                <w:lang w:val="pl-PL"/>
              </w:rPr>
            </w:pPr>
            <w:r w:rsidRPr="009463A5">
              <w:rPr>
                <w:sz w:val="20"/>
                <w:szCs w:val="20"/>
                <w:lang w:val="pl-PL"/>
              </w:rPr>
              <w:t>Zbieranie informacji o preferencjach konsumenta m.in. w formie zdjęć lub filmów</w:t>
            </w:r>
          </w:p>
        </w:tc>
      </w:tr>
      <w:tr w:rsidR="00F063D9" w:rsidRPr="004E5F67" w14:paraId="444FD2E8" w14:textId="77777777" w:rsidTr="008D3BBD">
        <w:trPr>
          <w:cantSplit/>
          <w:trHeight w:val="1134"/>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D9E2F3" w:themeFill="accent1" w:themeFillTint="33"/>
            <w:textDirection w:val="btLr"/>
            <w:vAlign w:val="center"/>
          </w:tcPr>
          <w:p w14:paraId="75740417" w14:textId="77777777" w:rsidR="00A84DE7" w:rsidRPr="008D3BBD" w:rsidRDefault="00A84DE7" w:rsidP="000336A1">
            <w:pPr>
              <w:ind w:left="113" w:right="113"/>
              <w:jc w:val="center"/>
              <w:rPr>
                <w:sz w:val="24"/>
                <w:szCs w:val="24"/>
                <w:lang w:val="pl-PL"/>
              </w:rPr>
            </w:pPr>
          </w:p>
        </w:tc>
        <w:tc>
          <w:tcPr>
            <w:tcW w:w="2496" w:type="dxa"/>
            <w:shd w:val="clear" w:color="auto" w:fill="D9E2F3" w:themeFill="accent1" w:themeFillTint="33"/>
            <w:vAlign w:val="center"/>
          </w:tcPr>
          <w:p w14:paraId="4B73AA3F" w14:textId="77777777" w:rsidR="00E503D2" w:rsidRPr="00E503D2" w:rsidRDefault="00E503D2"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E503D2">
              <w:rPr>
                <w:b/>
                <w:bCs/>
                <w:i/>
                <w:iCs/>
                <w:sz w:val="20"/>
                <w:szCs w:val="20"/>
                <w:lang w:val="pl-PL"/>
              </w:rPr>
              <w:t>2. Identyfikacja obszarów szans</w:t>
            </w:r>
          </w:p>
          <w:p w14:paraId="7ECDE342" w14:textId="77777777" w:rsidR="00A84DE7" w:rsidRPr="008D3BBD" w:rsidRDefault="00A84DE7"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6457" w:type="dxa"/>
            <w:shd w:val="clear" w:color="auto" w:fill="D9E2F3" w:themeFill="accent1" w:themeFillTint="33"/>
          </w:tcPr>
          <w:p w14:paraId="1322AFD2"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Poznawanie nowych trendów, podejść i technologii</w:t>
            </w:r>
          </w:p>
          <w:p w14:paraId="34BFC1FD"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Wyzwanie “zdefiniuj innowację”</w:t>
            </w:r>
          </w:p>
          <w:p w14:paraId="3B81D151"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Zidentyfikuj zadania do wykonania i wyniki dla każdej z prac</w:t>
            </w:r>
          </w:p>
          <w:p w14:paraId="7E47D20F"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Badania wtórne</w:t>
            </w:r>
          </w:p>
          <w:p w14:paraId="3B945363" w14:textId="24528E26" w:rsidR="00A84DE7" w:rsidRPr="004E5F67" w:rsidRDefault="00D241EA" w:rsidP="000336A1">
            <w:pPr>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Zakres problemu</w:t>
            </w:r>
          </w:p>
        </w:tc>
      </w:tr>
      <w:tr w:rsidR="004A5E12" w:rsidRPr="007E0E7A" w14:paraId="3D03CFB1"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textDirection w:val="btLr"/>
            <w:vAlign w:val="center"/>
          </w:tcPr>
          <w:p w14:paraId="455AF53C" w14:textId="77777777" w:rsidR="00A84DE7" w:rsidRPr="008D3BBD" w:rsidRDefault="00A84DE7" w:rsidP="000336A1">
            <w:pPr>
              <w:ind w:left="113" w:right="113"/>
              <w:jc w:val="center"/>
              <w:rPr>
                <w:sz w:val="24"/>
                <w:szCs w:val="24"/>
              </w:rPr>
            </w:pPr>
          </w:p>
        </w:tc>
        <w:tc>
          <w:tcPr>
            <w:tcW w:w="2496" w:type="dxa"/>
            <w:vAlign w:val="center"/>
          </w:tcPr>
          <w:p w14:paraId="1A75AE1D" w14:textId="77777777" w:rsidR="00E503D2" w:rsidRPr="00E503D2" w:rsidRDefault="00E503D2"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E503D2">
              <w:rPr>
                <w:b/>
                <w:bCs/>
                <w:i/>
                <w:iCs/>
                <w:sz w:val="20"/>
                <w:szCs w:val="20"/>
                <w:lang w:val="pl-PL"/>
              </w:rPr>
              <w:t>3. Identyfikowanie potrzeb na usługi cyfrowe</w:t>
            </w:r>
          </w:p>
          <w:p w14:paraId="4D7EC84D" w14:textId="77777777" w:rsidR="00A84DE7" w:rsidRPr="008D3BBD" w:rsidRDefault="00A84DE7"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rPr>
            </w:pPr>
          </w:p>
        </w:tc>
        <w:tc>
          <w:tcPr>
            <w:tcW w:w="6457" w:type="dxa"/>
          </w:tcPr>
          <w:p w14:paraId="2241365C"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Badanie podstawowe</w:t>
            </w:r>
          </w:p>
          <w:p w14:paraId="3ACF325A"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Badania obserwacyjne lub etnograficzne</w:t>
            </w:r>
          </w:p>
          <w:p w14:paraId="39CB72C0"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Obserwacja uczestnika</w:t>
            </w:r>
          </w:p>
          <w:p w14:paraId="4CFDF13D"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Obserwacja osoby z zewnątrz</w:t>
            </w:r>
          </w:p>
          <w:p w14:paraId="451C818F"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Rozdzielenie doświadczeń użytkownika na etapy</w:t>
            </w:r>
          </w:p>
          <w:p w14:paraId="71A320F7" w14:textId="77777777" w:rsidR="00D241EA" w:rsidRPr="00D241EA"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Testowanie wstępnych założeń</w:t>
            </w:r>
          </w:p>
          <w:p w14:paraId="13D71315" w14:textId="23F16D48" w:rsidR="00A84DE7" w:rsidRPr="004E5F67" w:rsidRDefault="00D241EA"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D241EA">
              <w:rPr>
                <w:sz w:val="20"/>
                <w:szCs w:val="20"/>
                <w:lang w:val="pl-PL"/>
              </w:rPr>
              <w:t>Przygotowanie wstępnej mapy służącej do obserwacji i prowadzenia wywiadów</w:t>
            </w:r>
          </w:p>
        </w:tc>
      </w:tr>
      <w:tr w:rsidR="00F063D9" w:rsidRPr="007E0E7A" w14:paraId="6E3DFE7D"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val="restart"/>
            <w:shd w:val="clear" w:color="auto" w:fill="FFFFFF" w:themeFill="background1"/>
            <w:textDirection w:val="btLr"/>
            <w:vAlign w:val="center"/>
          </w:tcPr>
          <w:p w14:paraId="042F924F" w14:textId="77777777" w:rsidR="00691DBF" w:rsidRPr="00691DBF" w:rsidRDefault="00691DBF" w:rsidP="000336A1">
            <w:pPr>
              <w:ind w:left="113" w:right="113"/>
              <w:jc w:val="center"/>
              <w:rPr>
                <w:sz w:val="24"/>
                <w:szCs w:val="24"/>
                <w:lang w:val="pl-PL"/>
              </w:rPr>
            </w:pPr>
            <w:r w:rsidRPr="00691DBF">
              <w:rPr>
                <w:sz w:val="24"/>
                <w:szCs w:val="24"/>
                <w:lang w:val="pl-PL"/>
              </w:rPr>
              <w:t>2. Ideacja i zarządzanie pomysłami</w:t>
            </w:r>
          </w:p>
          <w:p w14:paraId="56438294" w14:textId="77777777" w:rsidR="00A84DE7" w:rsidRPr="008D3BBD" w:rsidRDefault="00A84DE7" w:rsidP="000336A1">
            <w:pPr>
              <w:ind w:left="113" w:right="113"/>
              <w:jc w:val="center"/>
              <w:rPr>
                <w:sz w:val="24"/>
                <w:szCs w:val="24"/>
              </w:rPr>
            </w:pPr>
          </w:p>
        </w:tc>
        <w:tc>
          <w:tcPr>
            <w:tcW w:w="2496" w:type="dxa"/>
            <w:shd w:val="clear" w:color="auto" w:fill="FFFFFF" w:themeFill="background1"/>
            <w:vAlign w:val="center"/>
          </w:tcPr>
          <w:p w14:paraId="7CDB65DC" w14:textId="77777777" w:rsidR="00D241EA" w:rsidRPr="00D241EA" w:rsidRDefault="00D241EA"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D241EA">
              <w:rPr>
                <w:b/>
                <w:bCs/>
                <w:i/>
                <w:iCs/>
                <w:sz w:val="20"/>
                <w:szCs w:val="20"/>
                <w:lang w:val="pl-PL"/>
              </w:rPr>
              <w:t>4. Generowanie pomysłów</w:t>
            </w:r>
          </w:p>
          <w:p w14:paraId="76F55A54" w14:textId="77777777" w:rsidR="00A84DE7" w:rsidRPr="008D3BBD" w:rsidRDefault="00A84DE7"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6457" w:type="dxa"/>
            <w:shd w:val="clear" w:color="auto" w:fill="FFFFFF" w:themeFill="background1"/>
          </w:tcPr>
          <w:p w14:paraId="47E09FC1"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Generowanie pomysłów na produkty, usługi i środowiska</w:t>
            </w:r>
          </w:p>
          <w:p w14:paraId="0F5D8728"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Generowanie pomysłów z różnych perspektyw m.in. zorientowane na klienta, zorientowane na technologię, zorientowane na koszty</w:t>
            </w:r>
          </w:p>
          <w:p w14:paraId="1216CD6B"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Generowanie pomysłów różnymi metodami m.in. burza mózgów, podróż klienta, punkt styczny, opowiadanie historii, metoda wiodącego użytkownika</w:t>
            </w:r>
          </w:p>
          <w:p w14:paraId="0FD34B14"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Kwestionowanie istniejących założeń</w:t>
            </w:r>
          </w:p>
          <w:p w14:paraId="37F40380"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Badanie rozwiązań poprzez korzystanie z różnych kombinacji i zamienników</w:t>
            </w:r>
          </w:p>
          <w:p w14:paraId="2737190C"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Identyfikowanie nowych paradygmatów dla potencjalnego generowania rozwiązań</w:t>
            </w:r>
          </w:p>
          <w:p w14:paraId="07C8A925"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Szukanie rozwiązań w zewnętrznych bazach wiedzy</w:t>
            </w:r>
          </w:p>
          <w:p w14:paraId="380DA45E" w14:textId="7669E8EF"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Zastosowanie rozwiązania wykorzystywane przez naturę</w:t>
            </w:r>
          </w:p>
          <w:p w14:paraId="7E677F43" w14:textId="77777777" w:rsidR="00D241EA" w:rsidRPr="00D241EA"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Włączanie do procesu klientów, pozwalając im przedstawiać swoje pomysły</w:t>
            </w:r>
          </w:p>
          <w:p w14:paraId="3D973E4E" w14:textId="4F079A8C" w:rsidR="00A84DE7" w:rsidRPr="004E5F67" w:rsidRDefault="00D241EA"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D241EA">
              <w:rPr>
                <w:sz w:val="20"/>
                <w:szCs w:val="20"/>
                <w:lang w:val="pl-PL"/>
              </w:rPr>
              <w:t>Współpraca z uczestnikami z ekosystemu usług</w:t>
            </w:r>
          </w:p>
        </w:tc>
      </w:tr>
      <w:tr w:rsidR="00F063D9" w:rsidRPr="007E0E7A" w14:paraId="2DE7E723"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5B58FE8A" w14:textId="77777777" w:rsidR="00A84DE7" w:rsidRPr="008D3BBD" w:rsidRDefault="00A84DE7" w:rsidP="000336A1">
            <w:pPr>
              <w:ind w:left="113" w:right="113"/>
              <w:jc w:val="center"/>
              <w:rPr>
                <w:sz w:val="24"/>
                <w:szCs w:val="24"/>
                <w:lang w:val="pl-PL"/>
              </w:rPr>
            </w:pPr>
          </w:p>
        </w:tc>
        <w:tc>
          <w:tcPr>
            <w:tcW w:w="2496" w:type="dxa"/>
            <w:shd w:val="clear" w:color="auto" w:fill="FFFFFF" w:themeFill="background1"/>
            <w:vAlign w:val="center"/>
          </w:tcPr>
          <w:p w14:paraId="12EBB071" w14:textId="77777777" w:rsidR="00D241EA" w:rsidRPr="00D241EA" w:rsidRDefault="00D241EA"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D241EA">
              <w:rPr>
                <w:b/>
                <w:bCs/>
                <w:i/>
                <w:iCs/>
                <w:sz w:val="20"/>
                <w:szCs w:val="20"/>
                <w:lang w:val="pl-PL"/>
              </w:rPr>
              <w:t>5. Ustalanie zakresu pomysłów</w:t>
            </w:r>
          </w:p>
          <w:p w14:paraId="0029DB2A" w14:textId="77777777" w:rsidR="00A84DE7" w:rsidRPr="008D3BBD" w:rsidRDefault="00A84DE7"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rPr>
            </w:pPr>
          </w:p>
        </w:tc>
        <w:tc>
          <w:tcPr>
            <w:tcW w:w="6457" w:type="dxa"/>
            <w:shd w:val="clear" w:color="auto" w:fill="FFFFFF" w:themeFill="background1"/>
          </w:tcPr>
          <w:p w14:paraId="47412535"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Wizualizacja i szczegółowe opisy pomysłów za pomocą szkiców, planów usług lub podróży klientów</w:t>
            </w:r>
          </w:p>
          <w:p w14:paraId="293D3E6B"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Analiza interesariuszy</w:t>
            </w:r>
          </w:p>
          <w:p w14:paraId="2D905262"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Zakres i definicja problemu</w:t>
            </w:r>
          </w:p>
          <w:p w14:paraId="14B54655"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Określanie wymagań klientów za pomocą warsztatów umiejętności, analiz cyklu życia czy analiz trendów</w:t>
            </w:r>
          </w:p>
          <w:p w14:paraId="60C9845E" w14:textId="607871CB" w:rsidR="00A84DE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Koncentrowanie wysiłków związanych z tworzeniem pomysłów na określonych wskaźnikach wydajności</w:t>
            </w:r>
          </w:p>
        </w:tc>
      </w:tr>
      <w:tr w:rsidR="00F063D9" w:rsidRPr="007E0E7A" w14:paraId="2D1FB7AE"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349AFB8A" w14:textId="77777777" w:rsidR="00A84DE7" w:rsidRPr="008D3BBD" w:rsidRDefault="00A84DE7" w:rsidP="000336A1">
            <w:pPr>
              <w:ind w:left="113" w:right="113"/>
              <w:jc w:val="center"/>
              <w:rPr>
                <w:sz w:val="24"/>
                <w:szCs w:val="24"/>
                <w:lang w:val="pl-PL"/>
              </w:rPr>
            </w:pPr>
          </w:p>
        </w:tc>
        <w:tc>
          <w:tcPr>
            <w:tcW w:w="2496" w:type="dxa"/>
            <w:shd w:val="clear" w:color="auto" w:fill="FFFFFF" w:themeFill="background1"/>
            <w:vAlign w:val="center"/>
          </w:tcPr>
          <w:p w14:paraId="51D4F941" w14:textId="77777777" w:rsidR="00D241EA" w:rsidRPr="00D241EA" w:rsidRDefault="00D241EA"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D241EA">
              <w:rPr>
                <w:b/>
                <w:bCs/>
                <w:i/>
                <w:iCs/>
                <w:sz w:val="20"/>
                <w:szCs w:val="20"/>
                <w:lang w:val="pl-PL"/>
              </w:rPr>
              <w:t>6. Ocenianie pomysłów</w:t>
            </w:r>
          </w:p>
          <w:p w14:paraId="38B09E19" w14:textId="77777777" w:rsidR="00A84DE7" w:rsidRPr="008D3BBD" w:rsidRDefault="00A84DE7"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rPr>
            </w:pPr>
          </w:p>
        </w:tc>
        <w:tc>
          <w:tcPr>
            <w:tcW w:w="6457" w:type="dxa"/>
            <w:shd w:val="clear" w:color="auto" w:fill="FFFFFF" w:themeFill="background1"/>
          </w:tcPr>
          <w:p w14:paraId="1637605E" w14:textId="77777777" w:rsidR="004E5F67" w:rsidRPr="004E5F67" w:rsidRDefault="004E5F6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Ustalenie implikacji pomysłów (ludzie, czas, koszt)</w:t>
            </w:r>
          </w:p>
          <w:p w14:paraId="6578B0F7" w14:textId="77777777" w:rsidR="004E5F67" w:rsidRPr="004E5F67" w:rsidRDefault="004E5F6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Znajdowanie praktycznych zastosowań dla pomysłów</w:t>
            </w:r>
          </w:p>
          <w:p w14:paraId="6229E41F" w14:textId="77777777" w:rsidR="004E5F67" w:rsidRPr="004E5F67" w:rsidRDefault="004E5F6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Ocena pod kątem rozwiązywania problemów i potrzeb użytkowników/klientów</w:t>
            </w:r>
          </w:p>
          <w:p w14:paraId="7C2164C8" w14:textId="77777777" w:rsidR="004E5F67" w:rsidRPr="004E5F67" w:rsidRDefault="004E5F6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Ocena pod kątem atrakcyjności, ryzyka i zgodności z istniejącymi projektami</w:t>
            </w:r>
          </w:p>
          <w:p w14:paraId="28243F99" w14:textId="77777777" w:rsidR="004E5F67" w:rsidRPr="004E5F67" w:rsidRDefault="004E5F6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4E5F67">
              <w:rPr>
                <w:sz w:val="20"/>
                <w:szCs w:val="20"/>
                <w:lang w:val="pl-PL"/>
              </w:rPr>
              <w:t>Ocena pomysłów pod kątem tych samych konkretnych wskaźników skuteczności, aby określić, które pomysły rozwiążą problem najlepiej.</w:t>
            </w:r>
          </w:p>
          <w:p w14:paraId="6AADEB10" w14:textId="77777777" w:rsidR="00A84DE7" w:rsidRPr="004E5F67" w:rsidRDefault="00A84DE7"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p>
        </w:tc>
      </w:tr>
      <w:tr w:rsidR="00F063D9" w:rsidRPr="007E0E7A" w14:paraId="26330349"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34D65325" w14:textId="77777777" w:rsidR="00A84DE7" w:rsidRPr="008D3BBD" w:rsidRDefault="00A84DE7" w:rsidP="000336A1">
            <w:pPr>
              <w:ind w:left="113" w:right="113"/>
              <w:jc w:val="center"/>
              <w:rPr>
                <w:sz w:val="24"/>
                <w:szCs w:val="24"/>
                <w:lang w:val="pl-PL"/>
              </w:rPr>
            </w:pPr>
          </w:p>
        </w:tc>
        <w:tc>
          <w:tcPr>
            <w:tcW w:w="2496" w:type="dxa"/>
            <w:shd w:val="clear" w:color="auto" w:fill="FFFFFF" w:themeFill="background1"/>
            <w:vAlign w:val="center"/>
          </w:tcPr>
          <w:p w14:paraId="03861326" w14:textId="77777777" w:rsidR="00D241EA" w:rsidRPr="00D241EA" w:rsidRDefault="00D241EA"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D241EA">
              <w:rPr>
                <w:b/>
                <w:bCs/>
                <w:i/>
                <w:iCs/>
                <w:sz w:val="20"/>
                <w:szCs w:val="20"/>
                <w:lang w:val="pl-PL"/>
              </w:rPr>
              <w:t>7. Ustalanie priorytetów i wybór pomysłów</w:t>
            </w:r>
          </w:p>
          <w:p w14:paraId="1D40907B" w14:textId="77777777" w:rsidR="00A84DE7" w:rsidRPr="008D3BBD" w:rsidRDefault="00A84DE7"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rPr>
            </w:pPr>
          </w:p>
        </w:tc>
        <w:tc>
          <w:tcPr>
            <w:tcW w:w="6457" w:type="dxa"/>
            <w:shd w:val="clear" w:color="auto" w:fill="FFFFFF" w:themeFill="background1"/>
          </w:tcPr>
          <w:p w14:paraId="1F072F49"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 xml:space="preserve">Sortowanie i </w:t>
            </w:r>
            <w:proofErr w:type="spellStart"/>
            <w:r w:rsidRPr="004E5F67">
              <w:rPr>
                <w:sz w:val="20"/>
                <w:szCs w:val="20"/>
                <w:lang w:val="pl-PL"/>
              </w:rPr>
              <w:t>priorytetyzacja</w:t>
            </w:r>
            <w:proofErr w:type="spellEnd"/>
            <w:r w:rsidRPr="004E5F67">
              <w:rPr>
                <w:sz w:val="20"/>
                <w:szCs w:val="20"/>
                <w:lang w:val="pl-PL"/>
              </w:rPr>
              <w:t xml:space="preserve"> pomysłów</w:t>
            </w:r>
          </w:p>
          <w:p w14:paraId="71ADB92A"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Ocena w stosunku do oczekiwanych wyników</w:t>
            </w:r>
          </w:p>
          <w:p w14:paraId="30A5828F" w14:textId="77777777" w:rsidR="004E5F6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Wzmacnianie i kształtowanie pomysłów</w:t>
            </w:r>
          </w:p>
          <w:p w14:paraId="50F37096" w14:textId="588E7CFE" w:rsidR="00A84DE7" w:rsidRPr="004E5F67" w:rsidRDefault="004E5F67"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4E5F67">
              <w:rPr>
                <w:sz w:val="20"/>
                <w:szCs w:val="20"/>
                <w:lang w:val="pl-PL"/>
              </w:rPr>
              <w:t>Kontynuacja na następnej stronie</w:t>
            </w:r>
          </w:p>
        </w:tc>
      </w:tr>
      <w:tr w:rsidR="00F063D9" w:rsidRPr="007E0E7A" w14:paraId="270D43EE"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val="restart"/>
            <w:shd w:val="clear" w:color="auto" w:fill="D5DCE4" w:themeFill="text2" w:themeFillTint="33"/>
            <w:textDirection w:val="btLr"/>
            <w:vAlign w:val="center"/>
          </w:tcPr>
          <w:p w14:paraId="79BB7FD0" w14:textId="5E98ECF1" w:rsidR="00691DBF" w:rsidRPr="00691DBF" w:rsidRDefault="00691DBF" w:rsidP="000336A1">
            <w:pPr>
              <w:ind w:left="113" w:right="113"/>
              <w:jc w:val="center"/>
              <w:rPr>
                <w:sz w:val="24"/>
                <w:szCs w:val="24"/>
                <w:lang w:val="pl-PL"/>
              </w:rPr>
            </w:pPr>
            <w:r w:rsidRPr="00691DBF">
              <w:rPr>
                <w:sz w:val="24"/>
                <w:szCs w:val="24"/>
                <w:lang w:val="pl-PL"/>
              </w:rPr>
              <w:t>3. Rozwój koncepc</w:t>
            </w:r>
            <w:r w:rsidR="000336A1" w:rsidRPr="008D3BBD">
              <w:rPr>
                <w:sz w:val="24"/>
                <w:szCs w:val="24"/>
                <w:lang w:val="pl-PL"/>
              </w:rPr>
              <w:t>ji</w:t>
            </w:r>
          </w:p>
          <w:p w14:paraId="0E11C45D" w14:textId="77777777" w:rsidR="004E1F9A" w:rsidRPr="008D3BBD" w:rsidRDefault="004E1F9A" w:rsidP="000336A1">
            <w:pPr>
              <w:ind w:left="113" w:right="113"/>
              <w:jc w:val="center"/>
              <w:rPr>
                <w:sz w:val="24"/>
                <w:szCs w:val="24"/>
              </w:rPr>
            </w:pPr>
          </w:p>
        </w:tc>
        <w:tc>
          <w:tcPr>
            <w:tcW w:w="2496" w:type="dxa"/>
            <w:shd w:val="clear" w:color="auto" w:fill="D5DCE4" w:themeFill="text2" w:themeFillTint="33"/>
            <w:vAlign w:val="center"/>
          </w:tcPr>
          <w:p w14:paraId="5AA6EA24" w14:textId="251AD24A" w:rsidR="004E1F9A" w:rsidRPr="008D3BBD" w:rsidRDefault="00677AE2"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677AE2">
              <w:rPr>
                <w:b/>
                <w:bCs/>
                <w:i/>
                <w:iCs/>
                <w:sz w:val="20"/>
                <w:szCs w:val="20"/>
                <w:lang w:val="pl-PL"/>
              </w:rPr>
              <w:t>8. Generowanie koncepcji</w:t>
            </w:r>
          </w:p>
        </w:tc>
        <w:tc>
          <w:tcPr>
            <w:tcW w:w="6457" w:type="dxa"/>
            <w:shd w:val="clear" w:color="auto" w:fill="D5DCE4" w:themeFill="text2" w:themeFillTint="33"/>
          </w:tcPr>
          <w:p w14:paraId="26D78E7B" w14:textId="77777777" w:rsidR="00677AE2" w:rsidRPr="00677AE2" w:rsidRDefault="00677AE2"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677AE2">
              <w:rPr>
                <w:sz w:val="20"/>
                <w:szCs w:val="20"/>
                <w:lang w:val="pl-PL"/>
              </w:rPr>
              <w:t>Bardzo szczegółowa ideacja z działaniami koncepcyjnymi</w:t>
            </w:r>
          </w:p>
          <w:p w14:paraId="3681BFA7" w14:textId="77777777" w:rsidR="00677AE2" w:rsidRPr="00677AE2" w:rsidRDefault="00677AE2"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677AE2">
              <w:rPr>
                <w:sz w:val="20"/>
                <w:szCs w:val="20"/>
                <w:lang w:val="pl-PL"/>
              </w:rPr>
              <w:t xml:space="preserve">Jeszcze bardziej szczegółowe działania badawcze m.in. dotyczące </w:t>
            </w:r>
            <w:proofErr w:type="spellStart"/>
            <w:r w:rsidRPr="00677AE2">
              <w:rPr>
                <w:sz w:val="20"/>
                <w:szCs w:val="20"/>
                <w:lang w:val="pl-PL"/>
              </w:rPr>
              <w:t>zachowań</w:t>
            </w:r>
            <w:proofErr w:type="spellEnd"/>
            <w:r w:rsidRPr="00677AE2">
              <w:rPr>
                <w:sz w:val="20"/>
                <w:szCs w:val="20"/>
                <w:lang w:val="pl-PL"/>
              </w:rPr>
              <w:t xml:space="preserve"> klientów</w:t>
            </w:r>
          </w:p>
          <w:p w14:paraId="2AA241A3" w14:textId="77777777" w:rsidR="00677AE2" w:rsidRPr="00677AE2" w:rsidRDefault="00677AE2"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677AE2">
              <w:rPr>
                <w:sz w:val="20"/>
                <w:szCs w:val="20"/>
                <w:lang w:val="pl-PL"/>
              </w:rPr>
              <w:t>Pozyskiwanie opinii od potencjalnych użytkowników</w:t>
            </w:r>
          </w:p>
          <w:p w14:paraId="5071566C" w14:textId="1096B179" w:rsidR="004E1F9A" w:rsidRPr="00677AE2" w:rsidRDefault="00677AE2"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677AE2">
              <w:rPr>
                <w:sz w:val="20"/>
                <w:szCs w:val="20"/>
                <w:lang w:val="pl-PL"/>
              </w:rPr>
              <w:t>Logiczne lub intuicyjne techniki generowania koncepcji np. analiza morfologiczna, burza mózgów, szkicowanie lub skojarzenie słów</w:t>
            </w:r>
          </w:p>
        </w:tc>
      </w:tr>
      <w:tr w:rsidR="00F063D9" w:rsidRPr="007E0E7A" w14:paraId="7740A4B5"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D5DCE4" w:themeFill="text2" w:themeFillTint="33"/>
            <w:textDirection w:val="btLr"/>
            <w:vAlign w:val="center"/>
          </w:tcPr>
          <w:p w14:paraId="42F3BB02" w14:textId="77777777" w:rsidR="004E1F9A" w:rsidRPr="008D3BBD" w:rsidRDefault="004E1F9A" w:rsidP="000336A1">
            <w:pPr>
              <w:ind w:left="113" w:right="113"/>
              <w:jc w:val="center"/>
              <w:rPr>
                <w:sz w:val="24"/>
                <w:szCs w:val="24"/>
                <w:lang w:val="pl-PL"/>
              </w:rPr>
            </w:pPr>
          </w:p>
        </w:tc>
        <w:tc>
          <w:tcPr>
            <w:tcW w:w="2496" w:type="dxa"/>
            <w:shd w:val="clear" w:color="auto" w:fill="D5DCE4" w:themeFill="text2" w:themeFillTint="33"/>
            <w:vAlign w:val="center"/>
          </w:tcPr>
          <w:p w14:paraId="1B5A0263" w14:textId="3890AD1A" w:rsidR="004E1F9A" w:rsidRPr="008D3BBD" w:rsidRDefault="00677AE2"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677AE2">
              <w:rPr>
                <w:b/>
                <w:bCs/>
                <w:i/>
                <w:iCs/>
                <w:sz w:val="20"/>
                <w:szCs w:val="20"/>
                <w:lang w:val="pl-PL"/>
              </w:rPr>
              <w:t>9. Opisywanie koncepcji</w:t>
            </w:r>
          </w:p>
        </w:tc>
        <w:tc>
          <w:tcPr>
            <w:tcW w:w="6457" w:type="dxa"/>
            <w:shd w:val="clear" w:color="auto" w:fill="D5DCE4" w:themeFill="text2" w:themeFillTint="33"/>
          </w:tcPr>
          <w:p w14:paraId="78399E6D" w14:textId="77777777" w:rsidR="00677AE2" w:rsidRPr="00677AE2" w:rsidRDefault="00677AE2"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677AE2">
              <w:rPr>
                <w:sz w:val="20"/>
                <w:szCs w:val="20"/>
                <w:lang w:val="pl-PL"/>
              </w:rPr>
              <w:t>Tworzenie opisów koncepcji z wykorzystaniem przypadków użycia, planów lub opisu procesu obsługi</w:t>
            </w:r>
          </w:p>
          <w:p w14:paraId="557FBB33" w14:textId="77777777" w:rsidR="00677AE2" w:rsidRPr="00677AE2" w:rsidRDefault="00677AE2"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677AE2">
              <w:rPr>
                <w:sz w:val="20"/>
                <w:szCs w:val="20"/>
                <w:lang w:val="pl-PL"/>
              </w:rPr>
              <w:t>Budowanie przypadków użycia</w:t>
            </w:r>
          </w:p>
          <w:p w14:paraId="203D7A42" w14:textId="77777777" w:rsidR="00677AE2" w:rsidRPr="00677AE2" w:rsidRDefault="00677AE2"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677AE2">
              <w:rPr>
                <w:sz w:val="20"/>
                <w:szCs w:val="20"/>
                <w:lang w:val="pl-PL"/>
              </w:rPr>
              <w:t>Formułowanie propozycję wartości</w:t>
            </w:r>
          </w:p>
          <w:p w14:paraId="7187EA93" w14:textId="77777777" w:rsidR="00677AE2" w:rsidRPr="00677AE2" w:rsidRDefault="00677AE2"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677AE2">
              <w:rPr>
                <w:sz w:val="20"/>
                <w:szCs w:val="20"/>
                <w:lang w:val="pl-PL"/>
              </w:rPr>
              <w:t>Omówienie procesów w tle</w:t>
            </w:r>
          </w:p>
          <w:p w14:paraId="671A4E74" w14:textId="675E2640" w:rsidR="004E1F9A" w:rsidRPr="000336A1" w:rsidRDefault="00677AE2"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677AE2">
              <w:rPr>
                <w:sz w:val="20"/>
                <w:szCs w:val="20"/>
                <w:lang w:val="pl-PL"/>
              </w:rPr>
              <w:t>Budowanie planu wdrożenia</w:t>
            </w:r>
          </w:p>
        </w:tc>
      </w:tr>
      <w:tr w:rsidR="00F063D9" w:rsidRPr="007E0E7A" w14:paraId="34B9CBDE"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shd w:val="clear" w:color="auto" w:fill="D5DCE4" w:themeFill="text2" w:themeFillTint="33"/>
            <w:textDirection w:val="btLr"/>
            <w:vAlign w:val="center"/>
          </w:tcPr>
          <w:p w14:paraId="05FBBB87" w14:textId="77777777" w:rsidR="004E1F9A" w:rsidRPr="008311B7" w:rsidRDefault="004E1F9A" w:rsidP="000336A1">
            <w:pPr>
              <w:ind w:left="113" w:right="113"/>
              <w:jc w:val="center"/>
              <w:rPr>
                <w:sz w:val="24"/>
                <w:szCs w:val="24"/>
                <w:lang w:val="pl-PL"/>
              </w:rPr>
            </w:pPr>
          </w:p>
        </w:tc>
        <w:tc>
          <w:tcPr>
            <w:tcW w:w="2496" w:type="dxa"/>
            <w:shd w:val="clear" w:color="auto" w:fill="D5DCE4" w:themeFill="text2" w:themeFillTint="33"/>
            <w:vAlign w:val="center"/>
          </w:tcPr>
          <w:p w14:paraId="2555E29E" w14:textId="46BD113C" w:rsidR="004E1F9A" w:rsidRPr="008D3BBD" w:rsidRDefault="00677AE2"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677AE2">
              <w:rPr>
                <w:b/>
                <w:bCs/>
                <w:i/>
                <w:iCs/>
                <w:sz w:val="20"/>
                <w:szCs w:val="20"/>
                <w:lang w:val="pl-PL"/>
              </w:rPr>
              <w:t>10. Wybór koncepcji</w:t>
            </w:r>
          </w:p>
        </w:tc>
        <w:tc>
          <w:tcPr>
            <w:tcW w:w="6457" w:type="dxa"/>
            <w:shd w:val="clear" w:color="auto" w:fill="D5DCE4" w:themeFill="text2" w:themeFillTint="33"/>
          </w:tcPr>
          <w:p w14:paraId="6AE38031" w14:textId="6A51E3F8" w:rsidR="004E1F9A" w:rsidRPr="000336A1" w:rsidRDefault="00677AE2" w:rsidP="000336A1">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677AE2">
              <w:rPr>
                <w:sz w:val="20"/>
                <w:szCs w:val="20"/>
                <w:lang w:val="pl-PL"/>
              </w:rPr>
              <w:t xml:space="preserve">Wybór koncepcji w oparciu o narzędzia decyzyjne i metody </w:t>
            </w:r>
            <w:proofErr w:type="spellStart"/>
            <w:r w:rsidRPr="00677AE2">
              <w:rPr>
                <w:sz w:val="20"/>
                <w:szCs w:val="20"/>
                <w:lang w:val="pl-PL"/>
              </w:rPr>
              <w:t>priorytetyzacji</w:t>
            </w:r>
            <w:proofErr w:type="spellEnd"/>
          </w:p>
        </w:tc>
      </w:tr>
      <w:tr w:rsidR="00F063D9" w:rsidRPr="007E0E7A" w14:paraId="5C1A14F0"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D5DCE4" w:themeFill="text2" w:themeFillTint="33"/>
            <w:textDirection w:val="btLr"/>
            <w:vAlign w:val="center"/>
          </w:tcPr>
          <w:p w14:paraId="56CEC50F" w14:textId="77777777" w:rsidR="004E1F9A" w:rsidRPr="008D3BBD" w:rsidRDefault="004E1F9A" w:rsidP="000336A1">
            <w:pPr>
              <w:ind w:left="113" w:right="113"/>
              <w:jc w:val="center"/>
              <w:rPr>
                <w:sz w:val="24"/>
                <w:szCs w:val="24"/>
                <w:lang w:val="pl-PL"/>
              </w:rPr>
            </w:pPr>
          </w:p>
        </w:tc>
        <w:tc>
          <w:tcPr>
            <w:tcW w:w="2496" w:type="dxa"/>
            <w:shd w:val="clear" w:color="auto" w:fill="D5DCE4" w:themeFill="text2" w:themeFillTint="33"/>
            <w:vAlign w:val="center"/>
          </w:tcPr>
          <w:p w14:paraId="556AC03E" w14:textId="171A168B" w:rsidR="004E1F9A" w:rsidRPr="008D3BBD" w:rsidRDefault="00677AE2"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677AE2">
              <w:rPr>
                <w:b/>
                <w:bCs/>
                <w:i/>
                <w:iCs/>
                <w:sz w:val="20"/>
                <w:szCs w:val="20"/>
                <w:lang w:val="pl-PL"/>
              </w:rPr>
              <w:t>11. Testowanie koncepcji</w:t>
            </w:r>
          </w:p>
        </w:tc>
        <w:tc>
          <w:tcPr>
            <w:tcW w:w="6457" w:type="dxa"/>
            <w:shd w:val="clear" w:color="auto" w:fill="D5DCE4" w:themeFill="text2" w:themeFillTint="33"/>
          </w:tcPr>
          <w:p w14:paraId="619B66F9" w14:textId="77777777" w:rsidR="000336A1" w:rsidRPr="000336A1" w:rsidRDefault="000336A1"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0336A1">
              <w:rPr>
                <w:sz w:val="20"/>
                <w:szCs w:val="20"/>
                <w:lang w:val="pl-PL"/>
              </w:rPr>
              <w:t>Stworzenie pierwszego prototypu (pierwsze szkice np. wizualizacji interfejsu użytkownika usługi)</w:t>
            </w:r>
          </w:p>
          <w:p w14:paraId="21CA4E41" w14:textId="77777777" w:rsidR="000336A1" w:rsidRPr="000336A1" w:rsidRDefault="000336A1"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0336A1">
              <w:rPr>
                <w:sz w:val="20"/>
                <w:szCs w:val="20"/>
                <w:lang w:val="pl-PL"/>
              </w:rPr>
              <w:t>Dopracowanie projektów koncepcyjnych do wielu prototypów (produktów, usług i procesów)</w:t>
            </w:r>
          </w:p>
          <w:p w14:paraId="6928C763" w14:textId="77777777" w:rsidR="000336A1" w:rsidRPr="000336A1" w:rsidRDefault="000336A1"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0336A1">
              <w:rPr>
                <w:sz w:val="20"/>
                <w:szCs w:val="20"/>
                <w:lang w:val="pl-PL"/>
              </w:rPr>
              <w:t>Walidacja prototypu poprzez testowanie konceptu z małą grupą interesariuszy i klientów</w:t>
            </w:r>
          </w:p>
          <w:p w14:paraId="7B5DE4A9" w14:textId="05CFCC68" w:rsidR="004E1F9A" w:rsidRPr="000336A1" w:rsidRDefault="000336A1" w:rsidP="000336A1">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0336A1">
              <w:rPr>
                <w:sz w:val="20"/>
                <w:szCs w:val="20"/>
                <w:lang w:val="pl-PL"/>
              </w:rPr>
              <w:t>Pozyskiwanie opinii od użytkowników lub klientów (iteracyjnie)</w:t>
            </w:r>
          </w:p>
        </w:tc>
      </w:tr>
      <w:tr w:rsidR="00F063D9" w:rsidRPr="007E0E7A" w14:paraId="036A16E1"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val="restart"/>
            <w:shd w:val="clear" w:color="auto" w:fill="FFFFFF" w:themeFill="background1"/>
            <w:textDirection w:val="btLr"/>
            <w:vAlign w:val="center"/>
          </w:tcPr>
          <w:p w14:paraId="642FD318" w14:textId="77777777" w:rsidR="00691DBF" w:rsidRPr="00691DBF" w:rsidRDefault="00691DBF" w:rsidP="000336A1">
            <w:pPr>
              <w:ind w:left="113" w:right="113"/>
              <w:jc w:val="center"/>
              <w:rPr>
                <w:sz w:val="24"/>
                <w:szCs w:val="24"/>
                <w:lang w:val="pl-PL"/>
              </w:rPr>
            </w:pPr>
            <w:r w:rsidRPr="00691DBF">
              <w:rPr>
                <w:sz w:val="24"/>
                <w:szCs w:val="24"/>
                <w:lang w:val="pl-PL"/>
              </w:rPr>
              <w:t>4. Rozwój usługi</w:t>
            </w:r>
          </w:p>
          <w:p w14:paraId="6FA22A9A" w14:textId="77777777" w:rsidR="004E1F9A" w:rsidRPr="008D3BBD" w:rsidRDefault="004E1F9A" w:rsidP="000336A1">
            <w:pPr>
              <w:ind w:left="113" w:right="113"/>
              <w:jc w:val="center"/>
              <w:rPr>
                <w:sz w:val="24"/>
                <w:szCs w:val="24"/>
              </w:rPr>
            </w:pPr>
          </w:p>
        </w:tc>
        <w:tc>
          <w:tcPr>
            <w:tcW w:w="2496" w:type="dxa"/>
            <w:shd w:val="clear" w:color="auto" w:fill="FFFFFF" w:themeFill="background1"/>
            <w:vAlign w:val="center"/>
          </w:tcPr>
          <w:p w14:paraId="3B4959F8" w14:textId="32852A94" w:rsidR="004E1F9A" w:rsidRPr="008D3BBD" w:rsidRDefault="00F063D9" w:rsidP="00F063D9">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F063D9">
              <w:rPr>
                <w:b/>
                <w:bCs/>
                <w:i/>
                <w:iCs/>
                <w:sz w:val="20"/>
                <w:szCs w:val="20"/>
                <w:lang w:val="pl-PL"/>
              </w:rPr>
              <w:t>12. Wdrażanie zmian</w:t>
            </w:r>
          </w:p>
        </w:tc>
        <w:tc>
          <w:tcPr>
            <w:tcW w:w="6457" w:type="dxa"/>
            <w:shd w:val="clear" w:color="auto" w:fill="FFFFFF" w:themeFill="background1"/>
          </w:tcPr>
          <w:p w14:paraId="0AFA28C3"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Kompletny szczegółowy projekt nowej usługi</w:t>
            </w:r>
          </w:p>
          <w:p w14:paraId="39FA772A"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Techniczne i systemowe działania wdrożeniowe i integracyjne, takie jak tworzenie oprogramowania</w:t>
            </w:r>
          </w:p>
          <w:p w14:paraId="58BA542F"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Opracowanie planu testów (zintegrowany plan wdrożenia)</w:t>
            </w:r>
          </w:p>
          <w:p w14:paraId="080D5B09" w14:textId="77777777" w:rsidR="004E1F9A" w:rsidRPr="00F063D9" w:rsidRDefault="004E1F9A"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p>
        </w:tc>
      </w:tr>
      <w:tr w:rsidR="00F063D9" w:rsidRPr="007E0E7A" w14:paraId="2BA81FA6"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17FC6878" w14:textId="77777777" w:rsidR="004E1F9A" w:rsidRPr="008D3BBD" w:rsidRDefault="004E1F9A" w:rsidP="000336A1">
            <w:pPr>
              <w:ind w:left="113" w:right="113"/>
              <w:jc w:val="center"/>
              <w:rPr>
                <w:sz w:val="24"/>
                <w:szCs w:val="24"/>
                <w:lang w:val="pl-PL"/>
              </w:rPr>
            </w:pPr>
          </w:p>
        </w:tc>
        <w:tc>
          <w:tcPr>
            <w:tcW w:w="2496" w:type="dxa"/>
            <w:shd w:val="clear" w:color="auto" w:fill="FFFFFF" w:themeFill="background1"/>
            <w:vAlign w:val="center"/>
          </w:tcPr>
          <w:p w14:paraId="494075F2" w14:textId="30FF0C71" w:rsidR="004E1F9A" w:rsidRPr="008D3BBD" w:rsidRDefault="00F063D9" w:rsidP="00F063D9">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F063D9">
              <w:rPr>
                <w:b/>
                <w:bCs/>
                <w:i/>
                <w:iCs/>
                <w:sz w:val="20"/>
                <w:szCs w:val="20"/>
                <w:lang w:val="pl-PL"/>
              </w:rPr>
              <w:t>13. Eksperyment/symulowanie zrealizowanych pomysłów</w:t>
            </w:r>
          </w:p>
        </w:tc>
        <w:tc>
          <w:tcPr>
            <w:tcW w:w="6457" w:type="dxa"/>
            <w:shd w:val="clear" w:color="auto" w:fill="FFFFFF" w:themeFill="background1"/>
          </w:tcPr>
          <w:p w14:paraId="50F680ED"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Konfigurowanie systemów pilotażowych</w:t>
            </w:r>
          </w:p>
          <w:p w14:paraId="1BBCE97A"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Prototypowanie</w:t>
            </w:r>
          </w:p>
          <w:p w14:paraId="3955BDF2"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Szczegółowe testy</w:t>
            </w:r>
          </w:p>
          <w:p w14:paraId="2964B17A"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Plany marketingowe i operacyjne</w:t>
            </w:r>
          </w:p>
          <w:p w14:paraId="16F95084"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Włączenie klientów jako współtwórców i testerów</w:t>
            </w:r>
          </w:p>
          <w:p w14:paraId="48F9A127" w14:textId="77777777" w:rsidR="004E1F9A" w:rsidRPr="00F063D9" w:rsidRDefault="004E1F9A"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p>
        </w:tc>
      </w:tr>
      <w:tr w:rsidR="00F063D9" w:rsidRPr="007E0E7A" w14:paraId="320006B0"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6BD2EBE8" w14:textId="77777777" w:rsidR="004E1F9A" w:rsidRPr="008D3BBD" w:rsidRDefault="004E1F9A" w:rsidP="000336A1">
            <w:pPr>
              <w:ind w:left="113" w:right="113"/>
              <w:jc w:val="center"/>
              <w:rPr>
                <w:sz w:val="24"/>
                <w:szCs w:val="24"/>
                <w:lang w:val="pl-PL"/>
              </w:rPr>
            </w:pPr>
          </w:p>
        </w:tc>
        <w:tc>
          <w:tcPr>
            <w:tcW w:w="2496" w:type="dxa"/>
            <w:shd w:val="clear" w:color="auto" w:fill="FFFFFF" w:themeFill="background1"/>
            <w:vAlign w:val="center"/>
          </w:tcPr>
          <w:p w14:paraId="15B123DC" w14:textId="0E3D121B" w:rsidR="004E1F9A" w:rsidRPr="008D3BBD" w:rsidRDefault="00F063D9" w:rsidP="00F063D9">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F063D9">
              <w:rPr>
                <w:b/>
                <w:bCs/>
                <w:i/>
                <w:iCs/>
                <w:sz w:val="20"/>
                <w:szCs w:val="20"/>
                <w:lang w:val="pl-PL"/>
              </w:rPr>
              <w:t>14. Rozwój różnych elementów usług</w:t>
            </w:r>
          </w:p>
        </w:tc>
        <w:tc>
          <w:tcPr>
            <w:tcW w:w="6457" w:type="dxa"/>
            <w:shd w:val="clear" w:color="auto" w:fill="FFFFFF" w:themeFill="background1"/>
          </w:tcPr>
          <w:p w14:paraId="1586A996"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Finalizowanie elementów usługi, takich jak design interfejsu użytkownika</w:t>
            </w:r>
          </w:p>
          <w:p w14:paraId="6A24AB2B"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Projektowanie systemów umożliwiających i podtrzymujących nowe doświadczenia użytkownika</w:t>
            </w:r>
          </w:p>
          <w:p w14:paraId="1BC77BFF"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Kolejne rundy prototypowania i testowania</w:t>
            </w:r>
          </w:p>
          <w:p w14:paraId="4EECA447" w14:textId="77777777" w:rsidR="00F063D9" w:rsidRPr="00F063D9" w:rsidRDefault="00F063D9"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F063D9">
              <w:rPr>
                <w:sz w:val="20"/>
                <w:szCs w:val="20"/>
                <w:lang w:val="pl-PL"/>
              </w:rPr>
              <w:t>Rozwój usługi pilotażowej</w:t>
            </w:r>
          </w:p>
          <w:p w14:paraId="47B97D12" w14:textId="77777777" w:rsidR="004E1F9A" w:rsidRPr="00F063D9" w:rsidRDefault="004E1F9A" w:rsidP="00F063D9">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p>
        </w:tc>
      </w:tr>
      <w:tr w:rsidR="00F063D9" w:rsidRPr="004E5F67" w14:paraId="5DC80020"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FFFFFF" w:themeFill="background1"/>
            <w:textDirection w:val="btLr"/>
            <w:vAlign w:val="center"/>
          </w:tcPr>
          <w:p w14:paraId="460D5E09" w14:textId="77777777" w:rsidR="004E1F9A" w:rsidRPr="008311B7" w:rsidRDefault="004E1F9A" w:rsidP="000336A1">
            <w:pPr>
              <w:ind w:left="113" w:right="113"/>
              <w:jc w:val="center"/>
              <w:rPr>
                <w:sz w:val="24"/>
                <w:szCs w:val="24"/>
                <w:lang w:val="pl-PL"/>
              </w:rPr>
            </w:pPr>
          </w:p>
        </w:tc>
        <w:tc>
          <w:tcPr>
            <w:tcW w:w="2496" w:type="dxa"/>
            <w:shd w:val="clear" w:color="auto" w:fill="FFFFFF" w:themeFill="background1"/>
            <w:vAlign w:val="center"/>
          </w:tcPr>
          <w:p w14:paraId="09DD5FC8" w14:textId="4128923F" w:rsidR="004E1F9A" w:rsidRPr="008D3BBD" w:rsidRDefault="00F063D9" w:rsidP="00F063D9">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F063D9">
              <w:rPr>
                <w:b/>
                <w:bCs/>
                <w:i/>
                <w:iCs/>
                <w:sz w:val="20"/>
                <w:szCs w:val="20"/>
                <w:lang w:val="pl-PL"/>
              </w:rPr>
              <w:t>15. Przygotowanie do walidacji</w:t>
            </w:r>
          </w:p>
        </w:tc>
        <w:tc>
          <w:tcPr>
            <w:tcW w:w="6457" w:type="dxa"/>
            <w:shd w:val="clear" w:color="auto" w:fill="FFFFFF" w:themeFill="background1"/>
          </w:tcPr>
          <w:p w14:paraId="13239CC2"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Planowanie wywiadów z klientami i użytkownikami</w:t>
            </w:r>
          </w:p>
          <w:p w14:paraId="58417B8B"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Planowanie testów użyteczności</w:t>
            </w:r>
          </w:p>
          <w:p w14:paraId="632D5EC2" w14:textId="77777777" w:rsidR="00F063D9" w:rsidRPr="00F063D9" w:rsidRDefault="00F063D9"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F063D9">
              <w:rPr>
                <w:sz w:val="20"/>
                <w:szCs w:val="20"/>
                <w:lang w:val="pl-PL"/>
              </w:rPr>
              <w:t>Recenzje projektów</w:t>
            </w:r>
          </w:p>
          <w:p w14:paraId="0CB02D56" w14:textId="77777777" w:rsidR="004E1F9A" w:rsidRPr="00F063D9" w:rsidRDefault="004E1F9A" w:rsidP="00F063D9">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p>
        </w:tc>
      </w:tr>
      <w:tr w:rsidR="007D5DD5" w:rsidRPr="007E0E7A" w14:paraId="609A49BA" w14:textId="77777777" w:rsidTr="008D3BBD">
        <w:tc>
          <w:tcPr>
            <w:cnfStyle w:val="001000000000" w:firstRow="0" w:lastRow="0" w:firstColumn="1" w:lastColumn="0" w:oddVBand="0" w:evenVBand="0" w:oddHBand="0" w:evenHBand="0" w:firstRowFirstColumn="0" w:firstRowLastColumn="0" w:lastRowFirstColumn="0" w:lastRowLastColumn="0"/>
            <w:tcW w:w="1102" w:type="dxa"/>
            <w:vMerge w:val="restart"/>
            <w:shd w:val="clear" w:color="auto" w:fill="D5DCE4" w:themeFill="text2" w:themeFillTint="33"/>
            <w:textDirection w:val="btLr"/>
            <w:vAlign w:val="center"/>
          </w:tcPr>
          <w:p w14:paraId="2F3BC5E1" w14:textId="77777777" w:rsidR="00691DBF" w:rsidRPr="00691DBF" w:rsidRDefault="00691DBF" w:rsidP="000336A1">
            <w:pPr>
              <w:ind w:left="113" w:right="113"/>
              <w:jc w:val="center"/>
              <w:rPr>
                <w:sz w:val="24"/>
                <w:szCs w:val="24"/>
                <w:lang w:val="pl-PL"/>
              </w:rPr>
            </w:pPr>
            <w:r w:rsidRPr="00691DBF">
              <w:rPr>
                <w:sz w:val="24"/>
                <w:szCs w:val="24"/>
                <w:lang w:val="pl-PL"/>
              </w:rPr>
              <w:t>5. Testowanie i walidacja usługi pilotażowej</w:t>
            </w:r>
          </w:p>
          <w:p w14:paraId="5CB9BB31" w14:textId="77777777" w:rsidR="004E1F9A" w:rsidRPr="008D3BBD" w:rsidRDefault="004E1F9A" w:rsidP="000336A1">
            <w:pPr>
              <w:ind w:left="113" w:right="113"/>
              <w:jc w:val="center"/>
              <w:rPr>
                <w:sz w:val="24"/>
                <w:szCs w:val="24"/>
                <w:lang w:val="pl-PL"/>
              </w:rPr>
            </w:pPr>
          </w:p>
        </w:tc>
        <w:tc>
          <w:tcPr>
            <w:tcW w:w="2496" w:type="dxa"/>
            <w:shd w:val="clear" w:color="auto" w:fill="D5DCE4" w:themeFill="text2" w:themeFillTint="33"/>
            <w:vAlign w:val="center"/>
          </w:tcPr>
          <w:p w14:paraId="07E75460" w14:textId="77777777" w:rsidR="00392B30" w:rsidRPr="00392B30" w:rsidRDefault="00392B30" w:rsidP="00392B30">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392B30">
              <w:rPr>
                <w:b/>
                <w:bCs/>
                <w:i/>
                <w:iCs/>
                <w:sz w:val="20"/>
                <w:szCs w:val="20"/>
                <w:lang w:val="pl-PL"/>
              </w:rPr>
              <w:t>16. Instalacja i wdrażanie usług</w:t>
            </w:r>
          </w:p>
          <w:p w14:paraId="5C4F3265" w14:textId="77777777" w:rsidR="004E1F9A" w:rsidRPr="008D3BBD" w:rsidRDefault="004E1F9A"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p>
        </w:tc>
        <w:tc>
          <w:tcPr>
            <w:tcW w:w="6457" w:type="dxa"/>
            <w:shd w:val="clear" w:color="auto" w:fill="D5DCE4" w:themeFill="text2" w:themeFillTint="33"/>
          </w:tcPr>
          <w:p w14:paraId="654D4699" w14:textId="2C08AF9B" w:rsidR="004E1F9A" w:rsidRPr="004A5E12"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Czynności przygotowawcze do usługi pilotażowej</w:t>
            </w:r>
          </w:p>
        </w:tc>
      </w:tr>
      <w:tr w:rsidR="007D5DD5" w:rsidRPr="007E0E7A" w14:paraId="117C5CDF" w14:textId="77777777" w:rsidTr="008D3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D5DCE4" w:themeFill="text2" w:themeFillTint="33"/>
            <w:vAlign w:val="center"/>
          </w:tcPr>
          <w:p w14:paraId="1A0B3EDD" w14:textId="77777777" w:rsidR="004E1F9A" w:rsidRPr="008D3BBD" w:rsidRDefault="004E1F9A" w:rsidP="000336A1">
            <w:pPr>
              <w:jc w:val="center"/>
              <w:rPr>
                <w:sz w:val="24"/>
                <w:szCs w:val="24"/>
                <w:lang w:val="pl-PL"/>
              </w:rPr>
            </w:pPr>
          </w:p>
        </w:tc>
        <w:tc>
          <w:tcPr>
            <w:tcW w:w="2496" w:type="dxa"/>
            <w:shd w:val="clear" w:color="auto" w:fill="D5DCE4" w:themeFill="text2" w:themeFillTint="33"/>
            <w:vAlign w:val="center"/>
          </w:tcPr>
          <w:p w14:paraId="6818A10E" w14:textId="77777777" w:rsidR="00392B30" w:rsidRPr="00392B30" w:rsidRDefault="00392B30" w:rsidP="00392B30">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392B30">
              <w:rPr>
                <w:b/>
                <w:bCs/>
                <w:i/>
                <w:iCs/>
                <w:sz w:val="20"/>
                <w:szCs w:val="20"/>
                <w:lang w:val="pl-PL"/>
              </w:rPr>
              <w:t>17. Konfiguracja usługi pilotażowej</w:t>
            </w:r>
          </w:p>
          <w:p w14:paraId="3C77530A" w14:textId="77777777" w:rsidR="004E1F9A" w:rsidRPr="008D3BBD" w:rsidRDefault="004E1F9A"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p>
        </w:tc>
        <w:tc>
          <w:tcPr>
            <w:tcW w:w="6457" w:type="dxa"/>
            <w:shd w:val="clear" w:color="auto" w:fill="D5DCE4" w:themeFill="text2" w:themeFillTint="33"/>
          </w:tcPr>
          <w:p w14:paraId="48B98DA9" w14:textId="31F3F862" w:rsidR="004E1F9A" w:rsidRPr="004A5E12" w:rsidRDefault="007D5DD5" w:rsidP="007D5DD5">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7D5DD5">
              <w:rPr>
                <w:sz w:val="20"/>
                <w:szCs w:val="20"/>
                <w:lang w:val="pl-PL"/>
              </w:rPr>
              <w:t>Stworzenie sposobu na zaprezentowanie usługi pilotażowej np. sklep pilotażowy z obsługą i namacalnymi elementami danej usługi</w:t>
            </w:r>
          </w:p>
        </w:tc>
      </w:tr>
      <w:tr w:rsidR="004A5E12" w:rsidRPr="007E0E7A" w14:paraId="3CFCC090" w14:textId="77777777" w:rsidTr="008D3BBD">
        <w:trPr>
          <w:trHeight w:val="2207"/>
        </w:trPr>
        <w:tc>
          <w:tcPr>
            <w:cnfStyle w:val="001000000000" w:firstRow="0" w:lastRow="0" w:firstColumn="1" w:lastColumn="0" w:oddVBand="0" w:evenVBand="0" w:oddHBand="0" w:evenHBand="0" w:firstRowFirstColumn="0" w:firstRowLastColumn="0" w:lastRowFirstColumn="0" w:lastRowLastColumn="0"/>
            <w:tcW w:w="1102" w:type="dxa"/>
            <w:vMerge/>
            <w:shd w:val="clear" w:color="auto" w:fill="D5DCE4" w:themeFill="text2" w:themeFillTint="33"/>
            <w:vAlign w:val="center"/>
          </w:tcPr>
          <w:p w14:paraId="6B038DA2" w14:textId="77777777" w:rsidR="004A5E12" w:rsidRPr="008D3BBD" w:rsidRDefault="004A5E12" w:rsidP="000336A1">
            <w:pPr>
              <w:jc w:val="center"/>
              <w:rPr>
                <w:sz w:val="24"/>
                <w:szCs w:val="24"/>
                <w:lang w:val="pl-PL"/>
              </w:rPr>
            </w:pPr>
          </w:p>
        </w:tc>
        <w:tc>
          <w:tcPr>
            <w:tcW w:w="2496" w:type="dxa"/>
            <w:shd w:val="clear" w:color="auto" w:fill="D5DCE4" w:themeFill="text2" w:themeFillTint="33"/>
            <w:vAlign w:val="center"/>
          </w:tcPr>
          <w:p w14:paraId="331C15B7" w14:textId="77777777" w:rsidR="004A5E12" w:rsidRPr="00392B30" w:rsidRDefault="004A5E12" w:rsidP="00392B30">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r w:rsidRPr="00392B30">
              <w:rPr>
                <w:b/>
                <w:bCs/>
                <w:i/>
                <w:iCs/>
                <w:sz w:val="20"/>
                <w:szCs w:val="20"/>
                <w:lang w:val="pl-PL"/>
              </w:rPr>
              <w:t>18. Testowanie i walidacja</w:t>
            </w:r>
          </w:p>
          <w:p w14:paraId="025D69A8" w14:textId="77777777" w:rsidR="004A5E12" w:rsidRPr="008D3BBD" w:rsidRDefault="004A5E12" w:rsidP="000336A1">
            <w:pPr>
              <w:jc w:val="center"/>
              <w:cnfStyle w:val="000000000000" w:firstRow="0" w:lastRow="0" w:firstColumn="0" w:lastColumn="0" w:oddVBand="0" w:evenVBand="0" w:oddHBand="0" w:evenHBand="0" w:firstRowFirstColumn="0" w:firstRowLastColumn="0" w:lastRowFirstColumn="0" w:lastRowLastColumn="0"/>
              <w:rPr>
                <w:b/>
                <w:bCs/>
                <w:i/>
                <w:iCs/>
                <w:sz w:val="20"/>
                <w:szCs w:val="20"/>
                <w:lang w:val="pl-PL"/>
              </w:rPr>
            </w:pPr>
          </w:p>
        </w:tc>
        <w:tc>
          <w:tcPr>
            <w:tcW w:w="6457" w:type="dxa"/>
            <w:shd w:val="clear" w:color="auto" w:fill="D5DCE4" w:themeFill="text2" w:themeFillTint="33"/>
          </w:tcPr>
          <w:p w14:paraId="331D7456" w14:textId="77777777" w:rsidR="007D5DD5" w:rsidRPr="007D5DD5"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Wykonywanie testów klienta: próby użytkownika lub w terenie (testowanie usługi w rzeczywistych warunkach użytkowania)</w:t>
            </w:r>
          </w:p>
          <w:p w14:paraId="0C04CDE7" w14:textId="77777777" w:rsidR="007D5DD5" w:rsidRPr="007D5DD5"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Testy beta</w:t>
            </w:r>
          </w:p>
          <w:p w14:paraId="2F5BD569" w14:textId="77777777" w:rsidR="007D5DD5" w:rsidRPr="007D5DD5"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Testy w domu</w:t>
            </w:r>
          </w:p>
          <w:p w14:paraId="7116E35A" w14:textId="77777777" w:rsidR="007D5DD5" w:rsidRPr="007D5DD5"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Próbna sprzedaż i testy użyteczności</w:t>
            </w:r>
          </w:p>
          <w:p w14:paraId="161CD51B" w14:textId="77777777" w:rsidR="007D5DD5" w:rsidRPr="007D5DD5"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Zbieranie danych od klientów i użytkowników: z zachowania lub informacji zwrotnej</w:t>
            </w:r>
          </w:p>
          <w:p w14:paraId="54AAF16D" w14:textId="65D26210" w:rsidR="004A5E12" w:rsidRPr="004A5E12" w:rsidRDefault="007D5DD5" w:rsidP="007D5DD5">
            <w:pPr>
              <w:tabs>
                <w:tab w:val="num" w:pos="720"/>
              </w:tabs>
              <w:cnfStyle w:val="000000000000" w:firstRow="0" w:lastRow="0" w:firstColumn="0" w:lastColumn="0" w:oddVBand="0" w:evenVBand="0" w:oddHBand="0" w:evenHBand="0" w:firstRowFirstColumn="0" w:firstRowLastColumn="0" w:lastRowFirstColumn="0" w:lastRowLastColumn="0"/>
              <w:rPr>
                <w:sz w:val="20"/>
                <w:szCs w:val="20"/>
                <w:lang w:val="pl-PL"/>
              </w:rPr>
            </w:pPr>
            <w:r w:rsidRPr="007D5DD5">
              <w:rPr>
                <w:sz w:val="20"/>
                <w:szCs w:val="20"/>
                <w:lang w:val="pl-PL"/>
              </w:rPr>
              <w:t>Finalizacja designu i komponentów usługi</w:t>
            </w:r>
          </w:p>
        </w:tc>
      </w:tr>
      <w:tr w:rsidR="004A5E12" w:rsidRPr="007E0E7A" w14:paraId="4DA04777" w14:textId="77777777" w:rsidTr="008D3BBD">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1102" w:type="dxa"/>
            <w:shd w:val="clear" w:color="auto" w:fill="FFFFFF" w:themeFill="background1"/>
            <w:textDirection w:val="btLr"/>
            <w:vAlign w:val="center"/>
          </w:tcPr>
          <w:p w14:paraId="14A7C5CE" w14:textId="71C5C8B4" w:rsidR="004A5E12" w:rsidRPr="008D3BBD" w:rsidRDefault="004A5E12" w:rsidP="004A5E12">
            <w:pPr>
              <w:ind w:left="113" w:right="113"/>
              <w:jc w:val="center"/>
              <w:rPr>
                <w:sz w:val="24"/>
                <w:szCs w:val="24"/>
                <w:lang w:val="pl-PL"/>
              </w:rPr>
            </w:pPr>
            <w:r w:rsidRPr="008D3BBD">
              <w:rPr>
                <w:sz w:val="24"/>
                <w:szCs w:val="24"/>
                <w:lang w:val="pl-PL"/>
              </w:rPr>
              <w:t>6. Uruchomienie</w:t>
            </w:r>
          </w:p>
        </w:tc>
        <w:tc>
          <w:tcPr>
            <w:tcW w:w="2496" w:type="dxa"/>
            <w:shd w:val="clear" w:color="auto" w:fill="FFFFFF" w:themeFill="background1"/>
            <w:vAlign w:val="center"/>
          </w:tcPr>
          <w:p w14:paraId="09480779" w14:textId="77777777" w:rsidR="00A46EE8" w:rsidRPr="00A46EE8" w:rsidRDefault="00A46EE8" w:rsidP="00A46EE8">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r w:rsidRPr="00A46EE8">
              <w:rPr>
                <w:b/>
                <w:bCs/>
                <w:i/>
                <w:iCs/>
                <w:sz w:val="20"/>
                <w:szCs w:val="20"/>
                <w:lang w:val="pl-PL"/>
              </w:rPr>
              <w:t>19. Komercjalizacja</w:t>
            </w:r>
          </w:p>
          <w:p w14:paraId="035C3F90" w14:textId="77777777" w:rsidR="004A5E12" w:rsidRPr="008D3BBD" w:rsidRDefault="004A5E12" w:rsidP="000336A1">
            <w:pPr>
              <w:jc w:val="center"/>
              <w:cnfStyle w:val="000000100000" w:firstRow="0" w:lastRow="0" w:firstColumn="0" w:lastColumn="0" w:oddVBand="0" w:evenVBand="0" w:oddHBand="1" w:evenHBand="0" w:firstRowFirstColumn="0" w:firstRowLastColumn="0" w:lastRowFirstColumn="0" w:lastRowLastColumn="0"/>
              <w:rPr>
                <w:b/>
                <w:bCs/>
                <w:i/>
                <w:iCs/>
                <w:sz w:val="20"/>
                <w:szCs w:val="20"/>
                <w:lang w:val="pl-PL"/>
              </w:rPr>
            </w:pPr>
          </w:p>
        </w:tc>
        <w:tc>
          <w:tcPr>
            <w:tcW w:w="6457" w:type="dxa"/>
            <w:shd w:val="clear" w:color="auto" w:fill="FFFFFF" w:themeFill="background1"/>
          </w:tcPr>
          <w:p w14:paraId="0B362879" w14:textId="77777777" w:rsidR="00A46EE8" w:rsidRPr="00A46EE8" w:rsidRDefault="00A46EE8" w:rsidP="008D3BBD">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A46EE8">
              <w:rPr>
                <w:sz w:val="20"/>
                <w:szCs w:val="20"/>
                <w:lang w:val="pl-PL"/>
              </w:rPr>
              <w:t>Wdrożenie planu wprowadzenia na rynek i planu operacyjnego</w:t>
            </w:r>
          </w:p>
          <w:p w14:paraId="37BB5E2F" w14:textId="77777777" w:rsidR="00A46EE8" w:rsidRPr="00A46EE8" w:rsidRDefault="00A46EE8" w:rsidP="008D3BBD">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A46EE8">
              <w:rPr>
                <w:sz w:val="20"/>
                <w:szCs w:val="20"/>
                <w:lang w:val="pl-PL"/>
              </w:rPr>
              <w:t>Generowanie sprzedaży</w:t>
            </w:r>
          </w:p>
          <w:p w14:paraId="04FF34FB" w14:textId="2A18FBB4" w:rsidR="004A5E12" w:rsidRPr="00F063D9" w:rsidRDefault="00A46EE8" w:rsidP="008D3BBD">
            <w:pPr>
              <w:tabs>
                <w:tab w:val="num" w:pos="720"/>
              </w:tabs>
              <w:cnfStyle w:val="000000100000" w:firstRow="0" w:lastRow="0" w:firstColumn="0" w:lastColumn="0" w:oddVBand="0" w:evenVBand="0" w:oddHBand="1" w:evenHBand="0" w:firstRowFirstColumn="0" w:firstRowLastColumn="0" w:lastRowFirstColumn="0" w:lastRowLastColumn="0"/>
              <w:rPr>
                <w:sz w:val="20"/>
                <w:szCs w:val="20"/>
                <w:lang w:val="pl-PL"/>
              </w:rPr>
            </w:pPr>
            <w:r w:rsidRPr="00A46EE8">
              <w:rPr>
                <w:sz w:val="20"/>
                <w:szCs w:val="20"/>
                <w:lang w:val="pl-PL"/>
              </w:rPr>
              <w:t>Ciągła weryfikacja rozwiązania</w:t>
            </w:r>
          </w:p>
        </w:tc>
      </w:tr>
    </w:tbl>
    <w:p w14:paraId="070971A5" w14:textId="77777777" w:rsidR="0006072A" w:rsidRPr="00F063D9" w:rsidRDefault="0006072A" w:rsidP="000336A1">
      <w:pPr>
        <w:rPr>
          <w:lang w:val="pl-PL"/>
        </w:rPr>
      </w:pPr>
    </w:p>
    <w:p w14:paraId="08CD48E0" w14:textId="28816F5E" w:rsidR="00EC66B8" w:rsidRPr="008311B7" w:rsidRDefault="00EC66B8" w:rsidP="000336A1">
      <w:pPr>
        <w:rPr>
          <w:lang w:val="pl-PL"/>
        </w:rPr>
      </w:pPr>
    </w:p>
    <w:p w14:paraId="1234BED6" w14:textId="089A3E7F" w:rsidR="00F837BA" w:rsidRPr="008311B7" w:rsidRDefault="00F837BA" w:rsidP="000336A1">
      <w:pPr>
        <w:rPr>
          <w:lang w:val="pl-PL"/>
        </w:rPr>
      </w:pPr>
      <w:r w:rsidRPr="008311B7">
        <w:rPr>
          <w:lang w:val="pl-PL"/>
        </w:rPr>
        <w:br w:type="page"/>
      </w:r>
    </w:p>
    <w:p w14:paraId="579FABF3" w14:textId="77777777" w:rsidR="00F837BA" w:rsidRPr="008311B7" w:rsidRDefault="00F837BA" w:rsidP="000336A1">
      <w:pPr>
        <w:rPr>
          <w:lang w:val="pl-PL"/>
        </w:rPr>
      </w:pPr>
    </w:p>
    <w:p w14:paraId="30AB568A" w14:textId="77777777" w:rsidR="005161F2" w:rsidRPr="008311B7" w:rsidRDefault="005161F2" w:rsidP="000336A1">
      <w:pPr>
        <w:rPr>
          <w:lang w:val="pl-PL"/>
        </w:rPr>
      </w:pPr>
    </w:p>
    <w:p w14:paraId="7746F933" w14:textId="34180F78" w:rsidR="00EB7A53" w:rsidRPr="008311B7" w:rsidRDefault="00EB7A53" w:rsidP="000336A1">
      <w:pPr>
        <w:rPr>
          <w:rFonts w:ascii="Times New Roman" w:hAnsi="Times New Roman" w:cs="Times New Roman"/>
          <w:b/>
          <w:bCs/>
          <w:lang w:val="pl-PL"/>
        </w:rPr>
      </w:pPr>
    </w:p>
    <w:p w14:paraId="51D1B7D2" w14:textId="2025AE75" w:rsidR="00EB7A53" w:rsidRPr="008311B7" w:rsidRDefault="00732DFB" w:rsidP="000336A1">
      <w:pPr>
        <w:rPr>
          <w:rFonts w:ascii="Times New Roman" w:hAnsi="Times New Roman" w:cs="Times New Roman"/>
          <w:b/>
          <w:bCs/>
          <w:lang w:val="pl-PL"/>
        </w:rPr>
      </w:pPr>
      <w:r w:rsidRPr="007C0FE9">
        <w:rPr>
          <w:rFonts w:ascii="Times New Roman" w:hAnsi="Times New Roman" w:cs="Times New Roman"/>
          <w:b/>
          <w:bCs/>
          <w:noProof/>
        </w:rPr>
        <mc:AlternateContent>
          <mc:Choice Requires="wps">
            <w:drawing>
              <wp:anchor distT="0" distB="0" distL="114300" distR="114300" simplePos="0" relativeHeight="251729408" behindDoc="0" locked="0" layoutInCell="1" allowOverlap="1" wp14:anchorId="2CD13B1C" wp14:editId="53DBB1C4">
                <wp:simplePos x="0" y="0"/>
                <wp:positionH relativeFrom="page">
                  <wp:posOffset>-372745</wp:posOffset>
                </wp:positionH>
                <wp:positionV relativeFrom="paragraph">
                  <wp:posOffset>-1689735</wp:posOffset>
                </wp:positionV>
                <wp:extent cx="8128000" cy="10668000"/>
                <wp:effectExtent l="0" t="0" r="6350" b="0"/>
                <wp:wrapNone/>
                <wp:docPr id="236" name="Rectangle 236"/>
                <wp:cNvGraphicFramePr/>
                <a:graphic xmlns:a="http://schemas.openxmlformats.org/drawingml/2006/main">
                  <a:graphicData uri="http://schemas.microsoft.com/office/word/2010/wordprocessingShape">
                    <wps:wsp>
                      <wps:cNvSpPr/>
                      <wps:spPr>
                        <a:xfrm>
                          <a:off x="0" y="0"/>
                          <a:ext cx="8128000" cy="10668000"/>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96452" id="Rectangle 236" o:spid="_x0000_s1026" style="position:absolute;margin-left:-29.35pt;margin-top:-133.05pt;width:640pt;height:840pt;z-index:251729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S9igQIAAGEFAAAOAAAAZHJzL2Uyb0RvYy54bWysVEtv2zAMvg/YfxB0X20H6WNBnSJrkWFA&#10;0RZth54VWYoNyKJGKXGyXz9KdpyuK3YYdrFF8ePHh0heXu1aw7YKfQO25MVJzpmyEqrGrkv+/Xn5&#10;6YIzH4SthAGrSr5Xnl/NP3647NxMTaAGUylkRGL9rHMlr0Nwsyzzslat8CfglCWlBmxFIBHXWYWi&#10;I/bWZJM8P8s6wMohSOU93d70Sj5P/ForGe619iowU3KKLaQvpu8qfrP5pZitUbi6kUMY4h+iaEVj&#10;yelIdSOCYBts/qBqG4ngQYcTCW0GWjdSpRwomyJ/k81TLZxKuVBxvBvL5P8frbzbPrkHpDJ0zs88&#10;HWMWO41t/FN8bJeKtR+LpXaBSbq8KCYXeU41laQr8rOzJBFRdrR36MNXBS2Lh5IjPUeqktje+tBD&#10;D5DozoNpqmVjTBJwvbo2yLaCnu70y/l0sYyvRey/wYyNYAvRrFfHm+yYTTqFvVERZ+yj0qypKP5J&#10;iiQ1mhr9CCmVDUWvqkWlBveUaOqV6D22ZrRIsSTCyKzJ/8g9EByQPcmBu49ywEdTlfp0NM7/Flhv&#10;PFokz2DDaNw2FvA9AkNZDZ57/KFIfWlilVZQ7R+QIfRT4p1cNvRut8KHB4E0FvTYNOrhnj7aQFdy&#10;GE6c1YA/37uPeOpW0nLW0ZiV3P/YCFScmW+W+vhzMZ3GuUzC9PR8QgK+1qxea+ymvQZqh4KWipPp&#10;GPHBHI4aoX2hjbCIXkklrCTfJZcBD8J16MefdopUi0WC0Sw6EW7tk5ORPFY19uXz7kWgG5o3UOPf&#10;wWEkxexND/fYaGlhsQmgm9Tgx7oO9aY5To0z7Jy4KF7LCXXcjPNfAAAA//8DAFBLAwQUAAYACAAA&#10;ACEAlctHw+IAAAAOAQAADwAAAGRycy9kb3ducmV2LnhtbEyPy07DMBBF90j8gzVIbFDrvAglxKlQ&#10;JcQ6DRJi58bTOGpsh9hNw98zXcHujubozplyu5iBzTj53lkB8ToChrZ1qredgI/mbbUB5oO0Sg7O&#10;ooAf9LCtbm9KWSh3sTXO+9AxKrG+kAJ0CGPBuW81GunXbkRLu6ObjAw0Th1Xk7xQuRl4EkU5N7K3&#10;dEHLEXca29P+bARkab7Lvrs6qvXXqZnfm4fjp0Qh7u+W1xdgAZfwB8NVn9ShIqeDO1vl2SBg9bh5&#10;IpRCkucxsCuSJHEK7EApi9Nn4FXJ/79R/QIAAP//AwBQSwECLQAUAAYACAAAACEAtoM4kv4AAADh&#10;AQAAEwAAAAAAAAAAAAAAAAAAAAAAW0NvbnRlbnRfVHlwZXNdLnhtbFBLAQItABQABgAIAAAAIQA4&#10;/SH/1gAAAJQBAAALAAAAAAAAAAAAAAAAAC8BAABfcmVscy8ucmVsc1BLAQItABQABgAIAAAAIQAY&#10;US9igQIAAGEFAAAOAAAAAAAAAAAAAAAAAC4CAABkcnMvZTJvRG9jLnhtbFBLAQItABQABgAIAAAA&#10;IQCVy0fD4gAAAA4BAAAPAAAAAAAAAAAAAAAAANsEAABkcnMvZG93bnJldi54bWxQSwUGAAAAAAQA&#10;BADzAAAA6gUAAAAA&#10;" fillcolor="#5b74af" stroked="f" strokeweight="1pt">
                <w10:wrap anchorx="page"/>
              </v:rect>
            </w:pict>
          </mc:Fallback>
        </mc:AlternateContent>
      </w:r>
    </w:p>
    <w:p w14:paraId="29D33463" w14:textId="60A277D3" w:rsidR="00EB7A53" w:rsidRPr="008311B7" w:rsidRDefault="00005CA7" w:rsidP="000336A1">
      <w:pPr>
        <w:rPr>
          <w:rFonts w:ascii="Times New Roman" w:hAnsi="Times New Roman" w:cs="Times New Roman"/>
          <w:b/>
          <w:bCs/>
          <w:lang w:val="pl-PL"/>
        </w:rPr>
      </w:pPr>
      <w:r w:rsidRPr="007C0FE9">
        <w:rPr>
          <w:rFonts w:ascii="Times New Roman" w:hAnsi="Times New Roman" w:cs="Times New Roman"/>
          <w:b/>
          <w:bCs/>
          <w:noProof/>
        </w:rPr>
        <mc:AlternateContent>
          <mc:Choice Requires="wps">
            <w:drawing>
              <wp:anchor distT="0" distB="0" distL="114300" distR="114300" simplePos="0" relativeHeight="251734528" behindDoc="0" locked="0" layoutInCell="1" allowOverlap="1" wp14:anchorId="25449A9E" wp14:editId="3D254A23">
                <wp:simplePos x="0" y="0"/>
                <wp:positionH relativeFrom="page">
                  <wp:align>right</wp:align>
                </wp:positionH>
                <wp:positionV relativeFrom="margin">
                  <wp:posOffset>1194435</wp:posOffset>
                </wp:positionV>
                <wp:extent cx="3057525" cy="1866900"/>
                <wp:effectExtent l="0" t="0" r="0" b="0"/>
                <wp:wrapSquare wrapText="bothSides"/>
                <wp:docPr id="237" name="Text Box 237"/>
                <wp:cNvGraphicFramePr/>
                <a:graphic xmlns:a="http://schemas.openxmlformats.org/drawingml/2006/main">
                  <a:graphicData uri="http://schemas.microsoft.com/office/word/2010/wordprocessingShape">
                    <wps:wsp>
                      <wps:cNvSpPr txBox="1"/>
                      <wps:spPr>
                        <a:xfrm>
                          <a:off x="0" y="0"/>
                          <a:ext cx="3057525" cy="18669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C91BE" w14:textId="20F2A3A5" w:rsidR="00732DFB" w:rsidRPr="00B60228" w:rsidRDefault="008D3BBD" w:rsidP="00B60228">
                            <w:pPr>
                              <w:pStyle w:val="ID-PinkHeading"/>
                              <w:jc w:val="left"/>
                              <w:rPr>
                                <w:bCs/>
                                <w:color w:val="FFFFFF" w:themeColor="background1"/>
                                <w:sz w:val="80"/>
                                <w:szCs w:val="80"/>
                              </w:rPr>
                            </w:pPr>
                            <w:bookmarkStart w:id="90" w:name="_Toc122338425"/>
                            <w:proofErr w:type="spellStart"/>
                            <w:r>
                              <w:rPr>
                                <w:color w:val="FFFFFF" w:themeColor="background1"/>
                                <w:lang w:eastAsia="en-IE"/>
                              </w:rPr>
                              <w:t>Sekcja</w:t>
                            </w:r>
                            <w:proofErr w:type="spellEnd"/>
                            <w:r w:rsidR="00732DFB" w:rsidRPr="00B60228">
                              <w:rPr>
                                <w:color w:val="FFFFFF" w:themeColor="background1"/>
                                <w:lang w:eastAsia="en-IE"/>
                              </w:rPr>
                              <w:t xml:space="preserve"> </w:t>
                            </w:r>
                            <w:r w:rsidR="001D4235" w:rsidRPr="00B60228">
                              <w:rPr>
                                <w:color w:val="FFFFFF" w:themeColor="background1"/>
                                <w:lang w:eastAsia="en-IE"/>
                              </w:rPr>
                              <w:t>6</w:t>
                            </w:r>
                            <w:r w:rsidR="00005CA7" w:rsidRPr="00B60228">
                              <w:rPr>
                                <w:color w:val="FFFFFF" w:themeColor="background1"/>
                                <w:lang w:eastAsia="en-IE"/>
                              </w:rPr>
                              <w:t xml:space="preserve">: </w:t>
                            </w:r>
                            <w:r w:rsidRPr="008D3BBD">
                              <w:rPr>
                                <w:color w:val="FFFFFF" w:themeColor="background1"/>
                                <w:sz w:val="52"/>
                                <w:szCs w:val="48"/>
                                <w:lang w:eastAsia="en-IE"/>
                              </w:rPr>
                              <w:t>ŹRÓDŁA</w:t>
                            </w:r>
                            <w:bookmarkEnd w:id="90"/>
                            <w:r>
                              <w:rPr>
                                <w:color w:val="FFFFFF" w:themeColor="background1"/>
                                <w:lang w:eastAsia="en-IE"/>
                              </w:rPr>
                              <w:t xml:space="preserve"> </w:t>
                            </w:r>
                          </w:p>
                          <w:p w14:paraId="295C9602" w14:textId="77777777" w:rsidR="00732DFB" w:rsidRPr="00C27932" w:rsidRDefault="00732DFB" w:rsidP="00732DFB">
                            <w:pPr>
                              <w:rPr>
                                <w:rFonts w:asciiTheme="majorHAnsi" w:hAnsiTheme="majorHAnsi" w:cs="Calibri"/>
                                <w:color w:val="000000" w:themeColor="text1"/>
                                <w:sz w:val="32"/>
                                <w:szCs w:val="32"/>
                                <w:lang w:eastAsia="en-IE"/>
                              </w:rPr>
                            </w:pPr>
                          </w:p>
                          <w:p w14:paraId="5FF38206" w14:textId="77777777" w:rsidR="00732DFB" w:rsidRPr="00C27932" w:rsidRDefault="00732DFB" w:rsidP="00732DFB">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49A9E" id="Text Box 237" o:spid="_x0000_s1036" type="#_x0000_t202" style="position:absolute;margin-left:189.55pt;margin-top:94.05pt;width:240.75pt;height:147pt;z-index:251734528;visibility:visible;mso-wrap-style:square;mso-width-percent:0;mso-height-percent:0;mso-wrap-distance-left:9pt;mso-wrap-distance-top:0;mso-wrap-distance-right:9pt;mso-wrap-distance-bottom:0;mso-position-horizontal:right;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7ShZgIAAD0FAAAOAAAAZHJzL2Uyb0RvYy54bWysVEtvGjEQvlfqf7B8LwsU8kAsESWiqhQl&#10;UZMqZ+O1YVWvx7UHdumv79i7PJr2kqoXezzzzXvG05umMmynfCjB5nzQ63OmrISitOucf3tefrji&#10;LKCwhTBgVc73KvCb2ft309pN1BA2YArlGRmxYVK7nG8Q3STLgtyoSoQeOGVJqMFXAunp11nhRU3W&#10;K5MN+/2LrAZfOA9ShUDc21bIZ8m+1krig9ZBITM5p9gwnT6dq3hms6mYrL1wm1J2YYh/iKISpSWn&#10;R1O3AgXb+vIPU1UpPQTQ2JNQZaB1KVXKgbIZ9F9l87QRTqVcqDjBHcsU/p9Zeb97co+eYfMJGmpg&#10;LEjtwiQQM+bTaF/FmyJlJKcS7o9lUw0yScyP/fHleDjmTJJscHVxcd1Phc1O6s4H/KygYpHIuae+&#10;pHKJ3V1AcknQAyR6s7AsjUm9MfY3BgFbjkrN7bRPEScK90ZFLWO/Ks3KIgUeGWms1MJ4thM0EEJK&#10;ZTHlnOwSOqI0+X6LYoePqm1Ub1E+aiTPYPGoXJUWfKrSq7CL74eQdYun+p3lHUlsVg0lTu1InYis&#10;FRR7arSHdgeCk8uSmnEnAj4KT0NPvaVFxgc6tIE659BRnG3A//wbP+JpFknKWU1LlPPwYyu84sx8&#10;sTSl14PRKG5deozGl0N6+HPJ6lxit9UCqC0D+jKcTGTEozmQ2kP1Qvs+j15JJKwk3znHA7nAdrXp&#10;v5BqPk8g2jMn8M4+ORlNxzLHUXtuXoR33TwijfI9HNZNTF6NZYuNmhbmWwRdppk9VbVrAO1oGuXu&#10;P4mfwPk7oU6/3uwXAAAA//8DAFBLAwQUAAYACAAAACEAGSqGy9wAAAAIAQAADwAAAGRycy9kb3du&#10;cmV2LnhtbEyPQU/DMAyF70j8h8hI3JjTaUOlNJ0QiCuIDZC4ZY3XVjRO1WRr+fd4J7jZfk/P3ys3&#10;s+/VicbYBTaQLTQo4jq4jhsD77vnmxxUTJad7QOTgR+KsKkuL0pbuDDxG522qVESwrGwBtqUhgIx&#10;1i15GxdhIBbtEEZvk6xjg260k4T7Hpda36K3HcuH1g702FL9vT16Ax8vh6/PlX5tnvx6mMKskf0d&#10;GnN9NT/cg0o0pz8znPEFHSph2ocju6h6A1IkyTXPM1Air/JsDWp/HpYZYFXi/wLVLwAAAP//AwBQ&#10;SwECLQAUAAYACAAAACEAtoM4kv4AAADhAQAAEwAAAAAAAAAAAAAAAAAAAAAAW0NvbnRlbnRfVHlw&#10;ZXNdLnhtbFBLAQItABQABgAIAAAAIQA4/SH/1gAAAJQBAAALAAAAAAAAAAAAAAAAAC8BAABfcmVs&#10;cy8ucmVsc1BLAQItABQABgAIAAAAIQADR7ShZgIAAD0FAAAOAAAAAAAAAAAAAAAAAC4CAABkcnMv&#10;ZTJvRG9jLnhtbFBLAQItABQABgAIAAAAIQAZKobL3AAAAAgBAAAPAAAAAAAAAAAAAAAAAMAEAABk&#10;cnMvZG93bnJldi54bWxQSwUGAAAAAAQABADzAAAAyQUAAAAA&#10;" filled="f" stroked="f">
                <v:textbox>
                  <w:txbxContent>
                    <w:p w14:paraId="182C91BE" w14:textId="20F2A3A5" w:rsidR="00732DFB" w:rsidRPr="00B60228" w:rsidRDefault="008D3BBD" w:rsidP="00B60228">
                      <w:pPr>
                        <w:pStyle w:val="ID-PinkHeading"/>
                        <w:jc w:val="left"/>
                        <w:rPr>
                          <w:bCs/>
                          <w:color w:val="FFFFFF" w:themeColor="background1"/>
                          <w:sz w:val="80"/>
                          <w:szCs w:val="80"/>
                        </w:rPr>
                      </w:pPr>
                      <w:bookmarkStart w:id="97" w:name="_Toc122338425"/>
                      <w:proofErr w:type="spellStart"/>
                      <w:r>
                        <w:rPr>
                          <w:color w:val="FFFFFF" w:themeColor="background1"/>
                          <w:lang w:eastAsia="en-IE"/>
                        </w:rPr>
                        <w:t>Sekcja</w:t>
                      </w:r>
                      <w:proofErr w:type="spellEnd"/>
                      <w:r w:rsidR="00732DFB" w:rsidRPr="00B60228">
                        <w:rPr>
                          <w:color w:val="FFFFFF" w:themeColor="background1"/>
                          <w:lang w:eastAsia="en-IE"/>
                        </w:rPr>
                        <w:t xml:space="preserve"> </w:t>
                      </w:r>
                      <w:r w:rsidR="001D4235" w:rsidRPr="00B60228">
                        <w:rPr>
                          <w:color w:val="FFFFFF" w:themeColor="background1"/>
                          <w:lang w:eastAsia="en-IE"/>
                        </w:rPr>
                        <w:t>6</w:t>
                      </w:r>
                      <w:r w:rsidR="00005CA7" w:rsidRPr="00B60228">
                        <w:rPr>
                          <w:color w:val="FFFFFF" w:themeColor="background1"/>
                          <w:lang w:eastAsia="en-IE"/>
                        </w:rPr>
                        <w:t xml:space="preserve">: </w:t>
                      </w:r>
                      <w:r w:rsidRPr="008D3BBD">
                        <w:rPr>
                          <w:color w:val="FFFFFF" w:themeColor="background1"/>
                          <w:sz w:val="52"/>
                          <w:szCs w:val="48"/>
                          <w:lang w:eastAsia="en-IE"/>
                        </w:rPr>
                        <w:t>ŹRÓDŁA</w:t>
                      </w:r>
                      <w:bookmarkEnd w:id="97"/>
                      <w:r>
                        <w:rPr>
                          <w:color w:val="FFFFFF" w:themeColor="background1"/>
                          <w:lang w:eastAsia="en-IE"/>
                        </w:rPr>
                        <w:t xml:space="preserve"> </w:t>
                      </w:r>
                    </w:p>
                    <w:p w14:paraId="295C9602" w14:textId="77777777" w:rsidR="00732DFB" w:rsidRPr="00C27932" w:rsidRDefault="00732DFB" w:rsidP="00732DFB">
                      <w:pPr>
                        <w:rPr>
                          <w:rFonts w:asciiTheme="majorHAnsi" w:hAnsiTheme="majorHAnsi" w:cs="Calibri"/>
                          <w:color w:val="000000" w:themeColor="text1"/>
                          <w:sz w:val="32"/>
                          <w:szCs w:val="32"/>
                          <w:lang w:eastAsia="en-IE"/>
                        </w:rPr>
                      </w:pPr>
                    </w:p>
                    <w:p w14:paraId="5FF38206" w14:textId="77777777" w:rsidR="00732DFB" w:rsidRPr="00C27932" w:rsidRDefault="00732DFB" w:rsidP="00732DFB">
                      <w:pPr>
                        <w:rPr>
                          <w:color w:val="000000" w:themeColor="text1"/>
                          <w:lang w:val="en-IE"/>
                        </w:rPr>
                      </w:pPr>
                    </w:p>
                  </w:txbxContent>
                </v:textbox>
                <w10:wrap type="square" anchorx="page" anchory="margin"/>
              </v:shape>
            </w:pict>
          </mc:Fallback>
        </mc:AlternateContent>
      </w:r>
    </w:p>
    <w:p w14:paraId="1B58D1F7" w14:textId="2F039B8B" w:rsidR="00EB7A53" w:rsidRPr="008311B7" w:rsidRDefault="00EB7A53" w:rsidP="000336A1">
      <w:pPr>
        <w:rPr>
          <w:rFonts w:ascii="Times New Roman" w:hAnsi="Times New Roman" w:cs="Times New Roman"/>
          <w:b/>
          <w:bCs/>
          <w:lang w:val="pl-PL"/>
        </w:rPr>
      </w:pPr>
    </w:p>
    <w:p w14:paraId="5A7672F9" w14:textId="52F3C174" w:rsidR="00EB7A53" w:rsidRPr="008311B7" w:rsidRDefault="00EB7A53" w:rsidP="000336A1">
      <w:pPr>
        <w:rPr>
          <w:rFonts w:ascii="Times New Roman" w:hAnsi="Times New Roman" w:cs="Times New Roman"/>
          <w:b/>
          <w:bCs/>
          <w:lang w:val="pl-PL"/>
        </w:rPr>
      </w:pPr>
    </w:p>
    <w:p w14:paraId="766EF100" w14:textId="6C3FD3A3" w:rsidR="00EB7A53" w:rsidRPr="008311B7" w:rsidRDefault="00EB7A53" w:rsidP="000336A1">
      <w:pPr>
        <w:rPr>
          <w:rFonts w:ascii="Times New Roman" w:hAnsi="Times New Roman" w:cs="Times New Roman"/>
          <w:b/>
          <w:bCs/>
          <w:lang w:val="pl-PL"/>
        </w:rPr>
      </w:pPr>
    </w:p>
    <w:p w14:paraId="117C8E24" w14:textId="7265AC3A" w:rsidR="00EB7A53" w:rsidRPr="008311B7" w:rsidRDefault="00EB7A53" w:rsidP="000336A1">
      <w:pPr>
        <w:rPr>
          <w:rFonts w:ascii="Times New Roman" w:hAnsi="Times New Roman" w:cs="Times New Roman"/>
          <w:b/>
          <w:bCs/>
          <w:lang w:val="pl-PL"/>
        </w:rPr>
      </w:pPr>
    </w:p>
    <w:p w14:paraId="418D3344" w14:textId="60F49DD4" w:rsidR="00EB7A53" w:rsidRPr="008311B7" w:rsidRDefault="00EB7A53" w:rsidP="000336A1">
      <w:pPr>
        <w:rPr>
          <w:rFonts w:ascii="Times New Roman" w:hAnsi="Times New Roman" w:cs="Times New Roman"/>
          <w:b/>
          <w:bCs/>
          <w:lang w:val="pl-PL"/>
        </w:rPr>
      </w:pPr>
    </w:p>
    <w:p w14:paraId="2357BDF6" w14:textId="781F4814" w:rsidR="00EB7A53" w:rsidRPr="008311B7" w:rsidRDefault="00EB7A53" w:rsidP="000336A1">
      <w:pPr>
        <w:rPr>
          <w:rFonts w:ascii="Times New Roman" w:hAnsi="Times New Roman" w:cs="Times New Roman"/>
          <w:b/>
          <w:bCs/>
          <w:lang w:val="pl-PL"/>
        </w:rPr>
      </w:pPr>
    </w:p>
    <w:p w14:paraId="631D0C91" w14:textId="6C7806B1" w:rsidR="00EB7A53" w:rsidRPr="008311B7" w:rsidRDefault="00EB7A53" w:rsidP="000336A1">
      <w:pPr>
        <w:rPr>
          <w:rFonts w:ascii="Times New Roman" w:hAnsi="Times New Roman" w:cs="Times New Roman"/>
          <w:b/>
          <w:bCs/>
          <w:lang w:val="pl-PL"/>
        </w:rPr>
      </w:pPr>
    </w:p>
    <w:p w14:paraId="53A5A358" w14:textId="1478484E" w:rsidR="00EB7A53" w:rsidRPr="008311B7" w:rsidRDefault="00EB7A53" w:rsidP="000336A1">
      <w:pPr>
        <w:rPr>
          <w:rFonts w:ascii="Times New Roman" w:hAnsi="Times New Roman" w:cs="Times New Roman"/>
          <w:b/>
          <w:bCs/>
          <w:lang w:val="pl-PL"/>
        </w:rPr>
      </w:pPr>
    </w:p>
    <w:p w14:paraId="657A89F0" w14:textId="290A9F78" w:rsidR="00EB7A53" w:rsidRPr="008311B7" w:rsidRDefault="00EB7A53" w:rsidP="000336A1">
      <w:pPr>
        <w:rPr>
          <w:rFonts w:ascii="Times New Roman" w:hAnsi="Times New Roman" w:cs="Times New Roman"/>
          <w:b/>
          <w:bCs/>
          <w:lang w:val="pl-PL"/>
        </w:rPr>
      </w:pPr>
    </w:p>
    <w:p w14:paraId="17948BEC" w14:textId="35317CA6" w:rsidR="00EB7A53" w:rsidRPr="008311B7" w:rsidRDefault="00732DFB" w:rsidP="000336A1">
      <w:pPr>
        <w:rPr>
          <w:rFonts w:ascii="Times New Roman" w:hAnsi="Times New Roman" w:cs="Times New Roman"/>
          <w:b/>
          <w:bCs/>
          <w:lang w:val="pl-PL"/>
        </w:rPr>
      </w:pPr>
      <w:r w:rsidRPr="007C0FE9">
        <w:rPr>
          <w:rFonts w:ascii="Times New Roman" w:hAnsi="Times New Roman" w:cs="Times New Roman"/>
          <w:b/>
          <w:bCs/>
          <w:noProof/>
        </w:rPr>
        <w:drawing>
          <wp:anchor distT="0" distB="0" distL="114300" distR="114300" simplePos="0" relativeHeight="251739648" behindDoc="1" locked="0" layoutInCell="1" allowOverlap="1" wp14:anchorId="30223FC9" wp14:editId="6ED82013">
            <wp:simplePos x="0" y="0"/>
            <wp:positionH relativeFrom="page">
              <wp:posOffset>-939800</wp:posOffset>
            </wp:positionH>
            <wp:positionV relativeFrom="margin">
              <wp:posOffset>3413125</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8" name="Picture 238"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p>
    <w:p w14:paraId="03EC1B4A" w14:textId="13DF9BE9" w:rsidR="00EB7A53" w:rsidRPr="008311B7" w:rsidRDefault="00EB7A53" w:rsidP="000336A1">
      <w:pPr>
        <w:rPr>
          <w:rFonts w:ascii="Times New Roman" w:hAnsi="Times New Roman" w:cs="Times New Roman"/>
          <w:b/>
          <w:bCs/>
          <w:lang w:val="pl-PL"/>
        </w:rPr>
      </w:pPr>
    </w:p>
    <w:p w14:paraId="046CEBB3" w14:textId="619AF264" w:rsidR="00EB7A53" w:rsidRPr="008311B7" w:rsidRDefault="00EB7A53" w:rsidP="000336A1">
      <w:pPr>
        <w:rPr>
          <w:rFonts w:ascii="Times New Roman" w:hAnsi="Times New Roman" w:cs="Times New Roman"/>
          <w:b/>
          <w:bCs/>
          <w:lang w:val="pl-PL"/>
        </w:rPr>
      </w:pPr>
    </w:p>
    <w:p w14:paraId="1051C14B" w14:textId="2B71215B" w:rsidR="00EB7A53" w:rsidRPr="008311B7" w:rsidRDefault="00EB7A53" w:rsidP="000336A1">
      <w:pPr>
        <w:rPr>
          <w:rFonts w:ascii="Times New Roman" w:hAnsi="Times New Roman" w:cs="Times New Roman"/>
          <w:b/>
          <w:bCs/>
          <w:lang w:val="pl-PL"/>
        </w:rPr>
      </w:pPr>
    </w:p>
    <w:p w14:paraId="2E1961FF" w14:textId="1ED1477C" w:rsidR="00EB7A53" w:rsidRPr="008311B7" w:rsidRDefault="00EB7A53" w:rsidP="000336A1">
      <w:pPr>
        <w:rPr>
          <w:rFonts w:ascii="Times New Roman" w:hAnsi="Times New Roman" w:cs="Times New Roman"/>
          <w:b/>
          <w:bCs/>
          <w:lang w:val="pl-PL"/>
        </w:rPr>
      </w:pPr>
    </w:p>
    <w:p w14:paraId="5DB01D56" w14:textId="48625C69" w:rsidR="00EB7A53" w:rsidRPr="008311B7" w:rsidRDefault="00EB7A53" w:rsidP="000336A1">
      <w:pPr>
        <w:rPr>
          <w:rFonts w:ascii="Times New Roman" w:hAnsi="Times New Roman" w:cs="Times New Roman"/>
          <w:b/>
          <w:bCs/>
          <w:lang w:val="pl-PL"/>
        </w:rPr>
      </w:pPr>
    </w:p>
    <w:p w14:paraId="007FFEC4" w14:textId="495D57C8" w:rsidR="00EB7A53" w:rsidRPr="008311B7" w:rsidRDefault="00EB7A53" w:rsidP="000336A1">
      <w:pPr>
        <w:rPr>
          <w:rFonts w:ascii="Times New Roman" w:hAnsi="Times New Roman" w:cs="Times New Roman"/>
          <w:b/>
          <w:bCs/>
          <w:lang w:val="pl-PL"/>
        </w:rPr>
      </w:pPr>
    </w:p>
    <w:p w14:paraId="1CFD5E70" w14:textId="3F1CB844" w:rsidR="00EB7A53" w:rsidRPr="008311B7" w:rsidRDefault="00EB7A53" w:rsidP="000336A1">
      <w:pPr>
        <w:rPr>
          <w:rFonts w:ascii="Times New Roman" w:hAnsi="Times New Roman" w:cs="Times New Roman"/>
          <w:b/>
          <w:bCs/>
          <w:lang w:val="pl-PL"/>
        </w:rPr>
      </w:pPr>
    </w:p>
    <w:p w14:paraId="4BD5F0C7" w14:textId="6982E798" w:rsidR="00EB7A53" w:rsidRPr="008311B7" w:rsidRDefault="00EB7A53" w:rsidP="000336A1">
      <w:pPr>
        <w:rPr>
          <w:rFonts w:ascii="Times New Roman" w:hAnsi="Times New Roman" w:cs="Times New Roman"/>
          <w:b/>
          <w:bCs/>
          <w:lang w:val="pl-PL"/>
        </w:rPr>
      </w:pPr>
    </w:p>
    <w:p w14:paraId="5DFBA23C" w14:textId="198BC6D8" w:rsidR="00EB7A53" w:rsidRPr="008311B7" w:rsidRDefault="00EB7A53" w:rsidP="000336A1">
      <w:pPr>
        <w:rPr>
          <w:rFonts w:ascii="Times New Roman" w:hAnsi="Times New Roman" w:cs="Times New Roman"/>
          <w:b/>
          <w:bCs/>
          <w:lang w:val="pl-PL"/>
        </w:rPr>
      </w:pPr>
    </w:p>
    <w:p w14:paraId="2258074A" w14:textId="261C6BEA" w:rsidR="00EB7A53" w:rsidRPr="008311B7" w:rsidRDefault="00EB7A53" w:rsidP="000336A1">
      <w:pPr>
        <w:rPr>
          <w:rFonts w:ascii="Times New Roman" w:hAnsi="Times New Roman" w:cs="Times New Roman"/>
          <w:b/>
          <w:bCs/>
          <w:lang w:val="pl-PL"/>
        </w:rPr>
      </w:pPr>
    </w:p>
    <w:p w14:paraId="2B64B52B" w14:textId="5186FF32" w:rsidR="00EB7A53" w:rsidRPr="008311B7" w:rsidRDefault="00EB7A53" w:rsidP="000336A1">
      <w:pPr>
        <w:rPr>
          <w:rFonts w:ascii="Times New Roman" w:hAnsi="Times New Roman" w:cs="Times New Roman"/>
          <w:b/>
          <w:bCs/>
          <w:lang w:val="pl-PL"/>
        </w:rPr>
      </w:pPr>
    </w:p>
    <w:p w14:paraId="42F9136E" w14:textId="686B3CDF" w:rsidR="00EB7A53" w:rsidRPr="008311B7" w:rsidRDefault="00EB7A53" w:rsidP="000336A1">
      <w:pPr>
        <w:rPr>
          <w:rFonts w:ascii="Times New Roman" w:hAnsi="Times New Roman" w:cs="Times New Roman"/>
          <w:b/>
          <w:bCs/>
          <w:lang w:val="pl-PL"/>
        </w:rPr>
      </w:pPr>
    </w:p>
    <w:p w14:paraId="750B3603" w14:textId="4A240CB9" w:rsidR="00EB7A53" w:rsidRPr="008311B7" w:rsidRDefault="00EB7A53" w:rsidP="000336A1">
      <w:pPr>
        <w:rPr>
          <w:rFonts w:ascii="Times New Roman" w:hAnsi="Times New Roman" w:cs="Times New Roman"/>
          <w:b/>
          <w:bCs/>
          <w:lang w:val="pl-PL"/>
        </w:rPr>
      </w:pPr>
    </w:p>
    <w:p w14:paraId="6408E3F4" w14:textId="441E042C" w:rsidR="00EB7A53" w:rsidRPr="008311B7" w:rsidRDefault="00EB7A53" w:rsidP="000336A1">
      <w:pPr>
        <w:rPr>
          <w:rFonts w:ascii="Times New Roman" w:hAnsi="Times New Roman" w:cs="Times New Roman"/>
          <w:b/>
          <w:bCs/>
          <w:lang w:val="pl-PL"/>
        </w:rPr>
      </w:pPr>
    </w:p>
    <w:p w14:paraId="4E92E17A" w14:textId="73E0E8D2" w:rsidR="00EB7A53" w:rsidRPr="008311B7" w:rsidRDefault="00EB7A53" w:rsidP="000336A1">
      <w:pPr>
        <w:rPr>
          <w:rFonts w:ascii="Times New Roman" w:hAnsi="Times New Roman" w:cs="Times New Roman"/>
          <w:b/>
          <w:bCs/>
          <w:lang w:val="pl-PL"/>
        </w:rPr>
      </w:pPr>
    </w:p>
    <w:p w14:paraId="1650C8E3" w14:textId="34376509" w:rsidR="00EB7A53" w:rsidRPr="008311B7" w:rsidRDefault="00EB7A53" w:rsidP="000336A1">
      <w:pPr>
        <w:rPr>
          <w:rFonts w:ascii="Times New Roman" w:hAnsi="Times New Roman" w:cs="Times New Roman"/>
          <w:b/>
          <w:bCs/>
          <w:lang w:val="pl-PL"/>
        </w:rPr>
      </w:pPr>
    </w:p>
    <w:p w14:paraId="0CBF1457" w14:textId="099A512F" w:rsidR="00D97511" w:rsidRPr="00B169E1" w:rsidRDefault="00C8541B" w:rsidP="000336A1">
      <w:pPr>
        <w:pStyle w:val="ID-PinkHeading"/>
        <w:numPr>
          <w:ilvl w:val="0"/>
          <w:numId w:val="8"/>
        </w:numPr>
        <w:ind w:left="0" w:firstLine="0"/>
        <w:jc w:val="left"/>
        <w:rPr>
          <w:color w:val="5B74AF"/>
          <w:lang w:val="pl-PL"/>
        </w:rPr>
      </w:pPr>
      <w:bookmarkStart w:id="91" w:name="_Toc122338426"/>
      <w:r>
        <w:rPr>
          <w:color w:val="5B74AF"/>
          <w:lang w:val="pl-PL"/>
        </w:rPr>
        <w:lastRenderedPageBreak/>
        <w:t>C</w:t>
      </w:r>
      <w:r w:rsidR="00B169E1" w:rsidRPr="00B169E1">
        <w:rPr>
          <w:color w:val="5B74AF"/>
          <w:lang w:val="pl-PL"/>
        </w:rPr>
        <w:t>yfrow</w:t>
      </w:r>
      <w:r>
        <w:rPr>
          <w:color w:val="5B74AF"/>
          <w:lang w:val="pl-PL"/>
        </w:rPr>
        <w:t>e</w:t>
      </w:r>
      <w:r w:rsidR="00B169E1" w:rsidRPr="00B169E1">
        <w:rPr>
          <w:color w:val="5B74AF"/>
          <w:lang w:val="pl-PL"/>
        </w:rPr>
        <w:t xml:space="preserve"> narzęd</w:t>
      </w:r>
      <w:r w:rsidR="00B169E1">
        <w:rPr>
          <w:color w:val="5B74AF"/>
          <w:lang w:val="pl-PL"/>
        </w:rPr>
        <w:t>zia</w:t>
      </w:r>
      <w:r>
        <w:rPr>
          <w:color w:val="5B74AF"/>
          <w:lang w:val="pl-PL"/>
        </w:rPr>
        <w:t xml:space="preserve"> online</w:t>
      </w:r>
      <w:bookmarkEnd w:id="91"/>
      <w:r w:rsidR="00B169E1">
        <w:rPr>
          <w:color w:val="5B74AF"/>
          <w:lang w:val="pl-PL"/>
        </w:rPr>
        <w:t xml:space="preserve"> </w:t>
      </w:r>
    </w:p>
    <w:p w14:paraId="6D4664DB" w14:textId="14DAAB75" w:rsidR="00712582" w:rsidRPr="00C951E3" w:rsidRDefault="00C8541B" w:rsidP="000336A1">
      <w:pPr>
        <w:rPr>
          <w:lang w:val="pl-PL"/>
        </w:rPr>
      </w:pPr>
      <w:r w:rsidRPr="00C951E3">
        <w:rPr>
          <w:lang w:val="pl-PL"/>
        </w:rPr>
        <w:t xml:space="preserve">Zapoznaj się ze skanerem narzędzi Digital </w:t>
      </w:r>
      <w:proofErr w:type="spellStart"/>
      <w:r w:rsidRPr="00C951E3">
        <w:rPr>
          <w:lang w:val="pl-PL"/>
        </w:rPr>
        <w:t>Innovation</w:t>
      </w:r>
      <w:proofErr w:type="spellEnd"/>
      <w:r w:rsidRPr="00C951E3">
        <w:rPr>
          <w:lang w:val="pl-PL"/>
        </w:rPr>
        <w:t>, w którym znajdziesz listę narzędzi online wraz z ich opisem</w:t>
      </w:r>
      <w:r w:rsidR="00C951E3" w:rsidRPr="00C951E3">
        <w:rPr>
          <w:lang w:val="pl-PL"/>
        </w:rPr>
        <w:t xml:space="preserve"> i</w:t>
      </w:r>
      <w:r w:rsidRPr="00C951E3">
        <w:rPr>
          <w:lang w:val="pl-PL"/>
        </w:rPr>
        <w:t xml:space="preserve"> linkami </w:t>
      </w:r>
      <w:r w:rsidR="00C951E3" w:rsidRPr="00C951E3">
        <w:rPr>
          <w:lang w:val="pl-PL"/>
        </w:rPr>
        <w:t>do nich</w:t>
      </w:r>
      <w:r w:rsidR="00712582" w:rsidRPr="00C951E3">
        <w:rPr>
          <w:lang w:val="pl-PL"/>
        </w:rPr>
        <w:t xml:space="preserve">: </w:t>
      </w:r>
      <w:hyperlink r:id="rId125" w:history="1">
        <w:r w:rsidR="00712582" w:rsidRPr="00C951E3">
          <w:rPr>
            <w:rStyle w:val="Hipercze"/>
            <w:lang w:val="pl-PL"/>
          </w:rPr>
          <w:t>https://scanner.innovatingdigitally.eu/tools</w:t>
        </w:r>
      </w:hyperlink>
    </w:p>
    <w:p w14:paraId="4BFA6D96" w14:textId="59602FDE" w:rsidR="005C39AD" w:rsidRPr="00C67726" w:rsidRDefault="00C67726" w:rsidP="000336A1">
      <w:pPr>
        <w:pStyle w:val="ID-PinkHeading"/>
        <w:numPr>
          <w:ilvl w:val="0"/>
          <w:numId w:val="8"/>
        </w:numPr>
        <w:ind w:left="0" w:firstLine="0"/>
        <w:jc w:val="left"/>
        <w:rPr>
          <w:color w:val="5B74AF"/>
          <w:lang w:val="pl-PL"/>
        </w:rPr>
      </w:pPr>
      <w:bookmarkStart w:id="92" w:name="_Toc122338427"/>
      <w:r>
        <w:rPr>
          <w:color w:val="5B74AF"/>
          <w:lang w:val="pl-PL"/>
        </w:rPr>
        <w:t xml:space="preserve">Koszty związane z korzystaniem z </w:t>
      </w:r>
      <w:r w:rsidRPr="00C67726">
        <w:rPr>
          <w:color w:val="5B74AF"/>
          <w:lang w:val="pl-PL"/>
        </w:rPr>
        <w:t>narzędzi c</w:t>
      </w:r>
      <w:r>
        <w:rPr>
          <w:color w:val="5B74AF"/>
          <w:lang w:val="pl-PL"/>
        </w:rPr>
        <w:t>y</w:t>
      </w:r>
      <w:r w:rsidRPr="00C67726">
        <w:rPr>
          <w:color w:val="5B74AF"/>
          <w:lang w:val="pl-PL"/>
        </w:rPr>
        <w:t>frowy</w:t>
      </w:r>
      <w:r>
        <w:rPr>
          <w:color w:val="5B74AF"/>
          <w:lang w:val="pl-PL"/>
        </w:rPr>
        <w:t>ch</w:t>
      </w:r>
      <w:bookmarkEnd w:id="92"/>
      <w:r>
        <w:rPr>
          <w:color w:val="5B74AF"/>
          <w:lang w:val="pl-PL"/>
        </w:rPr>
        <w:t xml:space="preserve"> </w:t>
      </w:r>
    </w:p>
    <w:tbl>
      <w:tblPr>
        <w:tblStyle w:val="Tabelasiatki1jasnaakcent1"/>
        <w:tblW w:w="7650" w:type="dxa"/>
        <w:tblLook w:val="04A0" w:firstRow="1" w:lastRow="0" w:firstColumn="1" w:lastColumn="0" w:noHBand="0" w:noVBand="1"/>
      </w:tblPr>
      <w:tblGrid>
        <w:gridCol w:w="2972"/>
        <w:gridCol w:w="1843"/>
        <w:gridCol w:w="1701"/>
        <w:gridCol w:w="1134"/>
      </w:tblGrid>
      <w:tr w:rsidR="00C95D17" w:rsidRPr="007C0FE9" w14:paraId="445658C8" w14:textId="77777777" w:rsidTr="00CC1052">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66EDE80C" w14:textId="73235612" w:rsidR="00C95D17" w:rsidRPr="007C0FE9" w:rsidRDefault="00C67726" w:rsidP="000336A1">
            <w:pPr>
              <w:rPr>
                <w:rFonts w:ascii="Calibri" w:eastAsia="Times New Roman" w:hAnsi="Calibri" w:cs="Calibri"/>
                <w:b w:val="0"/>
                <w:bCs w:val="0"/>
                <w:lang w:eastAsia="nl-NL"/>
              </w:rPr>
            </w:pPr>
            <w:proofErr w:type="spellStart"/>
            <w:r>
              <w:rPr>
                <w:rFonts w:ascii="Calibri" w:eastAsia="Times New Roman" w:hAnsi="Calibri" w:cs="Calibri"/>
                <w:lang w:eastAsia="nl-NL"/>
              </w:rPr>
              <w:t>Nazwa</w:t>
            </w:r>
            <w:proofErr w:type="spellEnd"/>
            <w:r>
              <w:rPr>
                <w:rFonts w:ascii="Calibri" w:eastAsia="Times New Roman" w:hAnsi="Calibri" w:cs="Calibri"/>
                <w:lang w:eastAsia="nl-NL"/>
              </w:rPr>
              <w:t xml:space="preserve"> </w:t>
            </w:r>
            <w:proofErr w:type="spellStart"/>
            <w:r>
              <w:rPr>
                <w:rFonts w:ascii="Calibri" w:eastAsia="Times New Roman" w:hAnsi="Calibri" w:cs="Calibri"/>
                <w:lang w:eastAsia="nl-NL"/>
              </w:rPr>
              <w:t>narzędzia</w:t>
            </w:r>
            <w:proofErr w:type="spellEnd"/>
          </w:p>
        </w:tc>
        <w:tc>
          <w:tcPr>
            <w:tcW w:w="4678" w:type="dxa"/>
            <w:gridSpan w:val="3"/>
            <w:noWrap/>
            <w:hideMark/>
          </w:tcPr>
          <w:p w14:paraId="129A4BB0" w14:textId="64071E56" w:rsidR="00C95D17" w:rsidRPr="007C0FE9" w:rsidRDefault="00C67726" w:rsidP="000336A1">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lang w:eastAsia="nl-NL"/>
              </w:rPr>
            </w:pPr>
            <w:proofErr w:type="spellStart"/>
            <w:r>
              <w:rPr>
                <w:rFonts w:ascii="Calibri" w:eastAsia="Times New Roman" w:hAnsi="Calibri" w:cs="Calibri"/>
                <w:lang w:eastAsia="nl-NL"/>
              </w:rPr>
              <w:t>Koszty</w:t>
            </w:r>
            <w:proofErr w:type="spellEnd"/>
          </w:p>
        </w:tc>
      </w:tr>
      <w:tr w:rsidR="0071515E" w:rsidRPr="007C0FE9" w14:paraId="222D01B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3F98D330" w14:textId="77777777" w:rsidR="0071515E" w:rsidRPr="007C0FE9" w:rsidRDefault="0071515E" w:rsidP="000336A1">
            <w:pPr>
              <w:rPr>
                <w:rFonts w:ascii="Calibri" w:eastAsia="Times New Roman" w:hAnsi="Calibri" w:cs="Calibri"/>
                <w:b w:val="0"/>
                <w:bCs w:val="0"/>
                <w:color w:val="FFFFFF"/>
                <w:lang w:eastAsia="nl-NL"/>
              </w:rPr>
            </w:pPr>
          </w:p>
        </w:tc>
        <w:tc>
          <w:tcPr>
            <w:tcW w:w="1843" w:type="dxa"/>
            <w:noWrap/>
            <w:hideMark/>
          </w:tcPr>
          <w:p w14:paraId="64EAACCE" w14:textId="1714F9B3" w:rsidR="0071515E" w:rsidRPr="007C0FE9" w:rsidRDefault="00637412" w:rsidP="000336A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lang w:eastAsia="nl-NL"/>
              </w:rPr>
            </w:pPr>
            <w:proofErr w:type="spellStart"/>
            <w:r>
              <w:rPr>
                <w:rFonts w:ascii="Calibri" w:eastAsia="Times New Roman" w:hAnsi="Calibri" w:cs="Calibri"/>
                <w:color w:val="000000"/>
                <w:sz w:val="16"/>
                <w:szCs w:val="16"/>
                <w:lang w:eastAsia="nl-NL"/>
              </w:rPr>
              <w:t>Bezpłatne</w:t>
            </w:r>
            <w:proofErr w:type="spellEnd"/>
          </w:p>
        </w:tc>
        <w:tc>
          <w:tcPr>
            <w:tcW w:w="1701" w:type="dxa"/>
            <w:noWrap/>
            <w:hideMark/>
          </w:tcPr>
          <w:p w14:paraId="19F448E9" w14:textId="77777777" w:rsidR="0071515E" w:rsidRPr="00C67726" w:rsidRDefault="0071515E" w:rsidP="000336A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i/>
                <w:iCs/>
                <w:color w:val="000000"/>
                <w:sz w:val="16"/>
                <w:szCs w:val="16"/>
                <w:lang w:eastAsia="nl-NL"/>
              </w:rPr>
            </w:pPr>
            <w:r w:rsidRPr="00C67726">
              <w:rPr>
                <w:rFonts w:ascii="Calibri" w:eastAsia="Times New Roman" w:hAnsi="Calibri" w:cs="Calibri"/>
                <w:i/>
                <w:iCs/>
                <w:color w:val="000000"/>
                <w:sz w:val="16"/>
                <w:szCs w:val="16"/>
                <w:lang w:eastAsia="nl-NL"/>
              </w:rPr>
              <w:t>Freemium</w:t>
            </w:r>
          </w:p>
        </w:tc>
        <w:tc>
          <w:tcPr>
            <w:tcW w:w="1134" w:type="dxa"/>
            <w:noWrap/>
            <w:hideMark/>
          </w:tcPr>
          <w:p w14:paraId="4B9DBF9A" w14:textId="281D9084" w:rsidR="0071515E" w:rsidRPr="007C0FE9" w:rsidRDefault="00C67726" w:rsidP="000336A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lang w:eastAsia="nl-NL"/>
              </w:rPr>
            </w:pPr>
            <w:proofErr w:type="spellStart"/>
            <w:r>
              <w:rPr>
                <w:rFonts w:ascii="Calibri" w:eastAsia="Times New Roman" w:hAnsi="Calibri" w:cs="Calibri"/>
                <w:color w:val="000000"/>
                <w:sz w:val="16"/>
                <w:szCs w:val="16"/>
                <w:lang w:eastAsia="nl-NL"/>
              </w:rPr>
              <w:t>Płatne</w:t>
            </w:r>
            <w:proofErr w:type="spellEnd"/>
          </w:p>
        </w:tc>
      </w:tr>
      <w:tr w:rsidR="0071515E" w:rsidRPr="007C0FE9" w14:paraId="066FF353"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33A810B7"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Innovation Cloud</w:t>
            </w:r>
          </w:p>
        </w:tc>
        <w:tc>
          <w:tcPr>
            <w:tcW w:w="1843" w:type="dxa"/>
            <w:noWrap/>
            <w:hideMark/>
          </w:tcPr>
          <w:p w14:paraId="519615A5"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05C93AA1" w14:textId="35CE1BA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13DAE43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4844276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FD67CC4"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Figma</w:t>
            </w:r>
          </w:p>
        </w:tc>
        <w:tc>
          <w:tcPr>
            <w:tcW w:w="1843" w:type="dxa"/>
            <w:noWrap/>
            <w:hideMark/>
          </w:tcPr>
          <w:p w14:paraId="327D14DD" w14:textId="2CB585E4"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3963BD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581E9D1"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66B61EC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9A8E758"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Miro</w:t>
            </w:r>
          </w:p>
        </w:tc>
        <w:tc>
          <w:tcPr>
            <w:tcW w:w="1843" w:type="dxa"/>
            <w:noWrap/>
            <w:hideMark/>
          </w:tcPr>
          <w:p w14:paraId="5FC01301" w14:textId="4A114644"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6A5E6E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5980815"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E12F17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3C89EAC"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Asana</w:t>
            </w:r>
          </w:p>
        </w:tc>
        <w:tc>
          <w:tcPr>
            <w:tcW w:w="1843" w:type="dxa"/>
            <w:noWrap/>
            <w:hideMark/>
          </w:tcPr>
          <w:p w14:paraId="727C2484" w14:textId="7EBECF3C"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1F91DBD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9AC3CC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7B4481B" w14:textId="77777777" w:rsidTr="00CC1052">
        <w:trPr>
          <w:trHeight w:val="31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7C61614"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Webflow</w:t>
            </w:r>
            <w:proofErr w:type="spellEnd"/>
          </w:p>
        </w:tc>
        <w:tc>
          <w:tcPr>
            <w:tcW w:w="1843" w:type="dxa"/>
            <w:noWrap/>
            <w:hideMark/>
          </w:tcPr>
          <w:p w14:paraId="6549F1C7" w14:textId="0A58D3A1"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0CD4A70"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EADA126"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78AEC1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A3EF7B2"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inVision</w:t>
            </w:r>
            <w:proofErr w:type="spellEnd"/>
            <w:r w:rsidRPr="007C0FE9">
              <w:rPr>
                <w:rFonts w:ascii="Calibri" w:eastAsia="Times New Roman" w:hAnsi="Calibri" w:cs="Calibri"/>
                <w:color w:val="000000"/>
                <w:lang w:eastAsia="nl-NL"/>
              </w:rPr>
              <w:t xml:space="preserve"> App</w:t>
            </w:r>
          </w:p>
        </w:tc>
        <w:tc>
          <w:tcPr>
            <w:tcW w:w="1843" w:type="dxa"/>
            <w:noWrap/>
            <w:hideMark/>
          </w:tcPr>
          <w:p w14:paraId="7CB130DE" w14:textId="0F076BCD"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34ACA03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D8C646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642192F" w14:textId="77777777" w:rsidTr="00CC1052">
        <w:trPr>
          <w:trHeight w:val="31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7905046"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Viima</w:t>
            </w:r>
            <w:proofErr w:type="spellEnd"/>
          </w:p>
        </w:tc>
        <w:tc>
          <w:tcPr>
            <w:tcW w:w="1843" w:type="dxa"/>
            <w:noWrap/>
            <w:hideMark/>
          </w:tcPr>
          <w:p w14:paraId="76647B6C" w14:textId="0B59F38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7DFD0F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305FD7B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F36DAF0"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0CCD9EC"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Planbox</w:t>
            </w:r>
            <w:proofErr w:type="spellEnd"/>
          </w:p>
        </w:tc>
        <w:tc>
          <w:tcPr>
            <w:tcW w:w="1843" w:type="dxa"/>
            <w:noWrap/>
            <w:hideMark/>
          </w:tcPr>
          <w:p w14:paraId="4DD0EEE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6369E849"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7101320D" w14:textId="02874CDC"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29C564EC"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4679DD0A"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PlanView</w:t>
            </w:r>
            <w:proofErr w:type="spellEnd"/>
          </w:p>
        </w:tc>
        <w:tc>
          <w:tcPr>
            <w:tcW w:w="1843" w:type="dxa"/>
            <w:noWrap/>
            <w:hideMark/>
          </w:tcPr>
          <w:p w14:paraId="4C2196C8"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3FA261CE" w14:textId="52AE854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538EEBE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17358CA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BD759F"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Typeform</w:t>
            </w:r>
            <w:proofErr w:type="spellEnd"/>
          </w:p>
        </w:tc>
        <w:tc>
          <w:tcPr>
            <w:tcW w:w="1843" w:type="dxa"/>
            <w:noWrap/>
            <w:hideMark/>
          </w:tcPr>
          <w:p w14:paraId="43561DF7" w14:textId="77CA576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9C8785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7ABD020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0597372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C61EC15"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Zoom</w:t>
            </w:r>
          </w:p>
        </w:tc>
        <w:tc>
          <w:tcPr>
            <w:tcW w:w="1843" w:type="dxa"/>
            <w:noWrap/>
            <w:hideMark/>
          </w:tcPr>
          <w:p w14:paraId="53AAE6C7" w14:textId="11D95FAA"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E64319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4CF4AC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7AA7D914"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52B8A65"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Reverscore</w:t>
            </w:r>
            <w:proofErr w:type="spellEnd"/>
          </w:p>
        </w:tc>
        <w:tc>
          <w:tcPr>
            <w:tcW w:w="1843" w:type="dxa"/>
            <w:noWrap/>
            <w:hideMark/>
          </w:tcPr>
          <w:p w14:paraId="4268F326"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4F44C3F5" w14:textId="0508C19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1C1E6EF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74874536"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3FC616"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TinkerCAD</w:t>
            </w:r>
            <w:proofErr w:type="spellEnd"/>
          </w:p>
        </w:tc>
        <w:tc>
          <w:tcPr>
            <w:tcW w:w="1843" w:type="dxa"/>
            <w:noWrap/>
            <w:hideMark/>
          </w:tcPr>
          <w:p w14:paraId="6D9EEA2B" w14:textId="2B42EB9D"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048A6BF6"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D5C650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86C128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4770DB3"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Powtoon</w:t>
            </w:r>
            <w:proofErr w:type="spellEnd"/>
          </w:p>
        </w:tc>
        <w:tc>
          <w:tcPr>
            <w:tcW w:w="1843" w:type="dxa"/>
            <w:noWrap/>
            <w:hideMark/>
          </w:tcPr>
          <w:p w14:paraId="665540DA" w14:textId="0E648BF1"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FA5C73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45D81831"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925B8C8"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250F99A4"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Slack</w:t>
            </w:r>
          </w:p>
        </w:tc>
        <w:tc>
          <w:tcPr>
            <w:tcW w:w="1843" w:type="dxa"/>
            <w:noWrap/>
            <w:hideMark/>
          </w:tcPr>
          <w:p w14:paraId="6285DED3" w14:textId="7A092F90"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44C231F9"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6903F7D2" w14:textId="3FDC83F1"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30C05436"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72EA180"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Trello</w:t>
            </w:r>
          </w:p>
        </w:tc>
        <w:tc>
          <w:tcPr>
            <w:tcW w:w="1843" w:type="dxa"/>
            <w:noWrap/>
            <w:hideMark/>
          </w:tcPr>
          <w:p w14:paraId="52F6AB54" w14:textId="6FCAF41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5C178AD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E36EF7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9ABB95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D6B7AD9"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Mentimeter</w:t>
            </w:r>
            <w:proofErr w:type="spellEnd"/>
          </w:p>
        </w:tc>
        <w:tc>
          <w:tcPr>
            <w:tcW w:w="1843" w:type="dxa"/>
            <w:noWrap/>
            <w:hideMark/>
          </w:tcPr>
          <w:p w14:paraId="7F54D1DC" w14:textId="083AAC7F"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7403EEDD"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5EF7D8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4133E3C"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6BF255E2"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FunnelCockpit</w:t>
            </w:r>
            <w:proofErr w:type="spellEnd"/>
          </w:p>
        </w:tc>
        <w:tc>
          <w:tcPr>
            <w:tcW w:w="1843" w:type="dxa"/>
            <w:noWrap/>
            <w:hideMark/>
          </w:tcPr>
          <w:p w14:paraId="4AD5B50A"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038F16E1" w14:textId="48715D13"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236D6BD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1872C2F1"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414738C5"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Canva</w:t>
            </w:r>
          </w:p>
        </w:tc>
        <w:tc>
          <w:tcPr>
            <w:tcW w:w="1843" w:type="dxa"/>
            <w:noWrap/>
            <w:hideMark/>
          </w:tcPr>
          <w:p w14:paraId="6459C783" w14:textId="3B0ACD2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6347E6A5"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8684406"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5866FCD0"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5AD512D"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Dropbox</w:t>
            </w:r>
          </w:p>
        </w:tc>
        <w:tc>
          <w:tcPr>
            <w:tcW w:w="1843" w:type="dxa"/>
            <w:noWrap/>
            <w:hideMark/>
          </w:tcPr>
          <w:p w14:paraId="650FD29C" w14:textId="7C9C79FA"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2B0F8B68"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E63DB5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4BB228AF"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1FD9899"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Monday</w:t>
            </w:r>
          </w:p>
        </w:tc>
        <w:tc>
          <w:tcPr>
            <w:tcW w:w="1843" w:type="dxa"/>
            <w:noWrap/>
            <w:hideMark/>
          </w:tcPr>
          <w:p w14:paraId="78D3E1A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73857740" w14:textId="1BAD65D5"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623CB51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3B00CB8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0CCF9247"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Mindjet/</w:t>
            </w:r>
            <w:proofErr w:type="spellStart"/>
            <w:r w:rsidRPr="007C0FE9">
              <w:rPr>
                <w:rFonts w:ascii="Calibri" w:eastAsia="Times New Roman" w:hAnsi="Calibri" w:cs="Calibri"/>
                <w:color w:val="000000"/>
                <w:lang w:eastAsia="nl-NL"/>
              </w:rPr>
              <w:t>Mindmanager</w:t>
            </w:r>
            <w:proofErr w:type="spellEnd"/>
          </w:p>
        </w:tc>
        <w:tc>
          <w:tcPr>
            <w:tcW w:w="1843" w:type="dxa"/>
            <w:noWrap/>
            <w:hideMark/>
          </w:tcPr>
          <w:p w14:paraId="122B52F6"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231A5E71" w14:textId="33167B89"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45A5DBE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526B470A"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288DC2C1"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upBoard</w:t>
            </w:r>
            <w:proofErr w:type="spellEnd"/>
          </w:p>
        </w:tc>
        <w:tc>
          <w:tcPr>
            <w:tcW w:w="1843" w:type="dxa"/>
            <w:noWrap/>
            <w:hideMark/>
          </w:tcPr>
          <w:p w14:paraId="61753A7B"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69516EC0" w14:textId="61A20A90"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7412B56E"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45523AB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8912598"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Sketchup</w:t>
            </w:r>
          </w:p>
        </w:tc>
        <w:tc>
          <w:tcPr>
            <w:tcW w:w="1843" w:type="dxa"/>
            <w:noWrap/>
            <w:hideMark/>
          </w:tcPr>
          <w:p w14:paraId="735C25B0" w14:textId="54CC0B0D"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311EB950"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02B80CF4"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31E0B5F7"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EA368F3" w14:textId="04EAF072"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Adobe XD</w:t>
            </w:r>
          </w:p>
        </w:tc>
        <w:tc>
          <w:tcPr>
            <w:tcW w:w="1843" w:type="dxa"/>
            <w:noWrap/>
            <w:hideMark/>
          </w:tcPr>
          <w:p w14:paraId="5DFE36C0" w14:textId="0EF5E6CC"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7C8742FB"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6C219237"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657BABC9"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14B19E33"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Mural</w:t>
            </w:r>
          </w:p>
        </w:tc>
        <w:tc>
          <w:tcPr>
            <w:tcW w:w="1843" w:type="dxa"/>
            <w:noWrap/>
            <w:hideMark/>
          </w:tcPr>
          <w:p w14:paraId="7D0EB95B"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38E9C60E" w14:textId="4CCD5293"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134" w:type="dxa"/>
            <w:noWrap/>
            <w:hideMark/>
          </w:tcPr>
          <w:p w14:paraId="7B5FD36F"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r>
      <w:tr w:rsidR="0071515E" w:rsidRPr="007C0FE9" w14:paraId="255C1E2D"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47A2379" w14:textId="77777777" w:rsidR="0071515E" w:rsidRPr="007C0FE9" w:rsidRDefault="0071515E" w:rsidP="000336A1">
            <w:pPr>
              <w:rPr>
                <w:rFonts w:ascii="Calibri" w:eastAsia="Times New Roman" w:hAnsi="Calibri" w:cs="Calibri"/>
                <w:b w:val="0"/>
                <w:bCs w:val="0"/>
                <w:color w:val="000000"/>
                <w:lang w:eastAsia="nl-NL"/>
              </w:rPr>
            </w:pPr>
            <w:r w:rsidRPr="007C0FE9">
              <w:rPr>
                <w:rFonts w:ascii="Calibri" w:eastAsia="Times New Roman" w:hAnsi="Calibri" w:cs="Calibri"/>
                <w:color w:val="000000"/>
                <w:lang w:eastAsia="nl-NL"/>
              </w:rPr>
              <w:t>Jira</w:t>
            </w:r>
          </w:p>
        </w:tc>
        <w:tc>
          <w:tcPr>
            <w:tcW w:w="1843" w:type="dxa"/>
            <w:noWrap/>
            <w:hideMark/>
          </w:tcPr>
          <w:p w14:paraId="6CAFB08C" w14:textId="346E80A1"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c>
          <w:tcPr>
            <w:tcW w:w="1701" w:type="dxa"/>
            <w:noWrap/>
            <w:hideMark/>
          </w:tcPr>
          <w:p w14:paraId="2B14D1AA"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p>
        </w:tc>
        <w:tc>
          <w:tcPr>
            <w:tcW w:w="1134" w:type="dxa"/>
            <w:noWrap/>
            <w:hideMark/>
          </w:tcPr>
          <w:p w14:paraId="58BC2253"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r>
      <w:tr w:rsidR="0071515E" w:rsidRPr="007C0FE9" w14:paraId="1C86D654"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59FE74AB"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Yambla</w:t>
            </w:r>
            <w:proofErr w:type="spellEnd"/>
          </w:p>
        </w:tc>
        <w:tc>
          <w:tcPr>
            <w:tcW w:w="1843" w:type="dxa"/>
            <w:noWrap/>
            <w:hideMark/>
          </w:tcPr>
          <w:p w14:paraId="11CEB989"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42B08873"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096F68CA" w14:textId="3106DB4C"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r w:rsidR="0071515E" w:rsidRPr="007C0FE9" w14:paraId="4B7ED933" w14:textId="77777777" w:rsidTr="00CC1052">
        <w:trPr>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7BD90750" w14:textId="77777777" w:rsidR="0071515E" w:rsidRPr="007C0FE9" w:rsidRDefault="0071515E" w:rsidP="000336A1">
            <w:pPr>
              <w:rPr>
                <w:rFonts w:ascii="Calibri" w:eastAsia="Times New Roman" w:hAnsi="Calibri" w:cs="Calibri"/>
                <w:b w:val="0"/>
                <w:bCs w:val="0"/>
                <w:color w:val="000000"/>
                <w:lang w:eastAsia="nl-NL"/>
              </w:rPr>
            </w:pPr>
            <w:proofErr w:type="spellStart"/>
            <w:r w:rsidRPr="007C0FE9">
              <w:rPr>
                <w:rFonts w:ascii="Calibri" w:eastAsia="Times New Roman" w:hAnsi="Calibri" w:cs="Calibri"/>
                <w:color w:val="000000"/>
                <w:lang w:eastAsia="nl-NL"/>
              </w:rPr>
              <w:t>Braineet</w:t>
            </w:r>
            <w:proofErr w:type="spellEnd"/>
          </w:p>
        </w:tc>
        <w:tc>
          <w:tcPr>
            <w:tcW w:w="1843" w:type="dxa"/>
            <w:noWrap/>
            <w:hideMark/>
          </w:tcPr>
          <w:p w14:paraId="4FFA8E1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sz w:val="24"/>
                <w:szCs w:val="24"/>
                <w:lang w:eastAsia="nl-NL"/>
              </w:rPr>
            </w:pPr>
          </w:p>
        </w:tc>
        <w:tc>
          <w:tcPr>
            <w:tcW w:w="1701" w:type="dxa"/>
            <w:noWrap/>
            <w:hideMark/>
          </w:tcPr>
          <w:p w14:paraId="5A2AA05C" w14:textId="77777777"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nl-NL"/>
              </w:rPr>
            </w:pPr>
          </w:p>
        </w:tc>
        <w:tc>
          <w:tcPr>
            <w:tcW w:w="1134" w:type="dxa"/>
            <w:noWrap/>
            <w:hideMark/>
          </w:tcPr>
          <w:p w14:paraId="3056E19C" w14:textId="7C1A0B54" w:rsidR="0071515E" w:rsidRPr="007C0FE9" w:rsidRDefault="0071515E" w:rsidP="000336A1">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eastAsia="nl-NL"/>
              </w:rPr>
            </w:pPr>
            <w:r w:rsidRPr="007C0FE9">
              <w:rPr>
                <w:rFonts w:ascii="Times New Roman" w:eastAsia="Times New Roman" w:hAnsi="Times New Roman" w:cs="Times New Roman"/>
                <w:color w:val="000000"/>
                <w:sz w:val="24"/>
                <w:szCs w:val="24"/>
                <w:lang w:eastAsia="nl-NL"/>
              </w:rPr>
              <w:t>x</w:t>
            </w:r>
          </w:p>
        </w:tc>
      </w:tr>
    </w:tbl>
    <w:p w14:paraId="73723E65" w14:textId="6585A2B9" w:rsidR="00637412" w:rsidRPr="00637412" w:rsidRDefault="00637412" w:rsidP="000336A1">
      <w:pPr>
        <w:spacing w:before="120"/>
        <w:rPr>
          <w:lang w:val="pl-PL"/>
        </w:rPr>
      </w:pPr>
      <w:r w:rsidRPr="00637412">
        <w:rPr>
          <w:lang w:val="pl-PL"/>
        </w:rPr>
        <w:t>Bezpłatne: Z narzędzia można korzystać bez konieczności posiadania płatnej subskrypcji. Cho</w:t>
      </w:r>
      <w:r>
        <w:rPr>
          <w:lang w:val="pl-PL"/>
        </w:rPr>
        <w:t>ć</w:t>
      </w:r>
      <w:r w:rsidRPr="00637412">
        <w:rPr>
          <w:lang w:val="pl-PL"/>
        </w:rPr>
        <w:t xml:space="preserve"> mogą być dostępne płatne wersje, ogólne użycie związane z projektem nie wymaga </w:t>
      </w:r>
      <w:r>
        <w:rPr>
          <w:lang w:val="pl-PL"/>
        </w:rPr>
        <w:t xml:space="preserve">posiadania </w:t>
      </w:r>
      <w:r w:rsidRPr="00637412">
        <w:rPr>
          <w:lang w:val="pl-PL"/>
        </w:rPr>
        <w:t>płatnego konta.</w:t>
      </w:r>
    </w:p>
    <w:p w14:paraId="25E0620B" w14:textId="708BF502" w:rsidR="001A4EF9" w:rsidRPr="001A4EF9" w:rsidRDefault="001A4EF9" w:rsidP="000336A1">
      <w:pPr>
        <w:rPr>
          <w:lang w:val="pl-PL"/>
        </w:rPr>
      </w:pPr>
      <w:proofErr w:type="spellStart"/>
      <w:r w:rsidRPr="001A4EF9">
        <w:rPr>
          <w:lang w:val="pl-PL"/>
        </w:rPr>
        <w:t>Freemium</w:t>
      </w:r>
      <w:proofErr w:type="spellEnd"/>
      <w:r w:rsidRPr="001A4EF9">
        <w:rPr>
          <w:lang w:val="pl-PL"/>
        </w:rPr>
        <w:t xml:space="preserve">: To narzędzie oferuje bezpłatny okres próbny przed </w:t>
      </w:r>
      <w:r>
        <w:rPr>
          <w:lang w:val="pl-PL"/>
        </w:rPr>
        <w:t xml:space="preserve">koniecznością dokonania </w:t>
      </w:r>
      <w:r w:rsidRPr="001A4EF9">
        <w:rPr>
          <w:lang w:val="pl-PL"/>
        </w:rPr>
        <w:t>płat</w:t>
      </w:r>
      <w:r>
        <w:rPr>
          <w:lang w:val="pl-PL"/>
        </w:rPr>
        <w:t>nej</w:t>
      </w:r>
      <w:r w:rsidRPr="001A4EF9">
        <w:rPr>
          <w:lang w:val="pl-PL"/>
        </w:rPr>
        <w:t xml:space="preserve"> subskrypcj</w:t>
      </w:r>
      <w:r>
        <w:rPr>
          <w:lang w:val="pl-PL"/>
        </w:rPr>
        <w:t>i</w:t>
      </w:r>
      <w:r w:rsidRPr="001A4EF9">
        <w:rPr>
          <w:lang w:val="pl-PL"/>
        </w:rPr>
        <w:t>. Dostępna jest wersja demonstracyjna lub ograniczony okres próbny. Do dalszego korzystania w projekcie konieczna jest płatna subskrypcja.</w:t>
      </w:r>
    </w:p>
    <w:p w14:paraId="24F50231" w14:textId="300C1EC8" w:rsidR="00C95D17" w:rsidRPr="006A50AC" w:rsidRDefault="001A4EF9" w:rsidP="000336A1">
      <w:pPr>
        <w:rPr>
          <w:lang w:val="pl-PL"/>
        </w:rPr>
      </w:pPr>
      <w:r w:rsidRPr="006A50AC">
        <w:rPr>
          <w:lang w:val="pl-PL"/>
        </w:rPr>
        <w:lastRenderedPageBreak/>
        <w:t>Płatne</w:t>
      </w:r>
      <w:r w:rsidR="00283B78" w:rsidRPr="006A50AC">
        <w:rPr>
          <w:lang w:val="pl-PL"/>
        </w:rPr>
        <w:t xml:space="preserve">: </w:t>
      </w:r>
      <w:r w:rsidR="006A50AC" w:rsidRPr="006A50AC">
        <w:rPr>
          <w:lang w:val="pl-PL"/>
        </w:rPr>
        <w:t>Może to obejmować pojedyncze zakupy, subskrypcje biznesowe lub inne płatne opcje</w:t>
      </w:r>
      <w:r w:rsidR="00283B78" w:rsidRPr="006A50AC">
        <w:rPr>
          <w:lang w:val="pl-PL"/>
        </w:rPr>
        <w:t>.</w:t>
      </w:r>
    </w:p>
    <w:p w14:paraId="3BF800CA" w14:textId="42C2832A" w:rsidR="00442F27" w:rsidRPr="00627B4B" w:rsidRDefault="00627B4B" w:rsidP="000336A1">
      <w:pPr>
        <w:pStyle w:val="ID-PinkHeading"/>
        <w:numPr>
          <w:ilvl w:val="0"/>
          <w:numId w:val="8"/>
        </w:numPr>
        <w:ind w:left="0" w:firstLine="0"/>
        <w:jc w:val="left"/>
        <w:rPr>
          <w:color w:val="5B74AF"/>
          <w:lang w:val="pl-PL"/>
        </w:rPr>
      </w:pPr>
      <w:bookmarkStart w:id="93" w:name="_Toc122338428"/>
      <w:r w:rsidRPr="00627B4B">
        <w:rPr>
          <w:color w:val="5B74AF"/>
          <w:lang w:val="pl-PL"/>
        </w:rPr>
        <w:t>Jak rozpocząć korzystanie z na</w:t>
      </w:r>
      <w:r>
        <w:rPr>
          <w:color w:val="5B74AF"/>
          <w:lang w:val="pl-PL"/>
        </w:rPr>
        <w:t>rzędzi cyfrowych</w:t>
      </w:r>
      <w:bookmarkEnd w:id="93"/>
      <w:r>
        <w:rPr>
          <w:color w:val="5B74AF"/>
          <w:lang w:val="pl-PL"/>
        </w:rPr>
        <w:t xml:space="preserve"> </w:t>
      </w:r>
    </w:p>
    <w:p w14:paraId="46B6637A" w14:textId="51CBD42D" w:rsidR="002D37F4" w:rsidRPr="00627B4B" w:rsidRDefault="00627B4B" w:rsidP="000336A1">
      <w:pPr>
        <w:pStyle w:val="ID-PinkHeading"/>
        <w:numPr>
          <w:ilvl w:val="1"/>
          <w:numId w:val="8"/>
        </w:numPr>
        <w:jc w:val="left"/>
        <w:rPr>
          <w:color w:val="5B74AF"/>
          <w:lang w:val="pl-PL"/>
        </w:rPr>
      </w:pPr>
      <w:bookmarkStart w:id="94" w:name="_Toc122338429"/>
      <w:r w:rsidRPr="00627B4B">
        <w:rPr>
          <w:color w:val="5B74AF"/>
          <w:lang w:val="pl-PL"/>
        </w:rPr>
        <w:t>Jak korzystać z Miro</w:t>
      </w:r>
      <w:bookmarkEnd w:id="94"/>
      <w:r w:rsidRPr="00627B4B">
        <w:rPr>
          <w:color w:val="5B74AF"/>
          <w:lang w:val="pl-PL"/>
        </w:rPr>
        <w:t xml:space="preserve"> </w:t>
      </w:r>
    </w:p>
    <w:p w14:paraId="18C4D414" w14:textId="1E1D655E" w:rsidR="00B61064" w:rsidRPr="008F762D" w:rsidRDefault="008F762D" w:rsidP="000336A1">
      <w:pPr>
        <w:pStyle w:val="Akapitzlist"/>
        <w:numPr>
          <w:ilvl w:val="0"/>
          <w:numId w:val="16"/>
        </w:numPr>
        <w:rPr>
          <w:lang w:val="pl-PL"/>
        </w:rPr>
      </w:pPr>
      <w:r w:rsidRPr="008F762D">
        <w:rPr>
          <w:rFonts w:cs="Calibri"/>
          <w:lang w:val="pl-PL"/>
        </w:rPr>
        <w:t>Link do darmowej cyfrowej tablicy Miro dla edukacji online</w:t>
      </w:r>
      <w:r w:rsidR="00DA37EF" w:rsidRPr="008F762D">
        <w:rPr>
          <w:rFonts w:cs="Calibri"/>
          <w:lang w:val="pl-PL"/>
        </w:rPr>
        <w:t xml:space="preserve">: </w:t>
      </w:r>
      <w:hyperlink r:id="rId126" w:history="1">
        <w:r w:rsidR="00DA37EF" w:rsidRPr="008F762D">
          <w:rPr>
            <w:rStyle w:val="Hipercze"/>
            <w:color w:val="auto"/>
            <w:u w:val="none"/>
            <w:lang w:val="pl-PL"/>
          </w:rPr>
          <w:t>https://miro.com/education-whiteboard/2/</w:t>
        </w:r>
      </w:hyperlink>
    </w:p>
    <w:p w14:paraId="3D5C40ED" w14:textId="551A64A9" w:rsidR="00DA37EF" w:rsidRPr="008F762D" w:rsidRDefault="008F762D" w:rsidP="000336A1">
      <w:pPr>
        <w:pStyle w:val="Akapitzlist"/>
        <w:numPr>
          <w:ilvl w:val="0"/>
          <w:numId w:val="16"/>
        </w:numPr>
        <w:rPr>
          <w:lang w:val="pl-PL"/>
        </w:rPr>
      </w:pPr>
      <w:r w:rsidRPr="008F762D">
        <w:rPr>
          <w:lang w:val="pl-PL"/>
        </w:rPr>
        <w:t>Jak tworzyć treść w Miro</w:t>
      </w:r>
      <w:r w:rsidR="00442F27" w:rsidRPr="008F762D">
        <w:rPr>
          <w:lang w:val="pl-PL"/>
        </w:rPr>
        <w:t xml:space="preserve">: </w:t>
      </w:r>
      <w:hyperlink r:id="rId127" w:history="1">
        <w:r w:rsidR="00DA37EF" w:rsidRPr="008F762D">
          <w:rPr>
            <w:lang w:val="pl-PL"/>
          </w:rPr>
          <w:t>https://www.youtube.com/watch?v=aHkUl-yUExE</w:t>
        </w:r>
      </w:hyperlink>
    </w:p>
    <w:p w14:paraId="7C19FBC3" w14:textId="5FAC68C2" w:rsidR="00B77608" w:rsidRPr="008F762D" w:rsidRDefault="008F762D" w:rsidP="005D6109">
      <w:pPr>
        <w:pStyle w:val="Akapitzlist"/>
        <w:numPr>
          <w:ilvl w:val="0"/>
          <w:numId w:val="16"/>
        </w:numPr>
        <w:rPr>
          <w:lang w:val="pl-PL"/>
        </w:rPr>
      </w:pPr>
      <w:r w:rsidRPr="008F762D">
        <w:rPr>
          <w:lang w:val="pl-PL"/>
        </w:rPr>
        <w:t>Jak współpracować w Miro</w:t>
      </w:r>
      <w:r w:rsidR="00DA37EF" w:rsidRPr="008F762D">
        <w:rPr>
          <w:lang w:val="pl-PL"/>
        </w:rPr>
        <w:t>:</w:t>
      </w:r>
      <w:r w:rsidRPr="008F762D">
        <w:rPr>
          <w:lang w:val="pl-PL"/>
        </w:rPr>
        <w:t xml:space="preserve"> </w:t>
      </w:r>
      <w:hyperlink r:id="rId128" w:history="1">
        <w:r w:rsidR="003C369D" w:rsidRPr="008F762D">
          <w:rPr>
            <w:lang w:val="pl-PL"/>
          </w:rPr>
          <w:t>https://www.youtube.com/watch?v=5sPM5dmudHk&amp;list=PLmiHe0R4hbzSyoow8JkCjgBsxaRnImfT1&amp;index=19</w:t>
        </w:r>
      </w:hyperlink>
      <w:r w:rsidR="003C369D" w:rsidRPr="008F762D">
        <w:rPr>
          <w:lang w:val="pl-PL"/>
        </w:rPr>
        <w:t xml:space="preserve"> </w:t>
      </w:r>
      <w:r>
        <w:rPr>
          <w:lang w:val="pl-PL"/>
        </w:rPr>
        <w:t xml:space="preserve">i </w:t>
      </w:r>
      <w:hyperlink r:id="rId129" w:history="1">
        <w:r w:rsidR="00B32003" w:rsidRPr="008F762D">
          <w:rPr>
            <w:lang w:val="pl-PL"/>
          </w:rPr>
          <w:t>https://www.youtube.com/watch?v=uEf3cwlrHJA</w:t>
        </w:r>
      </w:hyperlink>
    </w:p>
    <w:p w14:paraId="1F66CF1F" w14:textId="6CCC9C0E" w:rsidR="001D721A" w:rsidRPr="008F762D" w:rsidRDefault="008F762D" w:rsidP="000336A1">
      <w:pPr>
        <w:pStyle w:val="Akapitzlist"/>
        <w:numPr>
          <w:ilvl w:val="0"/>
          <w:numId w:val="16"/>
        </w:numPr>
        <w:rPr>
          <w:lang w:val="pl-PL"/>
        </w:rPr>
      </w:pPr>
      <w:r w:rsidRPr="008F762D">
        <w:rPr>
          <w:lang w:val="pl-PL"/>
        </w:rPr>
        <w:t>Jak poruszać się po tablicy w Mi</w:t>
      </w:r>
      <w:r>
        <w:rPr>
          <w:lang w:val="pl-PL"/>
        </w:rPr>
        <w:t>ro</w:t>
      </w:r>
      <w:r w:rsidR="00731AA9" w:rsidRPr="008F762D">
        <w:rPr>
          <w:lang w:val="pl-PL"/>
        </w:rPr>
        <w:t xml:space="preserve">: </w:t>
      </w:r>
      <w:hyperlink r:id="rId130" w:history="1">
        <w:r w:rsidR="00F57D02" w:rsidRPr="008F762D">
          <w:rPr>
            <w:lang w:val="pl-PL"/>
          </w:rPr>
          <w:t>https://www.youtube.com/watch?v=ynxoouz4zwA</w:t>
        </w:r>
      </w:hyperlink>
    </w:p>
    <w:p w14:paraId="0F6AB496" w14:textId="15AFF5BF" w:rsidR="00F57D02" w:rsidRPr="008F762D" w:rsidRDefault="008F762D" w:rsidP="000336A1">
      <w:pPr>
        <w:pStyle w:val="Akapitzlist"/>
        <w:numPr>
          <w:ilvl w:val="0"/>
          <w:numId w:val="16"/>
        </w:numPr>
        <w:rPr>
          <w:lang w:val="pl-PL"/>
        </w:rPr>
      </w:pPr>
      <w:r w:rsidRPr="008F762D">
        <w:rPr>
          <w:lang w:val="pl-PL"/>
        </w:rPr>
        <w:t>Jak korzystać</w:t>
      </w:r>
      <w:r>
        <w:rPr>
          <w:lang w:val="pl-PL"/>
        </w:rPr>
        <w:t xml:space="preserve"> z szablonów </w:t>
      </w:r>
      <w:r w:rsidR="00F57D02" w:rsidRPr="008F762D">
        <w:rPr>
          <w:lang w:val="pl-PL"/>
        </w:rPr>
        <w:t>Miro</w:t>
      </w:r>
      <w:r w:rsidR="00A64372" w:rsidRPr="008F762D">
        <w:rPr>
          <w:lang w:val="pl-PL"/>
        </w:rPr>
        <w:t xml:space="preserve">: </w:t>
      </w:r>
      <w:hyperlink r:id="rId131" w:history="1">
        <w:r w:rsidR="00F73F9D" w:rsidRPr="008F762D">
          <w:rPr>
            <w:lang w:val="pl-PL"/>
          </w:rPr>
          <w:t>https://www.youtube.com/watch?v=swSXJIDmdXc&amp;list=PLmiHe0R4hbzSyoow8JkCjgBsxaRnImfT1&amp;index=21</w:t>
        </w:r>
      </w:hyperlink>
      <w:r w:rsidR="00F73F9D" w:rsidRPr="008F762D">
        <w:rPr>
          <w:lang w:val="pl-PL"/>
        </w:rPr>
        <w:t xml:space="preserve"> </w:t>
      </w:r>
      <w:r>
        <w:rPr>
          <w:lang w:val="pl-PL"/>
        </w:rPr>
        <w:t>i</w:t>
      </w:r>
      <w:r w:rsidR="00F73F9D" w:rsidRPr="008F762D">
        <w:rPr>
          <w:lang w:val="pl-PL"/>
        </w:rPr>
        <w:t xml:space="preserve"> https://www.youtube.com/watch?v=TLoeQH4UOsI&amp;list=PLmiHe0R4hbzSyoow8JkCjgBsxaRnImfT1&amp;index=5</w:t>
      </w:r>
    </w:p>
    <w:p w14:paraId="2435D937" w14:textId="04E66283" w:rsidR="004F0B80" w:rsidRPr="001C0683" w:rsidRDefault="001C0683" w:rsidP="000336A1">
      <w:pPr>
        <w:pStyle w:val="Akapitzlist"/>
        <w:numPr>
          <w:ilvl w:val="0"/>
          <w:numId w:val="16"/>
        </w:numPr>
        <w:rPr>
          <w:lang w:val="pl-PL"/>
        </w:rPr>
      </w:pPr>
      <w:r w:rsidRPr="001C0683">
        <w:rPr>
          <w:lang w:val="pl-PL"/>
        </w:rPr>
        <w:t>Jak używać tab</w:t>
      </w:r>
      <w:r>
        <w:rPr>
          <w:lang w:val="pl-PL"/>
        </w:rPr>
        <w:t>e</w:t>
      </w:r>
      <w:r w:rsidRPr="001C0683">
        <w:rPr>
          <w:lang w:val="pl-PL"/>
        </w:rPr>
        <w:t>l Miro</w:t>
      </w:r>
      <w:r w:rsidR="0066507C" w:rsidRPr="001C0683">
        <w:rPr>
          <w:lang w:val="pl-PL"/>
        </w:rPr>
        <w:t xml:space="preserve">: </w:t>
      </w:r>
      <w:hyperlink r:id="rId132" w:history="1">
        <w:r w:rsidR="0043740C" w:rsidRPr="001C0683">
          <w:rPr>
            <w:lang w:val="pl-PL"/>
          </w:rPr>
          <w:t>https://www.youtube.com/watch?v=6kqSGtBdfNo&amp;list=PLmiHe0R4hbzSyoow8JkCjgBsxaRnImfT1&amp;index=6</w:t>
        </w:r>
      </w:hyperlink>
    </w:p>
    <w:p w14:paraId="75F1C4A6" w14:textId="28A32ED4" w:rsidR="0043740C" w:rsidRPr="007C0FE9" w:rsidRDefault="001C0683" w:rsidP="000336A1">
      <w:pPr>
        <w:pStyle w:val="Akapitzlist"/>
        <w:numPr>
          <w:ilvl w:val="0"/>
          <w:numId w:val="16"/>
        </w:numPr>
      </w:pPr>
      <w:proofErr w:type="spellStart"/>
      <w:r>
        <w:t>Poradnik</w:t>
      </w:r>
      <w:proofErr w:type="spellEnd"/>
      <w:r>
        <w:t xml:space="preserve"> </w:t>
      </w:r>
      <w:r w:rsidR="0043740C" w:rsidRPr="007C0FE9">
        <w:t>Miro Mind Mapping</w:t>
      </w:r>
      <w:r w:rsidR="00061CA1" w:rsidRPr="007C0FE9">
        <w:t>: https://www.youtube.com/watch?v=PFm3KGGqfsk&amp;list=PLmiHe0R4hbzSyoow8JkCjgBsxaRnImfT1&amp;index=19</w:t>
      </w:r>
    </w:p>
    <w:p w14:paraId="77F7B710" w14:textId="6A450BA3" w:rsidR="004F0B80" w:rsidRPr="001C0683" w:rsidRDefault="001C0683" w:rsidP="000336A1">
      <w:pPr>
        <w:pStyle w:val="Akapitzlist"/>
        <w:numPr>
          <w:ilvl w:val="0"/>
          <w:numId w:val="16"/>
        </w:numPr>
        <w:rPr>
          <w:lang w:val="pl-PL"/>
        </w:rPr>
      </w:pPr>
      <w:r w:rsidRPr="001C0683">
        <w:rPr>
          <w:lang w:val="pl-PL"/>
        </w:rPr>
        <w:t>Początki w Miro</w:t>
      </w:r>
      <w:r w:rsidR="00112B6B" w:rsidRPr="001C0683">
        <w:rPr>
          <w:lang w:val="pl-PL"/>
        </w:rPr>
        <w:t xml:space="preserve">: </w:t>
      </w:r>
      <w:r w:rsidRPr="001C0683">
        <w:rPr>
          <w:lang w:val="pl-PL"/>
        </w:rPr>
        <w:t>por</w:t>
      </w:r>
      <w:r>
        <w:rPr>
          <w:lang w:val="pl-PL"/>
        </w:rPr>
        <w:t>adnik dla początkujących</w:t>
      </w:r>
      <w:r w:rsidR="0066507C" w:rsidRPr="001C0683">
        <w:rPr>
          <w:lang w:val="pl-PL"/>
        </w:rPr>
        <w:t xml:space="preserve">: </w:t>
      </w:r>
      <w:hyperlink r:id="rId133" w:history="1">
        <w:r w:rsidR="003265F8" w:rsidRPr="001C0683">
          <w:rPr>
            <w:lang w:val="pl-PL"/>
          </w:rPr>
          <w:t>https://www.youtube.com/watch?v=mNNPchRnDp8</w:t>
        </w:r>
      </w:hyperlink>
    </w:p>
    <w:p w14:paraId="62047758" w14:textId="427AF9B2" w:rsidR="003265F8" w:rsidRPr="001C0683" w:rsidRDefault="003265F8" w:rsidP="000336A1">
      <w:pPr>
        <w:pStyle w:val="Akapitzlist"/>
        <w:rPr>
          <w:lang w:val="pl-PL"/>
        </w:rPr>
      </w:pPr>
    </w:p>
    <w:p w14:paraId="34AFBE7C" w14:textId="53F4BC21" w:rsidR="003265F8" w:rsidRPr="00904E3F" w:rsidRDefault="00904E3F" w:rsidP="000336A1">
      <w:pPr>
        <w:pStyle w:val="ID-PinkHeading"/>
        <w:numPr>
          <w:ilvl w:val="1"/>
          <w:numId w:val="8"/>
        </w:numPr>
        <w:jc w:val="left"/>
        <w:rPr>
          <w:color w:val="5B74AF"/>
          <w:lang w:val="pl-PL"/>
        </w:rPr>
      </w:pPr>
      <w:bookmarkStart w:id="95" w:name="_Toc122338430"/>
      <w:r w:rsidRPr="00904E3F">
        <w:rPr>
          <w:color w:val="5B74AF"/>
          <w:lang w:val="pl-PL"/>
        </w:rPr>
        <w:t>Jak korzystać z MURAL</w:t>
      </w:r>
      <w:bookmarkEnd w:id="95"/>
      <w:r w:rsidRPr="00904E3F">
        <w:rPr>
          <w:color w:val="5B74AF"/>
          <w:lang w:val="pl-PL"/>
        </w:rPr>
        <w:t xml:space="preserve"> </w:t>
      </w:r>
    </w:p>
    <w:p w14:paraId="5ECEBAC8" w14:textId="30CA9FF8" w:rsidR="006F549C" w:rsidRPr="00BC5F08" w:rsidRDefault="00BC5F08" w:rsidP="000336A1">
      <w:pPr>
        <w:pStyle w:val="Akapitzlist"/>
        <w:numPr>
          <w:ilvl w:val="0"/>
          <w:numId w:val="16"/>
        </w:numPr>
        <w:rPr>
          <w:lang w:val="pl-PL"/>
        </w:rPr>
      </w:pPr>
      <w:r w:rsidRPr="00BC5F08">
        <w:rPr>
          <w:rFonts w:cs="Calibri"/>
          <w:lang w:val="pl-PL"/>
        </w:rPr>
        <w:t xml:space="preserve">Link do darmowej cyfrowej tablicy </w:t>
      </w:r>
      <w:r w:rsidR="006F549C" w:rsidRPr="00BC5F08">
        <w:rPr>
          <w:lang w:val="pl-PL"/>
        </w:rPr>
        <w:t xml:space="preserve">Mural </w:t>
      </w:r>
      <w:r w:rsidRPr="00BC5F08">
        <w:rPr>
          <w:lang w:val="pl-PL"/>
        </w:rPr>
        <w:t>d</w:t>
      </w:r>
      <w:r>
        <w:rPr>
          <w:lang w:val="pl-PL"/>
        </w:rPr>
        <w:t>la edukacji onl</w:t>
      </w:r>
      <w:r w:rsidR="00314475">
        <w:rPr>
          <w:lang w:val="pl-PL"/>
        </w:rPr>
        <w:t>i</w:t>
      </w:r>
      <w:r>
        <w:rPr>
          <w:lang w:val="pl-PL"/>
        </w:rPr>
        <w:t>ne</w:t>
      </w:r>
      <w:r w:rsidR="006F549C" w:rsidRPr="00BC5F08">
        <w:rPr>
          <w:lang w:val="pl-PL"/>
        </w:rPr>
        <w:t xml:space="preserve">: </w:t>
      </w:r>
      <w:hyperlink r:id="rId134" w:history="1">
        <w:r w:rsidR="006F549C" w:rsidRPr="00BC5F08">
          <w:rPr>
            <w:lang w:val="pl-PL"/>
          </w:rPr>
          <w:t>https://www.mural.co/education</w:t>
        </w:r>
      </w:hyperlink>
    </w:p>
    <w:p w14:paraId="02CA053F" w14:textId="33A7E9D3" w:rsidR="003265F8" w:rsidRPr="00BC5F08" w:rsidRDefault="00BC5F08" w:rsidP="000336A1">
      <w:pPr>
        <w:pStyle w:val="Akapitzlist"/>
        <w:numPr>
          <w:ilvl w:val="0"/>
          <w:numId w:val="16"/>
        </w:numPr>
        <w:rPr>
          <w:lang w:val="pl-PL"/>
        </w:rPr>
      </w:pPr>
      <w:r w:rsidRPr="00BC5F08">
        <w:rPr>
          <w:lang w:val="pl-PL"/>
        </w:rPr>
        <w:t xml:space="preserve">Podstawy </w:t>
      </w:r>
      <w:r w:rsidR="00DE54F5" w:rsidRPr="00BC5F08">
        <w:rPr>
          <w:lang w:val="pl-PL"/>
        </w:rPr>
        <w:t xml:space="preserve">MURAL </w:t>
      </w:r>
      <w:r>
        <w:rPr>
          <w:lang w:val="pl-PL"/>
        </w:rPr>
        <w:t>–</w:t>
      </w:r>
      <w:r w:rsidR="00DE54F5" w:rsidRPr="00BC5F08">
        <w:rPr>
          <w:lang w:val="pl-PL"/>
        </w:rPr>
        <w:t xml:space="preserve"> </w:t>
      </w:r>
      <w:r w:rsidRPr="00BC5F08">
        <w:rPr>
          <w:lang w:val="pl-PL"/>
        </w:rPr>
        <w:t>Cz</w:t>
      </w:r>
      <w:r>
        <w:rPr>
          <w:lang w:val="pl-PL"/>
        </w:rPr>
        <w:t xml:space="preserve">ym jest </w:t>
      </w:r>
      <w:r w:rsidR="00DE54F5" w:rsidRPr="00BC5F08">
        <w:rPr>
          <w:lang w:val="pl-PL"/>
        </w:rPr>
        <w:t xml:space="preserve">MURAL: </w:t>
      </w:r>
      <w:hyperlink r:id="rId135" w:history="1">
        <w:r w:rsidR="00476CB9" w:rsidRPr="00BC5F08">
          <w:rPr>
            <w:lang w:val="pl-PL"/>
          </w:rPr>
          <w:t>https://www.youtube.com/watch?v=mBFFpsy-RUo&amp;list=PLDZa1OFNww6MPz6QwASaF8fFEQGeiJadL</w:t>
        </w:r>
      </w:hyperlink>
    </w:p>
    <w:p w14:paraId="6A672AD3" w14:textId="56E6B896" w:rsidR="00476CB9" w:rsidRPr="00BC5F08" w:rsidRDefault="00BC5F08" w:rsidP="000336A1">
      <w:pPr>
        <w:pStyle w:val="Akapitzlist"/>
        <w:numPr>
          <w:ilvl w:val="0"/>
          <w:numId w:val="16"/>
        </w:numPr>
        <w:rPr>
          <w:lang w:val="pl-PL"/>
        </w:rPr>
      </w:pPr>
      <w:r w:rsidRPr="00BC5F08">
        <w:rPr>
          <w:lang w:val="pl-PL"/>
        </w:rPr>
        <w:t>Podstawy MURAL –</w:t>
      </w:r>
      <w:r w:rsidR="00AF6BBB" w:rsidRPr="00BC5F08">
        <w:rPr>
          <w:lang w:val="pl-PL"/>
        </w:rPr>
        <w:t xml:space="preserve"> </w:t>
      </w:r>
      <w:r w:rsidRPr="00BC5F08">
        <w:rPr>
          <w:lang w:val="pl-PL"/>
        </w:rPr>
        <w:t>Nawigowanie</w:t>
      </w:r>
      <w:r w:rsidR="00AF6BBB" w:rsidRPr="00BC5F08">
        <w:rPr>
          <w:lang w:val="pl-PL"/>
        </w:rPr>
        <w:t xml:space="preserve">: </w:t>
      </w:r>
      <w:hyperlink r:id="rId136" w:history="1">
        <w:r w:rsidR="00C1584A" w:rsidRPr="00BC5F08">
          <w:rPr>
            <w:lang w:val="pl-PL"/>
          </w:rPr>
          <w:t>https://www.youtube.com/watch?v=uds8lsv-CEQ&amp;list=PLDZa1OFNww6MPz6QwASaF8fFEQGeiJadL&amp;index=2</w:t>
        </w:r>
      </w:hyperlink>
    </w:p>
    <w:p w14:paraId="6F6974D4" w14:textId="4142ECE2" w:rsidR="00C1584A" w:rsidRPr="00BC5F08" w:rsidRDefault="00BC5F08" w:rsidP="000336A1">
      <w:pPr>
        <w:pStyle w:val="Akapitzlist"/>
        <w:numPr>
          <w:ilvl w:val="0"/>
          <w:numId w:val="16"/>
        </w:numPr>
        <w:rPr>
          <w:lang w:val="pl-PL"/>
        </w:rPr>
      </w:pPr>
      <w:r w:rsidRPr="00BC5F08">
        <w:rPr>
          <w:lang w:val="pl-PL"/>
        </w:rPr>
        <w:t xml:space="preserve">Podstawy </w:t>
      </w:r>
      <w:r w:rsidR="00C1584A" w:rsidRPr="00BC5F08">
        <w:rPr>
          <w:lang w:val="pl-PL"/>
        </w:rPr>
        <w:t xml:space="preserve">MURAL </w:t>
      </w:r>
      <w:r>
        <w:rPr>
          <w:lang w:val="pl-PL"/>
        </w:rPr>
        <w:t>–</w:t>
      </w:r>
      <w:r w:rsidR="00C1584A" w:rsidRPr="00BC5F08">
        <w:rPr>
          <w:lang w:val="pl-PL"/>
        </w:rPr>
        <w:t xml:space="preserve"> </w:t>
      </w:r>
      <w:r w:rsidRPr="00BC5F08">
        <w:rPr>
          <w:lang w:val="pl-PL"/>
        </w:rPr>
        <w:t>Do</w:t>
      </w:r>
      <w:r>
        <w:rPr>
          <w:lang w:val="pl-PL"/>
        </w:rPr>
        <w:t>dawanie treści</w:t>
      </w:r>
      <w:r w:rsidR="00C1584A" w:rsidRPr="00BC5F08">
        <w:rPr>
          <w:lang w:val="pl-PL"/>
        </w:rPr>
        <w:t xml:space="preserve">: </w:t>
      </w:r>
      <w:r w:rsidR="009D213A" w:rsidRPr="00BC5F08">
        <w:rPr>
          <w:lang w:val="pl-PL"/>
        </w:rPr>
        <w:t>https://www.youtube.com/watch?v=CmYaxcTzD6Y&amp;list=PLDZa1OFNww6MPz6QwASaF8fFEQGeiJadL&amp;index=3</w:t>
      </w:r>
    </w:p>
    <w:p w14:paraId="142D08E6" w14:textId="507B8F1C" w:rsidR="00476CB9" w:rsidRPr="00BC5F08" w:rsidRDefault="00BC5F08" w:rsidP="000336A1">
      <w:pPr>
        <w:pStyle w:val="Akapitzlist"/>
        <w:numPr>
          <w:ilvl w:val="0"/>
          <w:numId w:val="16"/>
        </w:numPr>
        <w:rPr>
          <w:lang w:val="pl-PL"/>
        </w:rPr>
      </w:pPr>
      <w:r w:rsidRPr="00BC5F08">
        <w:rPr>
          <w:lang w:val="pl-PL"/>
        </w:rPr>
        <w:t xml:space="preserve">Podstawy </w:t>
      </w:r>
      <w:r w:rsidR="009D213A" w:rsidRPr="00BC5F08">
        <w:rPr>
          <w:lang w:val="pl-PL"/>
        </w:rPr>
        <w:t>MURAL</w:t>
      </w:r>
      <w:r w:rsidR="00DB1053" w:rsidRPr="00BC5F08">
        <w:rPr>
          <w:lang w:val="pl-PL"/>
        </w:rPr>
        <w:t xml:space="preserve"> </w:t>
      </w:r>
      <w:r>
        <w:rPr>
          <w:lang w:val="pl-PL"/>
        </w:rPr>
        <w:t>–</w:t>
      </w:r>
      <w:r w:rsidR="00DB1053" w:rsidRPr="00BC5F08">
        <w:rPr>
          <w:lang w:val="pl-PL"/>
        </w:rPr>
        <w:t xml:space="preserve"> </w:t>
      </w:r>
      <w:r w:rsidRPr="00BC5F08">
        <w:rPr>
          <w:lang w:val="pl-PL"/>
        </w:rPr>
        <w:t>fo</w:t>
      </w:r>
      <w:r>
        <w:rPr>
          <w:lang w:val="pl-PL"/>
        </w:rPr>
        <w:t>rmatowanie treści</w:t>
      </w:r>
      <w:r w:rsidR="00DB1053" w:rsidRPr="00BC5F08">
        <w:rPr>
          <w:lang w:val="pl-PL"/>
        </w:rPr>
        <w:t>: https://www.youtube.com/watch?v=ltpn4G2aOns&amp;list=PLDZa1OFNww6MPz6QwASaF8fFEQGeiJadL&amp;index=4</w:t>
      </w:r>
    </w:p>
    <w:p w14:paraId="1D8309C5" w14:textId="21CFCB4E" w:rsidR="009D213A" w:rsidRPr="00BC5F08" w:rsidRDefault="00BC5F08" w:rsidP="000336A1">
      <w:pPr>
        <w:pStyle w:val="Akapitzlist"/>
        <w:numPr>
          <w:ilvl w:val="0"/>
          <w:numId w:val="16"/>
        </w:numPr>
        <w:rPr>
          <w:lang w:val="pl-PL"/>
        </w:rPr>
      </w:pPr>
      <w:r w:rsidRPr="00BC5F08">
        <w:rPr>
          <w:lang w:val="pl-PL"/>
        </w:rPr>
        <w:t xml:space="preserve">Podstawy </w:t>
      </w:r>
      <w:r w:rsidR="009D213A" w:rsidRPr="00BC5F08">
        <w:rPr>
          <w:lang w:val="pl-PL"/>
        </w:rPr>
        <w:t>MURAL</w:t>
      </w:r>
      <w:r w:rsidR="00DA6DF7" w:rsidRPr="00BC5F08">
        <w:rPr>
          <w:lang w:val="pl-PL"/>
        </w:rPr>
        <w:t xml:space="preserve"> </w:t>
      </w:r>
      <w:r w:rsidRPr="00BC5F08">
        <w:rPr>
          <w:lang w:val="pl-PL"/>
        </w:rPr>
        <w:t>–</w:t>
      </w:r>
      <w:r w:rsidR="00DA6DF7" w:rsidRPr="00BC5F08">
        <w:rPr>
          <w:lang w:val="pl-PL"/>
        </w:rPr>
        <w:t xml:space="preserve"> </w:t>
      </w:r>
      <w:r w:rsidRPr="00BC5F08">
        <w:rPr>
          <w:lang w:val="pl-PL"/>
        </w:rPr>
        <w:t xml:space="preserve">klawiatura </w:t>
      </w:r>
      <w:r>
        <w:rPr>
          <w:lang w:val="pl-PL"/>
        </w:rPr>
        <w:t>i</w:t>
      </w:r>
      <w:r w:rsidRPr="00BC5F08">
        <w:rPr>
          <w:lang w:val="pl-PL"/>
        </w:rPr>
        <w:t xml:space="preserve"> skróty klawiszowe</w:t>
      </w:r>
      <w:r w:rsidR="00DA6DF7" w:rsidRPr="00BC5F08">
        <w:rPr>
          <w:lang w:val="pl-PL"/>
        </w:rPr>
        <w:t xml:space="preserve">: </w:t>
      </w:r>
      <w:hyperlink r:id="rId137" w:history="1">
        <w:r w:rsidR="00DA6DF7" w:rsidRPr="00BC5F08">
          <w:rPr>
            <w:lang w:val="pl-PL"/>
          </w:rPr>
          <w:t>https://www.youtube.com/watch?v=m9MKF3qHLwo&amp;list=PLDZa1OFNww6MPz6QwASaF8fFEQGeiJadL&amp;index=5</w:t>
        </w:r>
      </w:hyperlink>
    </w:p>
    <w:p w14:paraId="3A672D13" w14:textId="328E4FE0" w:rsidR="00DA6DF7" w:rsidRPr="00BC5F08" w:rsidRDefault="00BC5F08" w:rsidP="000336A1">
      <w:pPr>
        <w:pStyle w:val="Akapitzlist"/>
        <w:numPr>
          <w:ilvl w:val="0"/>
          <w:numId w:val="16"/>
        </w:numPr>
        <w:rPr>
          <w:lang w:val="pl-PL"/>
        </w:rPr>
      </w:pPr>
      <w:r w:rsidRPr="00BC5F08">
        <w:rPr>
          <w:lang w:val="pl-PL"/>
        </w:rPr>
        <w:t xml:space="preserve">Podstawy </w:t>
      </w:r>
      <w:r w:rsidR="000D0EED" w:rsidRPr="00BC5F08">
        <w:rPr>
          <w:lang w:val="pl-PL"/>
        </w:rPr>
        <w:t xml:space="preserve">MURAL </w:t>
      </w:r>
      <w:r w:rsidRPr="00BC5F08">
        <w:rPr>
          <w:lang w:val="pl-PL"/>
        </w:rPr>
        <w:t>–</w:t>
      </w:r>
      <w:r w:rsidR="000D0EED" w:rsidRPr="00BC5F08">
        <w:rPr>
          <w:lang w:val="pl-PL"/>
        </w:rPr>
        <w:t xml:space="preserve"> </w:t>
      </w:r>
      <w:r w:rsidRPr="00BC5F08">
        <w:rPr>
          <w:lang w:val="pl-PL"/>
        </w:rPr>
        <w:t xml:space="preserve">tworzenie murali </w:t>
      </w:r>
      <w:r>
        <w:rPr>
          <w:lang w:val="pl-PL"/>
        </w:rPr>
        <w:t>i</w:t>
      </w:r>
      <w:r w:rsidRPr="00BC5F08">
        <w:rPr>
          <w:lang w:val="pl-PL"/>
        </w:rPr>
        <w:t xml:space="preserve"> pokojów</w:t>
      </w:r>
      <w:r w:rsidR="000D0EED" w:rsidRPr="00BC5F08">
        <w:rPr>
          <w:lang w:val="pl-PL"/>
        </w:rPr>
        <w:t>: https://www.youtube.com/watch?v=xOeog9tAC2o&amp;list=PLDZa1OFNww6MPz6QwASaF8fFEQGeiJadL&amp;index=6</w:t>
      </w:r>
    </w:p>
    <w:p w14:paraId="4AA6A223" w14:textId="245895B5" w:rsidR="00EB0FF8" w:rsidRPr="00043CFF" w:rsidRDefault="00BC5F08" w:rsidP="000336A1">
      <w:pPr>
        <w:pStyle w:val="Akapitzlist"/>
        <w:numPr>
          <w:ilvl w:val="0"/>
          <w:numId w:val="16"/>
        </w:numPr>
        <w:rPr>
          <w:lang w:val="pl-PL"/>
        </w:rPr>
      </w:pPr>
      <w:r w:rsidRPr="00043CFF">
        <w:rPr>
          <w:lang w:val="pl-PL"/>
        </w:rPr>
        <w:lastRenderedPageBreak/>
        <w:t xml:space="preserve">Podstawy </w:t>
      </w:r>
      <w:r w:rsidR="00EB0FF8" w:rsidRPr="00043CFF">
        <w:rPr>
          <w:lang w:val="pl-PL"/>
        </w:rPr>
        <w:t xml:space="preserve">MURAL </w:t>
      </w:r>
      <w:r w:rsidRPr="00043CFF">
        <w:rPr>
          <w:lang w:val="pl-PL"/>
        </w:rPr>
        <w:t>–</w:t>
      </w:r>
      <w:r w:rsidR="00EB0FF8" w:rsidRPr="00043CFF">
        <w:rPr>
          <w:lang w:val="pl-PL"/>
        </w:rPr>
        <w:t xml:space="preserve"> </w:t>
      </w:r>
      <w:r w:rsidRPr="00043CFF">
        <w:rPr>
          <w:lang w:val="pl-PL"/>
        </w:rPr>
        <w:t xml:space="preserve">dzielenie </w:t>
      </w:r>
      <w:r w:rsidR="00043CFF">
        <w:rPr>
          <w:lang w:val="pl-PL"/>
        </w:rPr>
        <w:t xml:space="preserve">się </w:t>
      </w:r>
      <w:r w:rsidR="00043CFF" w:rsidRPr="00043CFF">
        <w:rPr>
          <w:lang w:val="pl-PL"/>
        </w:rPr>
        <w:t>mural</w:t>
      </w:r>
      <w:r w:rsidR="00043CFF">
        <w:rPr>
          <w:lang w:val="pl-PL"/>
        </w:rPr>
        <w:t>am</w:t>
      </w:r>
      <w:r w:rsidR="00043CFF" w:rsidRPr="00043CFF">
        <w:rPr>
          <w:lang w:val="pl-PL"/>
        </w:rPr>
        <w:t>i z innymi</w:t>
      </w:r>
      <w:r w:rsidR="00EB0FF8" w:rsidRPr="00043CFF">
        <w:rPr>
          <w:lang w:val="pl-PL"/>
        </w:rPr>
        <w:t xml:space="preserve">: </w:t>
      </w:r>
      <w:hyperlink r:id="rId138" w:history="1">
        <w:r w:rsidR="00433179" w:rsidRPr="00043CFF">
          <w:rPr>
            <w:lang w:val="pl-PL"/>
          </w:rPr>
          <w:t>https://www.youtube.com/watch?v=QLsadSBkcSs&amp;list=PLDZa1OFNww6MPz6QwASaF8fFEQGeiJadL&amp;index=7</w:t>
        </w:r>
      </w:hyperlink>
    </w:p>
    <w:p w14:paraId="76AC1E2F" w14:textId="20A9DC25" w:rsidR="00433179" w:rsidRPr="00043CFF" w:rsidRDefault="00043CFF" w:rsidP="000336A1">
      <w:pPr>
        <w:pStyle w:val="Akapitzlist"/>
        <w:numPr>
          <w:ilvl w:val="0"/>
          <w:numId w:val="16"/>
        </w:numPr>
        <w:rPr>
          <w:lang w:val="pl-PL"/>
        </w:rPr>
      </w:pPr>
      <w:r w:rsidRPr="00043CFF">
        <w:rPr>
          <w:lang w:val="pl-PL"/>
        </w:rPr>
        <w:t xml:space="preserve">Sesje w </w:t>
      </w:r>
      <w:r w:rsidR="00433179" w:rsidRPr="00043CFF">
        <w:rPr>
          <w:lang w:val="pl-PL"/>
        </w:rPr>
        <w:t>MURAL</w:t>
      </w:r>
      <w:r w:rsidR="0030640B" w:rsidRPr="00043CFF">
        <w:rPr>
          <w:lang w:val="pl-PL"/>
        </w:rPr>
        <w:t xml:space="preserve"> </w:t>
      </w:r>
      <w:r w:rsidRPr="00043CFF">
        <w:rPr>
          <w:lang w:val="pl-PL"/>
        </w:rPr>
        <w:t>–</w:t>
      </w:r>
      <w:r w:rsidR="0030640B" w:rsidRPr="00043CFF">
        <w:rPr>
          <w:lang w:val="pl-PL"/>
        </w:rPr>
        <w:t xml:space="preserve"> </w:t>
      </w:r>
      <w:r w:rsidRPr="00043CFF">
        <w:rPr>
          <w:lang w:val="pl-PL"/>
        </w:rPr>
        <w:t xml:space="preserve">jak tworzyć szablony </w:t>
      </w:r>
      <w:r w:rsidR="0030640B" w:rsidRPr="00043CFF">
        <w:rPr>
          <w:lang w:val="pl-PL"/>
        </w:rPr>
        <w:t>MURAL: https://www.youtube.com/watch?v=meuBBthdIWI&amp;list=PLDZa1OFNww6OfP-EYfv_mzYSzu7Et-0N1</w:t>
      </w:r>
    </w:p>
    <w:p w14:paraId="36ABBE9C" w14:textId="6BE248A1" w:rsidR="00433179" w:rsidRPr="00930962" w:rsidRDefault="00043CFF" w:rsidP="000336A1">
      <w:pPr>
        <w:pStyle w:val="Akapitzlist"/>
        <w:numPr>
          <w:ilvl w:val="0"/>
          <w:numId w:val="16"/>
        </w:numPr>
        <w:rPr>
          <w:lang w:val="pl-PL"/>
        </w:rPr>
      </w:pPr>
      <w:r w:rsidRPr="00930962">
        <w:rPr>
          <w:lang w:val="pl-PL"/>
        </w:rPr>
        <w:t xml:space="preserve">Sesje </w:t>
      </w:r>
      <w:r w:rsidR="00930962">
        <w:rPr>
          <w:lang w:val="pl-PL"/>
        </w:rPr>
        <w:t xml:space="preserve">w </w:t>
      </w:r>
      <w:r w:rsidR="00433179" w:rsidRPr="00930962">
        <w:rPr>
          <w:lang w:val="pl-PL"/>
        </w:rPr>
        <w:t>MURAL</w:t>
      </w:r>
      <w:r w:rsidR="00BA67EE" w:rsidRPr="00930962">
        <w:rPr>
          <w:lang w:val="pl-PL"/>
        </w:rPr>
        <w:t xml:space="preserve"> </w:t>
      </w:r>
      <w:r w:rsidR="00930962" w:rsidRPr="00930962">
        <w:rPr>
          <w:lang w:val="pl-PL"/>
        </w:rPr>
        <w:t>–</w:t>
      </w:r>
      <w:r w:rsidR="00BA67EE" w:rsidRPr="00930962">
        <w:rPr>
          <w:lang w:val="pl-PL"/>
        </w:rPr>
        <w:t xml:space="preserve"> </w:t>
      </w:r>
      <w:r w:rsidR="00930962" w:rsidRPr="00930962">
        <w:rPr>
          <w:lang w:val="pl-PL"/>
        </w:rPr>
        <w:t>korzystanie z obszarów i ram do org</w:t>
      </w:r>
      <w:r w:rsidR="00930962">
        <w:rPr>
          <w:lang w:val="pl-PL"/>
        </w:rPr>
        <w:t xml:space="preserve">anizowania i prezentowania w </w:t>
      </w:r>
      <w:r w:rsidR="00BA67EE" w:rsidRPr="00930962">
        <w:rPr>
          <w:lang w:val="pl-PL"/>
        </w:rPr>
        <w:t>MURAL: https://www.youtube.com/watch?v=1jyjCTeKzwo&amp;list=PLDZa1OFNww6OfP-EYfv_mzYSzu7Et-0N1&amp;index=2</w:t>
      </w:r>
    </w:p>
    <w:p w14:paraId="5F22366A" w14:textId="73D7FB42" w:rsidR="00433179" w:rsidRPr="00930962" w:rsidRDefault="00930962" w:rsidP="000336A1">
      <w:pPr>
        <w:pStyle w:val="Akapitzlist"/>
        <w:numPr>
          <w:ilvl w:val="0"/>
          <w:numId w:val="16"/>
        </w:numPr>
        <w:rPr>
          <w:lang w:val="pl-PL"/>
        </w:rPr>
      </w:pPr>
      <w:r w:rsidRPr="00930962">
        <w:rPr>
          <w:lang w:val="pl-PL"/>
        </w:rPr>
        <w:t xml:space="preserve">Sesje </w:t>
      </w:r>
      <w:r>
        <w:rPr>
          <w:lang w:val="pl-PL"/>
        </w:rPr>
        <w:t xml:space="preserve">w </w:t>
      </w:r>
      <w:r w:rsidR="00433179" w:rsidRPr="00930962">
        <w:rPr>
          <w:lang w:val="pl-PL"/>
        </w:rPr>
        <w:t>MURAL</w:t>
      </w:r>
      <w:r w:rsidR="00BA67EE" w:rsidRPr="00930962">
        <w:rPr>
          <w:lang w:val="pl-PL"/>
        </w:rPr>
        <w:t xml:space="preserve"> </w:t>
      </w:r>
      <w:r w:rsidRPr="00930962">
        <w:rPr>
          <w:lang w:val="pl-PL"/>
        </w:rPr>
        <w:t>–</w:t>
      </w:r>
      <w:r w:rsidR="005A0A3B" w:rsidRPr="00930962">
        <w:rPr>
          <w:lang w:val="pl-PL"/>
        </w:rPr>
        <w:t xml:space="preserve"> </w:t>
      </w:r>
      <w:r w:rsidRPr="00930962">
        <w:rPr>
          <w:lang w:val="pl-PL"/>
        </w:rPr>
        <w:t xml:space="preserve">duplikowanie </w:t>
      </w:r>
      <w:r>
        <w:rPr>
          <w:lang w:val="pl-PL"/>
        </w:rPr>
        <w:t>i</w:t>
      </w:r>
      <w:r w:rsidRPr="00930962">
        <w:rPr>
          <w:lang w:val="pl-PL"/>
        </w:rPr>
        <w:t xml:space="preserve"> aranżowanie sesji</w:t>
      </w:r>
      <w:r w:rsidR="00E11DAC" w:rsidRPr="00930962">
        <w:rPr>
          <w:lang w:val="pl-PL"/>
        </w:rPr>
        <w:t>: https://www.youtube.com/watch?v=4BZkoclO5QE&amp;list=PLDZa1OFNww6OfP-EYfv_mzYSzu7Et-0N1&amp;index=3</w:t>
      </w:r>
    </w:p>
    <w:p w14:paraId="3E8E794B" w14:textId="249BEE09" w:rsidR="00433179" w:rsidRPr="00930962" w:rsidRDefault="00930962" w:rsidP="000336A1">
      <w:pPr>
        <w:pStyle w:val="Akapitzlist"/>
        <w:numPr>
          <w:ilvl w:val="0"/>
          <w:numId w:val="16"/>
        </w:numPr>
        <w:rPr>
          <w:lang w:val="pl-PL"/>
        </w:rPr>
      </w:pPr>
      <w:r w:rsidRPr="00930962">
        <w:rPr>
          <w:lang w:val="pl-PL"/>
        </w:rPr>
        <w:t xml:space="preserve">Sesje w </w:t>
      </w:r>
      <w:r w:rsidR="00433179" w:rsidRPr="00930962">
        <w:rPr>
          <w:lang w:val="pl-PL"/>
        </w:rPr>
        <w:t>MURAL</w:t>
      </w:r>
      <w:r w:rsidR="00E11DAC" w:rsidRPr="00930962">
        <w:rPr>
          <w:lang w:val="pl-PL"/>
        </w:rPr>
        <w:t xml:space="preserve"> </w:t>
      </w:r>
      <w:r w:rsidRPr="00930962">
        <w:rPr>
          <w:lang w:val="pl-PL"/>
        </w:rPr>
        <w:t>–</w:t>
      </w:r>
      <w:r w:rsidR="00E11DAC" w:rsidRPr="00930962">
        <w:rPr>
          <w:lang w:val="pl-PL"/>
        </w:rPr>
        <w:t xml:space="preserve"> </w:t>
      </w:r>
      <w:r w:rsidRPr="00930962">
        <w:rPr>
          <w:lang w:val="pl-PL"/>
        </w:rPr>
        <w:t>zapraszanie uczestni</w:t>
      </w:r>
      <w:r>
        <w:rPr>
          <w:lang w:val="pl-PL"/>
        </w:rPr>
        <w:t>ków do własnych murali</w:t>
      </w:r>
      <w:r w:rsidR="00352262" w:rsidRPr="00930962">
        <w:rPr>
          <w:lang w:val="pl-PL"/>
        </w:rPr>
        <w:t>: https://www.youtube.com/watch?v=mRSkJ4pl8JE&amp;list=PLDZa1OFNww6OfP-EYfv_mzYSzu7Et-0N1&amp;index=4</w:t>
      </w:r>
    </w:p>
    <w:p w14:paraId="7C83B98A" w14:textId="373BB22C" w:rsidR="00433179" w:rsidRPr="00C45861" w:rsidRDefault="00930962" w:rsidP="000336A1">
      <w:pPr>
        <w:pStyle w:val="Akapitzlist"/>
        <w:numPr>
          <w:ilvl w:val="0"/>
          <w:numId w:val="16"/>
        </w:numPr>
        <w:rPr>
          <w:lang w:val="pl-PL"/>
        </w:rPr>
      </w:pPr>
      <w:r w:rsidRPr="00C45861">
        <w:rPr>
          <w:lang w:val="pl-PL"/>
        </w:rPr>
        <w:t xml:space="preserve">Sesje w </w:t>
      </w:r>
      <w:r w:rsidR="00433179" w:rsidRPr="00C45861">
        <w:rPr>
          <w:lang w:val="pl-PL"/>
        </w:rPr>
        <w:t>MURAL</w:t>
      </w:r>
      <w:r w:rsidR="003F5146" w:rsidRPr="00C45861">
        <w:rPr>
          <w:lang w:val="pl-PL"/>
        </w:rPr>
        <w:t xml:space="preserve"> </w:t>
      </w:r>
      <w:r w:rsidR="00C45861" w:rsidRPr="00C45861">
        <w:rPr>
          <w:lang w:val="pl-PL"/>
        </w:rPr>
        <w:t>–</w:t>
      </w:r>
      <w:r w:rsidR="003F5146" w:rsidRPr="00C45861">
        <w:rPr>
          <w:lang w:val="pl-PL"/>
        </w:rPr>
        <w:t xml:space="preserve"> </w:t>
      </w:r>
      <w:r w:rsidR="00C45861" w:rsidRPr="00C45861">
        <w:rPr>
          <w:lang w:val="pl-PL"/>
        </w:rPr>
        <w:t xml:space="preserve">podążaj i przywołuj w </w:t>
      </w:r>
      <w:r w:rsidR="003F5146" w:rsidRPr="00C45861">
        <w:rPr>
          <w:lang w:val="pl-PL"/>
        </w:rPr>
        <w:t>MURAL: https://www.youtube.com/watch?v=nNLmNJDW6Jo&amp;list=PLDZa1OFNww6OfP-EYfv_mzYSzu7Et-0N1&amp;index=6</w:t>
      </w:r>
    </w:p>
    <w:p w14:paraId="6471CB35" w14:textId="734F2A2D" w:rsidR="00433179" w:rsidRPr="00C45861" w:rsidRDefault="00C45861" w:rsidP="000336A1">
      <w:pPr>
        <w:pStyle w:val="Akapitzlist"/>
        <w:numPr>
          <w:ilvl w:val="0"/>
          <w:numId w:val="16"/>
        </w:numPr>
        <w:rPr>
          <w:lang w:val="pl-PL"/>
        </w:rPr>
      </w:pPr>
      <w:r w:rsidRPr="00C45861">
        <w:rPr>
          <w:lang w:val="pl-PL"/>
        </w:rPr>
        <w:t xml:space="preserve">Sesje w </w:t>
      </w:r>
      <w:r w:rsidR="00433179" w:rsidRPr="00C45861">
        <w:rPr>
          <w:lang w:val="pl-PL"/>
        </w:rPr>
        <w:t>MURAL</w:t>
      </w:r>
      <w:r w:rsidR="00DE2741" w:rsidRPr="00C45861">
        <w:rPr>
          <w:lang w:val="pl-PL"/>
        </w:rPr>
        <w:t xml:space="preserve"> </w:t>
      </w:r>
      <w:r w:rsidRPr="00C45861">
        <w:rPr>
          <w:lang w:val="pl-PL"/>
        </w:rPr>
        <w:t>–</w:t>
      </w:r>
      <w:r w:rsidR="00DE2741" w:rsidRPr="00C45861">
        <w:rPr>
          <w:lang w:val="pl-PL"/>
        </w:rPr>
        <w:t xml:space="preserve"> </w:t>
      </w:r>
      <w:r w:rsidRPr="00C45861">
        <w:rPr>
          <w:lang w:val="pl-PL"/>
        </w:rPr>
        <w:t>przygotuj się, aby uzyskać więcej z</w:t>
      </w:r>
      <w:r>
        <w:rPr>
          <w:lang w:val="pl-PL"/>
        </w:rPr>
        <w:t>e swoich spotkań online</w:t>
      </w:r>
      <w:r w:rsidR="00DE2741" w:rsidRPr="00C45861">
        <w:rPr>
          <w:lang w:val="pl-PL"/>
        </w:rPr>
        <w:t xml:space="preserve">: </w:t>
      </w:r>
      <w:r w:rsidR="00325648" w:rsidRPr="00C45861">
        <w:rPr>
          <w:lang w:val="pl-PL"/>
        </w:rPr>
        <w:t>https://www.youtube.com/watch?v=XoBoFg7c248&amp;list=PLDZa1OFNww6OfP-EYfv_mzYSzu7Et-0N1&amp;index=5</w:t>
      </w:r>
    </w:p>
    <w:p w14:paraId="7C8D95A1" w14:textId="5EC5311C" w:rsidR="00433179" w:rsidRPr="00C45861" w:rsidRDefault="00C45861" w:rsidP="000336A1">
      <w:pPr>
        <w:pStyle w:val="Akapitzlist"/>
        <w:numPr>
          <w:ilvl w:val="0"/>
          <w:numId w:val="16"/>
        </w:numPr>
        <w:rPr>
          <w:lang w:val="pl-PL"/>
        </w:rPr>
      </w:pPr>
      <w:r w:rsidRPr="00C45861">
        <w:rPr>
          <w:lang w:val="pl-PL"/>
        </w:rPr>
        <w:t xml:space="preserve">Sesje w </w:t>
      </w:r>
      <w:r w:rsidR="00433179" w:rsidRPr="00C45861">
        <w:rPr>
          <w:lang w:val="pl-PL"/>
        </w:rPr>
        <w:t>MURAL</w:t>
      </w:r>
      <w:r w:rsidR="00FC4EC9" w:rsidRPr="00C45861">
        <w:rPr>
          <w:lang w:val="pl-PL"/>
        </w:rPr>
        <w:t xml:space="preserve"> </w:t>
      </w:r>
      <w:r>
        <w:rPr>
          <w:lang w:val="pl-PL"/>
        </w:rPr>
        <w:t>–</w:t>
      </w:r>
      <w:r w:rsidR="00FC4EC9" w:rsidRPr="00C45861">
        <w:rPr>
          <w:lang w:val="pl-PL"/>
        </w:rPr>
        <w:t xml:space="preserve"> </w:t>
      </w:r>
      <w:r w:rsidRPr="00C45861">
        <w:rPr>
          <w:lang w:val="pl-PL"/>
        </w:rPr>
        <w:t>e</w:t>
      </w:r>
      <w:r>
        <w:rPr>
          <w:lang w:val="pl-PL"/>
        </w:rPr>
        <w:t>ksportowanie murali</w:t>
      </w:r>
      <w:r w:rsidR="00FC4EC9" w:rsidRPr="00C45861">
        <w:rPr>
          <w:lang w:val="pl-PL"/>
        </w:rPr>
        <w:t xml:space="preserve">: </w:t>
      </w:r>
      <w:r w:rsidR="006219AA" w:rsidRPr="00C45861">
        <w:rPr>
          <w:lang w:val="pl-PL"/>
        </w:rPr>
        <w:t>https://www.youtube.com/watch?v=SwjeyZjpQ_E&amp;list=PLDZa1OFNww6OfP-EYfv_mzYSzu7Et-0N1&amp;index=11</w:t>
      </w:r>
    </w:p>
    <w:p w14:paraId="5EB23879" w14:textId="2954DF45" w:rsidR="00433179" w:rsidRPr="00C45861" w:rsidRDefault="00C45861" w:rsidP="000336A1">
      <w:pPr>
        <w:pStyle w:val="Akapitzlist"/>
        <w:numPr>
          <w:ilvl w:val="0"/>
          <w:numId w:val="16"/>
        </w:numPr>
        <w:rPr>
          <w:lang w:val="pl-PL"/>
        </w:rPr>
      </w:pPr>
      <w:r w:rsidRPr="00C45861">
        <w:rPr>
          <w:lang w:val="pl-PL"/>
        </w:rPr>
        <w:t xml:space="preserve">Sesje w </w:t>
      </w:r>
      <w:r w:rsidR="00433179" w:rsidRPr="00C45861">
        <w:rPr>
          <w:lang w:val="pl-PL"/>
        </w:rPr>
        <w:t>MURAL</w:t>
      </w:r>
      <w:r w:rsidR="006219AA" w:rsidRPr="00C45861">
        <w:rPr>
          <w:lang w:val="pl-PL"/>
        </w:rPr>
        <w:t xml:space="preserve"> </w:t>
      </w:r>
      <w:r w:rsidRPr="00C45861">
        <w:rPr>
          <w:lang w:val="pl-PL"/>
        </w:rPr>
        <w:t>–</w:t>
      </w:r>
      <w:r w:rsidR="006219AA" w:rsidRPr="00C45861">
        <w:rPr>
          <w:lang w:val="pl-PL"/>
        </w:rPr>
        <w:t xml:space="preserve"> </w:t>
      </w:r>
      <w:r w:rsidRPr="00C45861">
        <w:rPr>
          <w:lang w:val="pl-PL"/>
        </w:rPr>
        <w:t>odnośniki i zgoda na udostępn</w:t>
      </w:r>
      <w:r>
        <w:rPr>
          <w:lang w:val="pl-PL"/>
        </w:rPr>
        <w:t>ianie</w:t>
      </w:r>
      <w:r w:rsidR="006219AA" w:rsidRPr="00C45861">
        <w:rPr>
          <w:lang w:val="pl-PL"/>
        </w:rPr>
        <w:t xml:space="preserve">: </w:t>
      </w:r>
      <w:r w:rsidR="00F503BF" w:rsidRPr="00C45861">
        <w:rPr>
          <w:lang w:val="pl-PL"/>
        </w:rPr>
        <w:t>https://www.youtube.com/watch?v=IdEGdjrTIs4&amp;list=PLDZa1OFNww6OfP-EYfv_mzYSzu7Et-0N1&amp;index=12</w:t>
      </w:r>
    </w:p>
    <w:p w14:paraId="535CCAE1" w14:textId="77777777" w:rsidR="00433179" w:rsidRPr="00C45861" w:rsidRDefault="00433179" w:rsidP="000336A1">
      <w:pPr>
        <w:pStyle w:val="Akapitzlist"/>
        <w:rPr>
          <w:lang w:val="pl-PL"/>
        </w:rPr>
      </w:pPr>
    </w:p>
    <w:p w14:paraId="6558C8CC" w14:textId="75A6E969" w:rsidR="009D213A" w:rsidRPr="00C45861" w:rsidRDefault="009D213A" w:rsidP="000336A1">
      <w:pPr>
        <w:rPr>
          <w:lang w:val="pl-PL"/>
        </w:rPr>
      </w:pPr>
      <w:r w:rsidRPr="00C45861">
        <w:rPr>
          <w:lang w:val="pl-PL"/>
        </w:rPr>
        <w:br w:type="page"/>
      </w:r>
    </w:p>
    <w:p w14:paraId="0E0C26FC" w14:textId="1273D7CE" w:rsidR="00873F4D" w:rsidRPr="00543A8C" w:rsidRDefault="00543A8C" w:rsidP="000336A1">
      <w:pPr>
        <w:pStyle w:val="ID-PinkHeading"/>
        <w:numPr>
          <w:ilvl w:val="0"/>
          <w:numId w:val="8"/>
        </w:numPr>
        <w:ind w:left="0" w:firstLine="0"/>
        <w:jc w:val="left"/>
        <w:rPr>
          <w:color w:val="5B74AF"/>
          <w:lang w:val="pl-PL"/>
        </w:rPr>
      </w:pPr>
      <w:bookmarkStart w:id="96" w:name="_Toc122338431"/>
      <w:r w:rsidRPr="00543A8C">
        <w:rPr>
          <w:color w:val="5B74AF"/>
          <w:lang w:val="pl-PL"/>
        </w:rPr>
        <w:lastRenderedPageBreak/>
        <w:t>Linki dotyczące narzędzi cyfrowych</w:t>
      </w:r>
      <w:bookmarkEnd w:id="96"/>
      <w:r w:rsidRPr="00543A8C">
        <w:rPr>
          <w:color w:val="5B74AF"/>
          <w:lang w:val="pl-PL"/>
        </w:rPr>
        <w:t xml:space="preserve"> </w:t>
      </w:r>
    </w:p>
    <w:p w14:paraId="04521DAF" w14:textId="75CED5FF" w:rsidR="00846066" w:rsidRPr="007C0FE9" w:rsidRDefault="0047202D" w:rsidP="000336A1">
      <w:pPr>
        <w:pStyle w:val="ID-BodyText"/>
        <w:numPr>
          <w:ilvl w:val="0"/>
          <w:numId w:val="12"/>
        </w:numPr>
        <w:jc w:val="left"/>
        <w:rPr>
          <w:rFonts w:cs="Calibri"/>
          <w:color w:val="auto"/>
        </w:rPr>
      </w:pPr>
      <w:proofErr w:type="spellStart"/>
      <w:r w:rsidRPr="0047202D">
        <w:rPr>
          <w:rFonts w:cs="Calibri"/>
          <w:color w:val="auto"/>
        </w:rPr>
        <w:t>P</w:t>
      </w:r>
      <w:r>
        <w:rPr>
          <w:rFonts w:cs="Calibri"/>
          <w:color w:val="auto"/>
        </w:rPr>
        <w:t>rojekt</w:t>
      </w:r>
      <w:proofErr w:type="spellEnd"/>
      <w:r>
        <w:rPr>
          <w:rFonts w:cs="Calibri"/>
          <w:color w:val="auto"/>
        </w:rPr>
        <w:t xml:space="preserve"> </w:t>
      </w:r>
      <w:r w:rsidR="008D5334" w:rsidRPr="007C0FE9">
        <w:rPr>
          <w:rFonts w:cs="Calibri"/>
          <w:color w:val="auto"/>
        </w:rPr>
        <w:t>Digital Innovation</w:t>
      </w:r>
      <w:r w:rsidR="00A97023" w:rsidRPr="007C0FE9">
        <w:rPr>
          <w:rFonts w:cs="Calibri"/>
          <w:color w:val="auto"/>
        </w:rPr>
        <w:t>:</w:t>
      </w:r>
      <w:r w:rsidR="00846066" w:rsidRPr="007C0FE9">
        <w:rPr>
          <w:rFonts w:cs="Calibri"/>
          <w:color w:val="auto"/>
        </w:rPr>
        <w:t xml:space="preserve">  </w:t>
      </w:r>
      <w:hyperlink r:id="rId139" w:history="1">
        <w:r w:rsidR="00846066" w:rsidRPr="007C0FE9">
          <w:rPr>
            <w:rStyle w:val="Hipercze"/>
            <w:color w:val="auto"/>
            <w:u w:val="none"/>
          </w:rPr>
          <w:t>https://www.innovatingdigitally.eu/</w:t>
        </w:r>
      </w:hyperlink>
    </w:p>
    <w:p w14:paraId="2296E930" w14:textId="02208FE9" w:rsidR="00846066" w:rsidRPr="007C0FE9" w:rsidRDefault="0047202D" w:rsidP="000336A1">
      <w:pPr>
        <w:pStyle w:val="ID-BodyText"/>
        <w:numPr>
          <w:ilvl w:val="0"/>
          <w:numId w:val="12"/>
        </w:numPr>
        <w:jc w:val="left"/>
        <w:rPr>
          <w:rFonts w:cs="Calibri"/>
          <w:color w:val="auto"/>
        </w:rPr>
      </w:pPr>
      <w:proofErr w:type="spellStart"/>
      <w:r>
        <w:rPr>
          <w:rFonts w:cs="Calibri"/>
          <w:color w:val="auto"/>
        </w:rPr>
        <w:t>Skaner</w:t>
      </w:r>
      <w:proofErr w:type="spellEnd"/>
      <w:r>
        <w:rPr>
          <w:rFonts w:cs="Calibri"/>
          <w:color w:val="auto"/>
        </w:rPr>
        <w:t xml:space="preserve"> </w:t>
      </w:r>
      <w:proofErr w:type="spellStart"/>
      <w:r>
        <w:rPr>
          <w:rFonts w:cs="Calibri"/>
          <w:color w:val="auto"/>
        </w:rPr>
        <w:t>narzędzi</w:t>
      </w:r>
      <w:proofErr w:type="spellEnd"/>
      <w:r>
        <w:rPr>
          <w:rFonts w:cs="Calibri"/>
          <w:color w:val="auto"/>
        </w:rPr>
        <w:t xml:space="preserve"> </w:t>
      </w:r>
      <w:r w:rsidR="00846066" w:rsidRPr="007C0FE9">
        <w:rPr>
          <w:rFonts w:cs="Calibri"/>
          <w:color w:val="auto"/>
        </w:rPr>
        <w:t xml:space="preserve">Digital </w:t>
      </w:r>
      <w:r>
        <w:rPr>
          <w:rFonts w:cs="Calibri"/>
          <w:color w:val="auto"/>
        </w:rPr>
        <w:t>Innovation</w:t>
      </w:r>
      <w:r w:rsidR="008D5334" w:rsidRPr="007C0FE9">
        <w:rPr>
          <w:rFonts w:cs="Calibri"/>
          <w:color w:val="auto"/>
        </w:rPr>
        <w:t xml:space="preserve">: </w:t>
      </w:r>
      <w:hyperlink r:id="rId140" w:history="1">
        <w:r w:rsidR="00846066" w:rsidRPr="007C0FE9">
          <w:rPr>
            <w:rStyle w:val="Hipercze"/>
            <w:color w:val="auto"/>
            <w:u w:val="none"/>
          </w:rPr>
          <w:t>https://scanner.innovatingdigitally.eu</w:t>
        </w:r>
        <w:r w:rsidR="00846066" w:rsidRPr="007C0FE9">
          <w:rPr>
            <w:rFonts w:cs="Calibri"/>
            <w:color w:val="auto"/>
          </w:rPr>
          <w:t>/</w:t>
        </w:r>
      </w:hyperlink>
    </w:p>
    <w:p w14:paraId="4ABB9922" w14:textId="0B66C33C" w:rsidR="00E47C6A" w:rsidRPr="00314475" w:rsidRDefault="00314475" w:rsidP="000336A1">
      <w:pPr>
        <w:pStyle w:val="ID-BodyText"/>
        <w:numPr>
          <w:ilvl w:val="0"/>
          <w:numId w:val="12"/>
        </w:numPr>
        <w:jc w:val="left"/>
        <w:rPr>
          <w:rStyle w:val="Hipercze"/>
          <w:color w:val="auto"/>
          <w:u w:val="none"/>
          <w:lang w:val="pl-PL"/>
        </w:rPr>
      </w:pPr>
      <w:r w:rsidRPr="00314475">
        <w:rPr>
          <w:rFonts w:cs="Calibri"/>
          <w:lang w:val="pl-PL"/>
        </w:rPr>
        <w:t xml:space="preserve">Link do darmowej cyfrowej tablicy </w:t>
      </w:r>
      <w:r>
        <w:rPr>
          <w:lang w:val="pl-PL"/>
        </w:rPr>
        <w:t xml:space="preserve">Miro </w:t>
      </w:r>
      <w:r w:rsidRPr="00314475">
        <w:rPr>
          <w:lang w:val="pl-PL"/>
        </w:rPr>
        <w:t>dla edukacji online</w:t>
      </w:r>
      <w:r w:rsidR="0053345F" w:rsidRPr="00314475">
        <w:rPr>
          <w:rFonts w:cs="Calibri"/>
          <w:color w:val="auto"/>
          <w:lang w:val="pl-PL"/>
        </w:rPr>
        <w:t xml:space="preserve">: </w:t>
      </w:r>
      <w:hyperlink r:id="rId141" w:history="1">
        <w:r w:rsidR="00E47C6A" w:rsidRPr="00314475">
          <w:rPr>
            <w:rStyle w:val="Hipercze"/>
            <w:color w:val="auto"/>
            <w:u w:val="none"/>
            <w:lang w:val="pl-PL"/>
          </w:rPr>
          <w:t>https://miro.com/education-whiteboard/2/</w:t>
        </w:r>
      </w:hyperlink>
    </w:p>
    <w:p w14:paraId="2C8B7414" w14:textId="74368EF8" w:rsidR="00D92563" w:rsidRPr="00314475" w:rsidRDefault="00314475" w:rsidP="000336A1">
      <w:pPr>
        <w:pStyle w:val="ID-BodyText"/>
        <w:numPr>
          <w:ilvl w:val="0"/>
          <w:numId w:val="12"/>
        </w:numPr>
        <w:jc w:val="left"/>
        <w:rPr>
          <w:rStyle w:val="Hipercze"/>
          <w:color w:val="auto"/>
          <w:u w:val="none"/>
          <w:lang w:val="pl-PL"/>
        </w:rPr>
      </w:pPr>
      <w:r w:rsidRPr="00314475">
        <w:rPr>
          <w:rFonts w:cs="Calibri"/>
          <w:lang w:val="pl-PL"/>
        </w:rPr>
        <w:t xml:space="preserve">Link do darmowej cyfrowej tablicy </w:t>
      </w:r>
      <w:r w:rsidRPr="00314475">
        <w:rPr>
          <w:lang w:val="pl-PL"/>
        </w:rPr>
        <w:t>Mural dla edukacji onl</w:t>
      </w:r>
      <w:r>
        <w:rPr>
          <w:lang w:val="pl-PL"/>
        </w:rPr>
        <w:t>i</w:t>
      </w:r>
      <w:r w:rsidRPr="00314475">
        <w:rPr>
          <w:lang w:val="pl-PL"/>
        </w:rPr>
        <w:t>ne</w:t>
      </w:r>
      <w:r w:rsidR="0053345F" w:rsidRPr="00314475">
        <w:rPr>
          <w:rFonts w:cs="Calibri"/>
          <w:color w:val="auto"/>
          <w:lang w:val="pl-PL"/>
        </w:rPr>
        <w:t xml:space="preserve">: </w:t>
      </w:r>
      <w:hyperlink r:id="rId142" w:history="1">
        <w:r w:rsidR="00E47C6A" w:rsidRPr="00314475">
          <w:rPr>
            <w:rStyle w:val="Hipercze"/>
            <w:color w:val="auto"/>
            <w:u w:val="none"/>
            <w:lang w:val="pl-PL"/>
          </w:rPr>
          <w:t>https://www.mural.co/education</w:t>
        </w:r>
      </w:hyperlink>
    </w:p>
    <w:p w14:paraId="291D35E9" w14:textId="1AA1F1E5" w:rsidR="00DF11A8" w:rsidRPr="007C0FE9" w:rsidRDefault="00314475" w:rsidP="000336A1">
      <w:pPr>
        <w:pStyle w:val="ID-BodyText"/>
        <w:numPr>
          <w:ilvl w:val="0"/>
          <w:numId w:val="12"/>
        </w:numPr>
        <w:jc w:val="left"/>
        <w:rPr>
          <w:color w:val="auto"/>
        </w:rPr>
      </w:pPr>
      <w:proofErr w:type="spellStart"/>
      <w:r>
        <w:rPr>
          <w:rFonts w:cs="Calibri"/>
          <w:color w:val="auto"/>
        </w:rPr>
        <w:t>Szablon</w:t>
      </w:r>
      <w:proofErr w:type="spellEnd"/>
      <w:r>
        <w:rPr>
          <w:rFonts w:cs="Calibri"/>
          <w:color w:val="auto"/>
        </w:rPr>
        <w:t xml:space="preserve"> </w:t>
      </w:r>
      <w:r w:rsidR="00DF11A8" w:rsidRPr="007C0FE9">
        <w:rPr>
          <w:rFonts w:cs="Calibri"/>
          <w:color w:val="auto"/>
        </w:rPr>
        <w:t>Miro 5C</w:t>
      </w:r>
      <w:r w:rsidR="00DF11A8" w:rsidRPr="007C0FE9">
        <w:rPr>
          <w:color w:val="auto"/>
        </w:rPr>
        <w:t xml:space="preserve">: </w:t>
      </w:r>
      <w:hyperlink r:id="rId143" w:history="1">
        <w:r w:rsidR="00CC0B56" w:rsidRPr="007C0FE9">
          <w:rPr>
            <w:rStyle w:val="Hipercze"/>
            <w:color w:val="auto"/>
            <w:u w:val="none"/>
          </w:rPr>
          <w:t>https://miro.com/app/board/uXjVOQ4OdEg=/?invite_link_id=107071190409</w:t>
        </w:r>
      </w:hyperlink>
    </w:p>
    <w:p w14:paraId="74ACFA85" w14:textId="17E20A3F" w:rsidR="00CC0B56" w:rsidRPr="00314475" w:rsidRDefault="00314475" w:rsidP="000336A1">
      <w:pPr>
        <w:pStyle w:val="ID-BodyText"/>
        <w:numPr>
          <w:ilvl w:val="0"/>
          <w:numId w:val="12"/>
        </w:numPr>
        <w:jc w:val="left"/>
        <w:rPr>
          <w:rFonts w:cs="Calibri"/>
          <w:color w:val="auto"/>
          <w:lang w:val="pl-PL"/>
        </w:rPr>
      </w:pPr>
      <w:r w:rsidRPr="00314475">
        <w:rPr>
          <w:rFonts w:cs="Calibri"/>
          <w:color w:val="auto"/>
          <w:lang w:val="pl-PL"/>
        </w:rPr>
        <w:t xml:space="preserve">Szablon analizy SWOT w </w:t>
      </w:r>
      <w:r w:rsidR="00DF11A8" w:rsidRPr="00314475">
        <w:rPr>
          <w:rFonts w:cs="Calibri"/>
          <w:color w:val="auto"/>
          <w:lang w:val="pl-PL"/>
        </w:rPr>
        <w:t>Mural:</w:t>
      </w:r>
    </w:p>
    <w:p w14:paraId="60A9FB24" w14:textId="1F34E4B3" w:rsidR="00DF11A8" w:rsidRPr="00A1170E" w:rsidRDefault="00F67230" w:rsidP="000336A1">
      <w:pPr>
        <w:pStyle w:val="ID-BodyText"/>
        <w:ind w:left="360"/>
        <w:jc w:val="left"/>
        <w:rPr>
          <w:rFonts w:cs="Calibri"/>
          <w:color w:val="auto"/>
          <w:lang w:val="pl-PL"/>
        </w:rPr>
      </w:pPr>
      <w:hyperlink r:id="rId144" w:history="1">
        <w:r w:rsidR="00E93D0F" w:rsidRPr="00A1170E">
          <w:rPr>
            <w:rStyle w:val="Hipercze"/>
            <w:color w:val="auto"/>
            <w:u w:val="none"/>
            <w:lang w:val="pl-PL"/>
          </w:rPr>
          <w:t>https://app.mural.co/invitation/mural/innovatingdigitally0667/1643194411711?sender=u23c6ccaa7080a5d1bc6d3418&amp;key=16244504-04f9-41c6-9684-e75a178fc702</w:t>
        </w:r>
      </w:hyperlink>
    </w:p>
    <w:p w14:paraId="74148990" w14:textId="52E74A13" w:rsidR="00DF11A8" w:rsidRPr="00314475" w:rsidRDefault="00314475" w:rsidP="000336A1">
      <w:pPr>
        <w:pStyle w:val="ID-BodyText"/>
        <w:numPr>
          <w:ilvl w:val="0"/>
          <w:numId w:val="12"/>
        </w:numPr>
        <w:jc w:val="left"/>
        <w:rPr>
          <w:rFonts w:cs="Calibri"/>
          <w:color w:val="auto"/>
          <w:lang w:val="pl-PL"/>
        </w:rPr>
      </w:pPr>
      <w:r w:rsidRPr="00314475">
        <w:rPr>
          <w:rFonts w:cs="Calibri"/>
          <w:color w:val="auto"/>
          <w:lang w:val="pl-PL"/>
        </w:rPr>
        <w:t xml:space="preserve">Szablon analizy SWOT w </w:t>
      </w:r>
      <w:r w:rsidR="00DF11A8" w:rsidRPr="00314475">
        <w:rPr>
          <w:rFonts w:cs="Calibri"/>
          <w:color w:val="auto"/>
          <w:lang w:val="pl-PL"/>
        </w:rPr>
        <w:t>Miro</w:t>
      </w:r>
      <w:r w:rsidR="00DF11A8" w:rsidRPr="00314475">
        <w:rPr>
          <w:color w:val="auto"/>
          <w:lang w:val="pl-PL"/>
        </w:rPr>
        <w:t>:</w:t>
      </w:r>
      <w:r>
        <w:rPr>
          <w:rFonts w:cs="Calibri"/>
          <w:color w:val="auto"/>
          <w:lang w:val="pl-PL"/>
        </w:rPr>
        <w:t xml:space="preserve"> </w:t>
      </w:r>
      <w:hyperlink r:id="rId145" w:history="1">
        <w:r w:rsidRPr="00175F22">
          <w:rPr>
            <w:rStyle w:val="Hipercze"/>
            <w:lang w:val="pl-PL"/>
          </w:rPr>
          <w:t>https://miro.com/app/board/uXjVOQ_zzQM=/?invite_link_id=445019714097</w:t>
        </w:r>
      </w:hyperlink>
    </w:p>
    <w:p w14:paraId="52EE5252" w14:textId="290A26B4" w:rsidR="00DF11A8" w:rsidRPr="00314475" w:rsidRDefault="00314475" w:rsidP="000336A1">
      <w:pPr>
        <w:pStyle w:val="ID-BodyText"/>
        <w:numPr>
          <w:ilvl w:val="0"/>
          <w:numId w:val="12"/>
        </w:numPr>
        <w:jc w:val="left"/>
        <w:rPr>
          <w:color w:val="auto"/>
          <w:lang w:val="pl-PL"/>
        </w:rPr>
      </w:pPr>
      <w:r w:rsidRPr="00314475">
        <w:rPr>
          <w:rFonts w:cs="Calibri"/>
          <w:color w:val="auto"/>
          <w:lang w:val="pl-PL"/>
        </w:rPr>
        <w:t xml:space="preserve">Szablon “Zadań do wykonania” w </w:t>
      </w:r>
      <w:r w:rsidR="00DF11A8" w:rsidRPr="00314475">
        <w:rPr>
          <w:rFonts w:cs="Calibri"/>
          <w:color w:val="auto"/>
          <w:lang w:val="pl-PL"/>
        </w:rPr>
        <w:t>Miro</w:t>
      </w:r>
      <w:r w:rsidR="00DF11A8" w:rsidRPr="00314475">
        <w:rPr>
          <w:color w:val="auto"/>
          <w:lang w:val="pl-PL"/>
        </w:rPr>
        <w:t xml:space="preserve">: </w:t>
      </w:r>
      <w:hyperlink r:id="rId146" w:history="1">
        <w:r w:rsidR="00EE2417" w:rsidRPr="00314475">
          <w:rPr>
            <w:rStyle w:val="Hipercze"/>
            <w:color w:val="auto"/>
            <w:u w:val="none"/>
            <w:lang w:val="pl-PL"/>
          </w:rPr>
          <w:t>https://miro.com/app/board/uXjVOQ_8G8g=/?invite_link_id=391016680957</w:t>
        </w:r>
      </w:hyperlink>
    </w:p>
    <w:p w14:paraId="1BD8FB1E" w14:textId="42FC3745" w:rsidR="00DF11A8" w:rsidRPr="0082632B" w:rsidRDefault="0082632B" w:rsidP="000336A1">
      <w:pPr>
        <w:pStyle w:val="ID-BodyText"/>
        <w:numPr>
          <w:ilvl w:val="0"/>
          <w:numId w:val="12"/>
        </w:numPr>
        <w:jc w:val="left"/>
        <w:rPr>
          <w:rStyle w:val="Hipercze"/>
          <w:color w:val="auto"/>
          <w:u w:val="none"/>
        </w:rPr>
      </w:pPr>
      <w:proofErr w:type="spellStart"/>
      <w:r w:rsidRPr="0082632B">
        <w:rPr>
          <w:rFonts w:cs="Calibri"/>
          <w:color w:val="auto"/>
        </w:rPr>
        <w:t>Matryca</w:t>
      </w:r>
      <w:proofErr w:type="spellEnd"/>
      <w:r w:rsidRPr="0082632B">
        <w:rPr>
          <w:rFonts w:cs="Calibri"/>
          <w:color w:val="auto"/>
        </w:rPr>
        <w:t xml:space="preserve"> </w:t>
      </w:r>
      <w:r w:rsidR="00DF11A8" w:rsidRPr="0082632B">
        <w:rPr>
          <w:rFonts w:cs="Calibri"/>
          <w:color w:val="auto"/>
        </w:rPr>
        <w:t xml:space="preserve">How-Now-Wow </w:t>
      </w:r>
      <w:r w:rsidRPr="0082632B">
        <w:rPr>
          <w:rFonts w:cs="Calibri"/>
          <w:color w:val="auto"/>
        </w:rPr>
        <w:t xml:space="preserve">w </w:t>
      </w:r>
      <w:r w:rsidR="00DF11A8" w:rsidRPr="0082632B">
        <w:rPr>
          <w:rFonts w:cs="Calibri"/>
          <w:color w:val="auto"/>
        </w:rPr>
        <w:t xml:space="preserve">Miro: </w:t>
      </w:r>
      <w:hyperlink r:id="rId147" w:history="1">
        <w:r w:rsidR="00DF11A8" w:rsidRPr="0082632B">
          <w:rPr>
            <w:rStyle w:val="Hipercze"/>
            <w:color w:val="auto"/>
            <w:u w:val="none"/>
          </w:rPr>
          <w:t>https://miro.com/app/board/o9J_lgjYCp0=/?invite_link_id=714696119220</w:t>
        </w:r>
      </w:hyperlink>
    </w:p>
    <w:p w14:paraId="6E2673E1" w14:textId="429FE6A8" w:rsidR="00DF11A8" w:rsidRPr="007C0FE9" w:rsidRDefault="0082632B" w:rsidP="000336A1">
      <w:pPr>
        <w:pStyle w:val="ID-BodyText"/>
        <w:numPr>
          <w:ilvl w:val="0"/>
          <w:numId w:val="12"/>
        </w:numPr>
        <w:jc w:val="left"/>
        <w:rPr>
          <w:rFonts w:cs="Calibri"/>
          <w:color w:val="auto"/>
        </w:rPr>
      </w:pPr>
      <w:proofErr w:type="spellStart"/>
      <w:r>
        <w:rPr>
          <w:rFonts w:cs="Calibri"/>
          <w:color w:val="auto"/>
        </w:rPr>
        <w:t>Szablon</w:t>
      </w:r>
      <w:proofErr w:type="spellEnd"/>
      <w:r>
        <w:rPr>
          <w:rFonts w:cs="Calibri"/>
          <w:color w:val="auto"/>
        </w:rPr>
        <w:t xml:space="preserve"> </w:t>
      </w:r>
      <w:r w:rsidR="00DF11A8" w:rsidRPr="007C0FE9">
        <w:rPr>
          <w:rFonts w:cs="Calibri"/>
          <w:color w:val="auto"/>
        </w:rPr>
        <w:t>Brainwriting</w:t>
      </w:r>
      <w:r w:rsidR="00DF11A8" w:rsidRPr="007C0FE9">
        <w:rPr>
          <w:color w:val="auto"/>
        </w:rPr>
        <w:t xml:space="preserve">: </w:t>
      </w:r>
      <w:r w:rsidR="00DF11A8" w:rsidRPr="007C0FE9">
        <w:rPr>
          <w:rStyle w:val="Hipercze"/>
          <w:color w:val="auto"/>
          <w:u w:val="none"/>
        </w:rPr>
        <w:t>https://miro.com/app/board/uXjVOIPrd6k=/?invite_link_id=504806041891</w:t>
      </w:r>
    </w:p>
    <w:p w14:paraId="5438719A" w14:textId="3A072F95" w:rsidR="00DF11A8" w:rsidRPr="007C0FE9" w:rsidRDefault="0082632B" w:rsidP="000336A1">
      <w:pPr>
        <w:pStyle w:val="ID-BodyText"/>
        <w:numPr>
          <w:ilvl w:val="0"/>
          <w:numId w:val="12"/>
        </w:numPr>
        <w:jc w:val="left"/>
        <w:rPr>
          <w:rFonts w:cs="Calibri"/>
          <w:color w:val="auto"/>
        </w:rPr>
      </w:pPr>
      <w:proofErr w:type="spellStart"/>
      <w:r>
        <w:rPr>
          <w:rFonts w:cs="Calibri"/>
          <w:color w:val="auto"/>
        </w:rPr>
        <w:t>Szablon</w:t>
      </w:r>
      <w:proofErr w:type="spellEnd"/>
      <w:r>
        <w:rPr>
          <w:rFonts w:cs="Calibri"/>
          <w:color w:val="auto"/>
        </w:rPr>
        <w:t xml:space="preserve"> </w:t>
      </w:r>
      <w:proofErr w:type="spellStart"/>
      <w:r w:rsidR="00DF11A8" w:rsidRPr="007C0FE9">
        <w:rPr>
          <w:rFonts w:cs="Calibri"/>
          <w:color w:val="auto"/>
        </w:rPr>
        <w:t>Mindmap</w:t>
      </w:r>
      <w:proofErr w:type="spellEnd"/>
      <w:r w:rsidR="00DF11A8" w:rsidRPr="007C0FE9">
        <w:rPr>
          <w:rFonts w:cs="Calibri"/>
          <w:color w:val="auto"/>
        </w:rPr>
        <w:t xml:space="preserve">:  </w:t>
      </w:r>
      <w:r w:rsidR="00DF11A8" w:rsidRPr="007C0FE9">
        <w:rPr>
          <w:rStyle w:val="Hipercze"/>
          <w:color w:val="auto"/>
          <w:u w:val="none"/>
        </w:rPr>
        <w:t>https://miro.com/app/board/uXjVOai6Vzo=/?invite_link_id=654706391712</w:t>
      </w:r>
    </w:p>
    <w:p w14:paraId="146B0C52" w14:textId="2E86F98D" w:rsidR="00DF11A8" w:rsidRPr="0082632B" w:rsidRDefault="0082632B" w:rsidP="000336A1">
      <w:pPr>
        <w:pStyle w:val="ID-BodyText"/>
        <w:numPr>
          <w:ilvl w:val="0"/>
          <w:numId w:val="12"/>
        </w:numPr>
        <w:jc w:val="left"/>
        <w:rPr>
          <w:rStyle w:val="Hipercze"/>
          <w:color w:val="auto"/>
          <w:u w:val="none"/>
          <w:lang w:val="pl-PL"/>
        </w:rPr>
      </w:pPr>
      <w:r w:rsidRPr="0082632B">
        <w:rPr>
          <w:rFonts w:cs="Calibri"/>
          <w:color w:val="auto"/>
          <w:lang w:val="pl-PL"/>
        </w:rPr>
        <w:t xml:space="preserve">Szablon </w:t>
      </w:r>
      <w:proofErr w:type="spellStart"/>
      <w:r w:rsidR="00DF11A8" w:rsidRPr="0082632B">
        <w:rPr>
          <w:rFonts w:cs="Calibri"/>
          <w:color w:val="auto"/>
          <w:lang w:val="pl-PL"/>
        </w:rPr>
        <w:t>Brainstorm</w:t>
      </w:r>
      <w:proofErr w:type="spellEnd"/>
      <w:r w:rsidR="00DF11A8" w:rsidRPr="0082632B">
        <w:rPr>
          <w:rFonts w:cs="Calibri"/>
          <w:color w:val="auto"/>
          <w:lang w:val="pl-PL"/>
        </w:rPr>
        <w:t xml:space="preserve"> </w:t>
      </w:r>
      <w:r w:rsidRPr="0082632B">
        <w:rPr>
          <w:rFonts w:cs="Calibri"/>
          <w:color w:val="auto"/>
          <w:lang w:val="pl-PL"/>
        </w:rPr>
        <w:t xml:space="preserve">I </w:t>
      </w:r>
      <w:proofErr w:type="spellStart"/>
      <w:r w:rsidRPr="0082632B">
        <w:rPr>
          <w:rFonts w:cs="Calibri"/>
          <w:color w:val="auto"/>
          <w:lang w:val="pl-PL"/>
        </w:rPr>
        <w:t>priorytetyzowania</w:t>
      </w:r>
      <w:proofErr w:type="spellEnd"/>
      <w:r w:rsidRPr="0082632B">
        <w:rPr>
          <w:rFonts w:cs="Calibri"/>
          <w:color w:val="auto"/>
          <w:lang w:val="pl-PL"/>
        </w:rPr>
        <w:t xml:space="preserve"> pomysłów</w:t>
      </w:r>
      <w:r w:rsidR="00DF11A8" w:rsidRPr="0082632B">
        <w:rPr>
          <w:rFonts w:cs="Calibri"/>
          <w:color w:val="auto"/>
          <w:lang w:val="pl-PL"/>
        </w:rPr>
        <w:t xml:space="preserve">: </w:t>
      </w:r>
      <w:r w:rsidR="00DF11A8" w:rsidRPr="0082632B">
        <w:rPr>
          <w:rStyle w:val="Hipercze"/>
          <w:color w:val="auto"/>
          <w:u w:val="none"/>
          <w:lang w:val="pl-PL"/>
        </w:rPr>
        <w:t>https://app.mural.co/template/94238f11-00b5-42c7-8374-b3dd7c7c0b76/ae150568-42bf-46cc-b205-2f4ba1bdb4ca</w:t>
      </w:r>
    </w:p>
    <w:p w14:paraId="69C4646D" w14:textId="5FE25946" w:rsidR="00DF11A8" w:rsidRPr="00A1170E" w:rsidRDefault="00A1170E" w:rsidP="000336A1">
      <w:pPr>
        <w:pStyle w:val="ID-BodyText"/>
        <w:numPr>
          <w:ilvl w:val="0"/>
          <w:numId w:val="12"/>
        </w:numPr>
        <w:jc w:val="left"/>
        <w:rPr>
          <w:rStyle w:val="Hipercze"/>
          <w:color w:val="auto"/>
          <w:u w:val="none"/>
          <w:lang w:val="pl-PL"/>
        </w:rPr>
      </w:pPr>
      <w:r w:rsidRPr="00A1170E">
        <w:rPr>
          <w:rFonts w:cs="Calibri"/>
          <w:color w:val="auto"/>
          <w:lang w:val="pl-PL"/>
        </w:rPr>
        <w:t xml:space="preserve">Mapa doświadczeń klienta w </w:t>
      </w:r>
      <w:r w:rsidR="00DF11A8" w:rsidRPr="00A1170E">
        <w:rPr>
          <w:rFonts w:cs="Calibri"/>
          <w:color w:val="auto"/>
          <w:lang w:val="pl-PL"/>
        </w:rPr>
        <w:t>Miro:</w:t>
      </w:r>
      <w:r w:rsidRPr="00A1170E">
        <w:rPr>
          <w:rFonts w:cs="Calibri"/>
          <w:color w:val="auto"/>
          <w:lang w:val="pl-PL"/>
        </w:rPr>
        <w:t xml:space="preserve"> </w:t>
      </w:r>
      <w:r w:rsidR="00DF11A8" w:rsidRPr="00A1170E">
        <w:rPr>
          <w:rStyle w:val="Hipercze"/>
          <w:color w:val="auto"/>
          <w:u w:val="none"/>
          <w:lang w:val="pl-PL"/>
        </w:rPr>
        <w:t>https://miro.com/app/board/uXjVOGbupAo=/?invite_link_id=155517779500</w:t>
      </w:r>
    </w:p>
    <w:p w14:paraId="2E4DA41B" w14:textId="26D7A964" w:rsidR="00DF11A8" w:rsidRPr="00A1170E" w:rsidRDefault="00A1170E" w:rsidP="00A1170E">
      <w:pPr>
        <w:pStyle w:val="ID-BodyText"/>
        <w:numPr>
          <w:ilvl w:val="0"/>
          <w:numId w:val="12"/>
        </w:numPr>
        <w:jc w:val="left"/>
        <w:rPr>
          <w:rFonts w:cs="Calibri"/>
          <w:color w:val="auto"/>
          <w:lang w:val="pl-PL"/>
        </w:rPr>
      </w:pPr>
      <w:r w:rsidRPr="00A1170E">
        <w:rPr>
          <w:rFonts w:cs="Calibri"/>
          <w:color w:val="auto"/>
          <w:lang w:val="pl-PL"/>
        </w:rPr>
        <w:t>Mapa doświadczeń klienta w Muralu</w:t>
      </w:r>
      <w:r w:rsidR="00DF11A8" w:rsidRPr="00A1170E">
        <w:rPr>
          <w:rFonts w:cs="Calibri"/>
          <w:color w:val="auto"/>
          <w:lang w:val="pl-PL"/>
        </w:rPr>
        <w:t>:</w:t>
      </w:r>
      <w:r w:rsidRPr="00A1170E">
        <w:rPr>
          <w:rFonts w:cs="Calibri"/>
          <w:color w:val="auto"/>
          <w:lang w:val="pl-PL"/>
        </w:rPr>
        <w:t xml:space="preserve"> </w:t>
      </w:r>
      <w:r w:rsidR="00DF11A8" w:rsidRPr="00A1170E">
        <w:rPr>
          <w:rStyle w:val="Hipercze"/>
          <w:color w:val="auto"/>
          <w:u w:val="none"/>
          <w:lang w:val="pl-PL"/>
        </w:rPr>
        <w:t>https://app.mural.co/t/innovatingdigitally0667/m/innovatingdigitally0667/1643197309566/48485527f3b66de5a6dd2c37954d4c842a7c3710?sender=u23c6ccaa7080a5d1bc6d3418</w:t>
      </w:r>
    </w:p>
    <w:p w14:paraId="739D78F8" w14:textId="21F43A0B" w:rsidR="00DF11A8" w:rsidRPr="007C0FE9" w:rsidRDefault="00A1170E" w:rsidP="000336A1">
      <w:pPr>
        <w:pStyle w:val="ID-BodyText"/>
        <w:numPr>
          <w:ilvl w:val="0"/>
          <w:numId w:val="12"/>
        </w:numPr>
        <w:jc w:val="left"/>
        <w:rPr>
          <w:color w:val="auto"/>
        </w:rPr>
      </w:pPr>
      <w:proofErr w:type="spellStart"/>
      <w:r>
        <w:rPr>
          <w:rFonts w:cs="Calibri"/>
          <w:color w:val="auto"/>
        </w:rPr>
        <w:t>Szablon</w:t>
      </w:r>
      <w:proofErr w:type="spellEnd"/>
      <w:r>
        <w:rPr>
          <w:rFonts w:cs="Calibri"/>
          <w:color w:val="auto"/>
        </w:rPr>
        <w:t xml:space="preserve"> </w:t>
      </w:r>
      <w:r w:rsidR="00DF11A8" w:rsidRPr="007C0FE9">
        <w:rPr>
          <w:rFonts w:cs="Calibri"/>
          <w:color w:val="auto"/>
        </w:rPr>
        <w:t>Service Blueprinting</w:t>
      </w:r>
      <w:r w:rsidR="00DF11A8" w:rsidRPr="007C0FE9">
        <w:rPr>
          <w:color w:val="auto"/>
        </w:rPr>
        <w:t xml:space="preserve">: </w:t>
      </w:r>
      <w:r w:rsidR="00DF11A8" w:rsidRPr="007C0FE9">
        <w:rPr>
          <w:rStyle w:val="Hipercze"/>
          <w:color w:val="auto"/>
          <w:u w:val="none"/>
        </w:rPr>
        <w:t>https://miro.com/app/board/uXjVOS98be4=/?invite_link_id=51051767527</w:t>
      </w:r>
    </w:p>
    <w:p w14:paraId="7B36C823" w14:textId="1F663F08" w:rsidR="00DF11A8" w:rsidRPr="007C0FE9" w:rsidRDefault="00A1170E" w:rsidP="000336A1">
      <w:pPr>
        <w:pStyle w:val="ID-BodyText"/>
        <w:numPr>
          <w:ilvl w:val="0"/>
          <w:numId w:val="12"/>
        </w:numPr>
        <w:jc w:val="left"/>
        <w:rPr>
          <w:rStyle w:val="Hipercze"/>
          <w:color w:val="auto"/>
          <w:u w:val="none"/>
        </w:rPr>
      </w:pPr>
      <w:proofErr w:type="spellStart"/>
      <w:r>
        <w:rPr>
          <w:rFonts w:cs="Calibri"/>
          <w:color w:val="auto"/>
        </w:rPr>
        <w:t>Alternatywny</w:t>
      </w:r>
      <w:proofErr w:type="spellEnd"/>
      <w:r>
        <w:rPr>
          <w:rFonts w:cs="Calibri"/>
          <w:color w:val="auto"/>
        </w:rPr>
        <w:t xml:space="preserve"> </w:t>
      </w:r>
      <w:proofErr w:type="spellStart"/>
      <w:r>
        <w:rPr>
          <w:rFonts w:cs="Calibri"/>
          <w:color w:val="auto"/>
        </w:rPr>
        <w:t>szablon</w:t>
      </w:r>
      <w:proofErr w:type="spellEnd"/>
      <w:r>
        <w:rPr>
          <w:rFonts w:cs="Calibri"/>
          <w:color w:val="auto"/>
        </w:rPr>
        <w:t xml:space="preserve"> </w:t>
      </w:r>
      <w:r w:rsidR="00DF11A8" w:rsidRPr="007C0FE9">
        <w:rPr>
          <w:rFonts w:cs="Calibri"/>
          <w:color w:val="auto"/>
        </w:rPr>
        <w:t>Service Blue</w:t>
      </w:r>
      <w:r w:rsidR="00A61941" w:rsidRPr="007C0FE9">
        <w:rPr>
          <w:rFonts w:cs="Calibri"/>
          <w:color w:val="auto"/>
        </w:rPr>
        <w:t>p</w:t>
      </w:r>
      <w:r w:rsidR="00DF11A8" w:rsidRPr="007C0FE9">
        <w:rPr>
          <w:rFonts w:cs="Calibri"/>
          <w:color w:val="auto"/>
        </w:rPr>
        <w:t>rinting:</w:t>
      </w:r>
      <w:r w:rsidR="00DF11A8" w:rsidRPr="007C0FE9">
        <w:rPr>
          <w:color w:val="auto"/>
        </w:rPr>
        <w:t xml:space="preserve"> </w:t>
      </w:r>
      <w:r w:rsidR="00DF11A8" w:rsidRPr="007C0FE9">
        <w:rPr>
          <w:rStyle w:val="Hipercze"/>
          <w:color w:val="auto"/>
          <w:u w:val="none"/>
        </w:rPr>
        <w:t>https://app.mural.co/template/0e2de9db-d354-436e-9705-6a461db4b823/74cf2268-d7fd-4b59-8eb9-501f7a217a34</w:t>
      </w:r>
    </w:p>
    <w:p w14:paraId="7FA8E544" w14:textId="34E98D94" w:rsidR="00DF11A8" w:rsidRPr="007C0FE9" w:rsidRDefault="00A1170E" w:rsidP="000336A1">
      <w:pPr>
        <w:pStyle w:val="ID-BodyText"/>
        <w:numPr>
          <w:ilvl w:val="0"/>
          <w:numId w:val="12"/>
        </w:numPr>
        <w:jc w:val="left"/>
        <w:rPr>
          <w:rStyle w:val="Hipercze"/>
          <w:color w:val="auto"/>
          <w:u w:val="none"/>
        </w:rPr>
      </w:pPr>
      <w:proofErr w:type="spellStart"/>
      <w:r>
        <w:rPr>
          <w:rFonts w:cs="Calibri"/>
          <w:color w:val="auto"/>
        </w:rPr>
        <w:t>Metoda</w:t>
      </w:r>
      <w:proofErr w:type="spellEnd"/>
      <w:r>
        <w:rPr>
          <w:rFonts w:cs="Calibri"/>
          <w:color w:val="auto"/>
        </w:rPr>
        <w:t xml:space="preserve"> </w:t>
      </w:r>
      <w:proofErr w:type="spellStart"/>
      <w:r w:rsidR="00DF11A8" w:rsidRPr="007C0FE9">
        <w:rPr>
          <w:rFonts w:cs="Calibri"/>
          <w:color w:val="auto"/>
        </w:rPr>
        <w:t>MoSCoW</w:t>
      </w:r>
      <w:proofErr w:type="spellEnd"/>
      <w:r w:rsidR="00DF11A8" w:rsidRPr="007C0FE9">
        <w:rPr>
          <w:rFonts w:cs="Calibri"/>
          <w:color w:val="auto"/>
        </w:rPr>
        <w:t xml:space="preserve">: </w:t>
      </w:r>
      <w:r w:rsidR="00DF11A8" w:rsidRPr="007C0FE9">
        <w:rPr>
          <w:rStyle w:val="Hipercze"/>
          <w:color w:val="auto"/>
          <w:u w:val="none"/>
        </w:rPr>
        <w:t>https://miro.com/app/board/uXjVOGY1OuU=/?invite_link_id=714112408814</w:t>
      </w:r>
    </w:p>
    <w:p w14:paraId="0D7059F7" w14:textId="343E5324" w:rsidR="00DF11A8" w:rsidRPr="00A1170E" w:rsidRDefault="00A1170E" w:rsidP="000336A1">
      <w:pPr>
        <w:pStyle w:val="ID-BodyText"/>
        <w:numPr>
          <w:ilvl w:val="0"/>
          <w:numId w:val="12"/>
        </w:numPr>
        <w:jc w:val="left"/>
        <w:rPr>
          <w:rFonts w:cs="Calibri"/>
          <w:color w:val="auto"/>
          <w:lang w:val="pl-PL"/>
        </w:rPr>
      </w:pPr>
      <w:r w:rsidRPr="00A1170E">
        <w:rPr>
          <w:rFonts w:cs="Calibri"/>
          <w:color w:val="auto"/>
          <w:lang w:val="pl-PL"/>
        </w:rPr>
        <w:t xml:space="preserve">Szablon </w:t>
      </w:r>
      <w:proofErr w:type="spellStart"/>
      <w:r w:rsidRPr="00A1170E">
        <w:rPr>
          <w:rFonts w:cs="Calibri"/>
          <w:color w:val="auto"/>
          <w:lang w:val="pl-PL"/>
        </w:rPr>
        <w:t>prototype</w:t>
      </w:r>
      <w:proofErr w:type="spellEnd"/>
      <w:r w:rsidRPr="00A1170E">
        <w:rPr>
          <w:rFonts w:cs="Calibri"/>
          <w:color w:val="auto"/>
          <w:lang w:val="pl-PL"/>
        </w:rPr>
        <w:t xml:space="preserve"> w </w:t>
      </w:r>
      <w:r w:rsidR="00DF11A8" w:rsidRPr="00A1170E">
        <w:rPr>
          <w:rFonts w:cs="Calibri"/>
          <w:color w:val="auto"/>
          <w:lang w:val="pl-PL"/>
        </w:rPr>
        <w:t xml:space="preserve">Miro: </w:t>
      </w:r>
      <w:r w:rsidR="00DF11A8" w:rsidRPr="00A1170E">
        <w:rPr>
          <w:rStyle w:val="Hipercze"/>
          <w:color w:val="auto"/>
          <w:u w:val="none"/>
          <w:lang w:val="pl-PL"/>
        </w:rPr>
        <w:t>https://miro.com/app/board/uXjVOGY1O24=/?invite_link_id=489620528451</w:t>
      </w:r>
    </w:p>
    <w:p w14:paraId="464CBB7E" w14:textId="54267477" w:rsidR="00DF11A8" w:rsidRPr="007521E2" w:rsidRDefault="007521E2" w:rsidP="000336A1">
      <w:pPr>
        <w:pStyle w:val="ID-BodyText"/>
        <w:numPr>
          <w:ilvl w:val="0"/>
          <w:numId w:val="12"/>
        </w:numPr>
        <w:jc w:val="left"/>
        <w:rPr>
          <w:rStyle w:val="Hipercze"/>
          <w:color w:val="auto"/>
          <w:u w:val="none"/>
          <w:lang w:val="pl-PL"/>
        </w:rPr>
      </w:pPr>
      <w:r w:rsidRPr="007521E2">
        <w:rPr>
          <w:rFonts w:cs="Calibri"/>
          <w:color w:val="auto"/>
          <w:lang w:val="pl-PL"/>
        </w:rPr>
        <w:t>Szablon prototyp</w:t>
      </w:r>
      <w:r>
        <w:rPr>
          <w:rFonts w:cs="Calibri"/>
          <w:color w:val="auto"/>
          <w:lang w:val="pl-PL"/>
        </w:rPr>
        <w:t>u</w:t>
      </w:r>
      <w:r w:rsidRPr="007521E2">
        <w:rPr>
          <w:rFonts w:cs="Calibri"/>
          <w:color w:val="auto"/>
          <w:lang w:val="pl-PL"/>
        </w:rPr>
        <w:t xml:space="preserve"> </w:t>
      </w:r>
      <w:proofErr w:type="spellStart"/>
      <w:r w:rsidR="00DF11A8" w:rsidRPr="007521E2">
        <w:rPr>
          <w:rFonts w:cs="Calibri"/>
          <w:color w:val="auto"/>
          <w:lang w:val="pl-PL"/>
        </w:rPr>
        <w:t>Figma</w:t>
      </w:r>
      <w:proofErr w:type="spellEnd"/>
      <w:r w:rsidR="00DF11A8" w:rsidRPr="007521E2">
        <w:rPr>
          <w:rFonts w:cs="Calibri"/>
          <w:color w:val="auto"/>
          <w:lang w:val="pl-PL"/>
        </w:rPr>
        <w:t xml:space="preserve">: </w:t>
      </w:r>
      <w:r w:rsidR="00DF11A8" w:rsidRPr="007521E2">
        <w:rPr>
          <w:rStyle w:val="Hipercze"/>
          <w:color w:val="auto"/>
          <w:u w:val="none"/>
          <w:lang w:val="pl-PL"/>
        </w:rPr>
        <w:t>https://www.figma.com/file/d9wAaYcudOWyMmUZmoc8PR/Prototyping-in-Figma?node-id=0%3A627</w:t>
      </w:r>
    </w:p>
    <w:p w14:paraId="062BB832" w14:textId="080AAE8B" w:rsidR="00DF11A8" w:rsidRPr="007521E2" w:rsidRDefault="007521E2" w:rsidP="000336A1">
      <w:pPr>
        <w:pStyle w:val="ID-BodyText"/>
        <w:numPr>
          <w:ilvl w:val="0"/>
          <w:numId w:val="12"/>
        </w:numPr>
        <w:jc w:val="left"/>
        <w:rPr>
          <w:color w:val="auto"/>
          <w:lang w:val="pl-PL"/>
        </w:rPr>
      </w:pPr>
      <w:r w:rsidRPr="007521E2">
        <w:rPr>
          <w:rFonts w:cs="Calibri"/>
          <w:color w:val="auto"/>
          <w:lang w:val="pl-PL"/>
        </w:rPr>
        <w:t xml:space="preserve">Szablony </w:t>
      </w:r>
      <w:proofErr w:type="spellStart"/>
      <w:r w:rsidRPr="007521E2">
        <w:rPr>
          <w:rFonts w:cs="Calibri"/>
          <w:color w:val="auto"/>
          <w:lang w:val="pl-PL"/>
        </w:rPr>
        <w:t>prototype</w:t>
      </w:r>
      <w:proofErr w:type="spellEnd"/>
      <w:r w:rsidRPr="007521E2">
        <w:rPr>
          <w:rFonts w:cs="Calibri"/>
          <w:color w:val="auto"/>
          <w:lang w:val="pl-PL"/>
        </w:rPr>
        <w:t xml:space="preserve"> w </w:t>
      </w:r>
      <w:proofErr w:type="spellStart"/>
      <w:r w:rsidR="00DF11A8" w:rsidRPr="007521E2">
        <w:rPr>
          <w:rFonts w:cs="Calibri"/>
          <w:color w:val="auto"/>
          <w:lang w:val="pl-PL"/>
        </w:rPr>
        <w:t>Canva</w:t>
      </w:r>
      <w:proofErr w:type="spellEnd"/>
      <w:r w:rsidR="00DF11A8" w:rsidRPr="007521E2">
        <w:rPr>
          <w:rFonts w:cs="Calibri"/>
          <w:color w:val="auto"/>
          <w:lang w:val="pl-PL"/>
        </w:rPr>
        <w:t xml:space="preserve">: </w:t>
      </w:r>
      <w:r w:rsidR="00DF11A8" w:rsidRPr="007521E2">
        <w:rPr>
          <w:color w:val="auto"/>
          <w:lang w:val="pl-PL"/>
        </w:rPr>
        <w:t xml:space="preserve"> </w:t>
      </w:r>
      <w:r w:rsidR="00DF11A8" w:rsidRPr="007521E2">
        <w:rPr>
          <w:rStyle w:val="Hipercze"/>
          <w:color w:val="auto"/>
          <w:u w:val="none"/>
          <w:lang w:val="pl-PL"/>
        </w:rPr>
        <w:t>https://www.canva.com/prototypes/templates/</w:t>
      </w:r>
    </w:p>
    <w:p w14:paraId="56461C12" w14:textId="69964D60" w:rsidR="00DF11A8" w:rsidRPr="007521E2" w:rsidRDefault="007521E2" w:rsidP="000336A1">
      <w:pPr>
        <w:pStyle w:val="ID-BodyText"/>
        <w:numPr>
          <w:ilvl w:val="0"/>
          <w:numId w:val="12"/>
        </w:numPr>
        <w:jc w:val="left"/>
        <w:rPr>
          <w:rFonts w:cs="Calibri"/>
          <w:color w:val="auto"/>
          <w:lang w:val="pl-PL"/>
        </w:rPr>
      </w:pPr>
      <w:r w:rsidRPr="007521E2">
        <w:rPr>
          <w:rFonts w:cs="Calibri"/>
          <w:color w:val="auto"/>
          <w:lang w:val="pl-PL"/>
        </w:rPr>
        <w:t>Szablony osi czasu</w:t>
      </w:r>
      <w:r w:rsidR="00DF11A8" w:rsidRPr="007521E2">
        <w:rPr>
          <w:rFonts w:cs="Calibri"/>
          <w:color w:val="auto"/>
          <w:lang w:val="pl-PL"/>
        </w:rPr>
        <w:t xml:space="preserve">: </w:t>
      </w:r>
      <w:r w:rsidR="00DF11A8" w:rsidRPr="007521E2">
        <w:rPr>
          <w:rStyle w:val="Hipercze"/>
          <w:color w:val="auto"/>
          <w:u w:val="none"/>
          <w:lang w:val="pl-PL"/>
        </w:rPr>
        <w:t>https://miro.com/app/board/uXjVOGfVAJY=/?invite_link_id=656126267868</w:t>
      </w:r>
    </w:p>
    <w:p w14:paraId="5AAFCA6F" w14:textId="267FD857" w:rsidR="00DF11A8" w:rsidRPr="007521E2" w:rsidRDefault="007521E2" w:rsidP="000336A1">
      <w:pPr>
        <w:pStyle w:val="ID-BodyText"/>
        <w:numPr>
          <w:ilvl w:val="0"/>
          <w:numId w:val="12"/>
        </w:numPr>
        <w:jc w:val="left"/>
        <w:rPr>
          <w:rStyle w:val="Hipercze"/>
          <w:color w:val="auto"/>
          <w:u w:val="none"/>
          <w:lang w:val="pl-PL"/>
        </w:rPr>
      </w:pPr>
      <w:r w:rsidRPr="007521E2">
        <w:rPr>
          <w:rFonts w:cs="Calibri"/>
          <w:color w:val="auto"/>
          <w:lang w:val="pl-PL"/>
        </w:rPr>
        <w:t>Wy</w:t>
      </w:r>
      <w:r>
        <w:rPr>
          <w:rFonts w:cs="Calibri"/>
          <w:color w:val="auto"/>
          <w:lang w:val="pl-PL"/>
        </w:rPr>
        <w:t>kres Gantta</w:t>
      </w:r>
      <w:r w:rsidR="00DF11A8" w:rsidRPr="007521E2">
        <w:rPr>
          <w:rFonts w:cs="Calibri"/>
          <w:color w:val="auto"/>
          <w:lang w:val="pl-PL"/>
        </w:rPr>
        <w:t xml:space="preserve">: </w:t>
      </w:r>
      <w:r w:rsidR="00DF11A8" w:rsidRPr="007521E2">
        <w:rPr>
          <w:rStyle w:val="Hipercze"/>
          <w:color w:val="auto"/>
          <w:u w:val="none"/>
          <w:lang w:val="pl-PL"/>
        </w:rPr>
        <w:t>https://miro.com/app/board/uXjVOGfVAL4=/?invite_link_id=808872678071</w:t>
      </w:r>
    </w:p>
    <w:p w14:paraId="24F5F3BF" w14:textId="698DB115" w:rsidR="00DF11A8" w:rsidRPr="007C0FE9" w:rsidRDefault="007521E2" w:rsidP="000336A1">
      <w:pPr>
        <w:pStyle w:val="ID-BodyText"/>
        <w:numPr>
          <w:ilvl w:val="0"/>
          <w:numId w:val="12"/>
        </w:numPr>
        <w:jc w:val="left"/>
        <w:rPr>
          <w:rStyle w:val="Hipercze"/>
          <w:color w:val="auto"/>
          <w:u w:val="none"/>
        </w:rPr>
      </w:pPr>
      <w:proofErr w:type="spellStart"/>
      <w:r>
        <w:rPr>
          <w:rFonts w:cs="Calibri"/>
          <w:color w:val="auto"/>
        </w:rPr>
        <w:t>Szablon</w:t>
      </w:r>
      <w:proofErr w:type="spellEnd"/>
      <w:r>
        <w:rPr>
          <w:rFonts w:cs="Calibri"/>
          <w:color w:val="auto"/>
        </w:rPr>
        <w:t xml:space="preserve"> </w:t>
      </w:r>
      <w:r w:rsidR="00DF11A8" w:rsidRPr="007C0FE9">
        <w:rPr>
          <w:rFonts w:cs="Calibri"/>
          <w:color w:val="auto"/>
        </w:rPr>
        <w:t xml:space="preserve">Wall of Work: </w:t>
      </w:r>
      <w:r w:rsidR="00DF11A8" w:rsidRPr="007C0FE9">
        <w:rPr>
          <w:rStyle w:val="Hipercze"/>
          <w:color w:val="auto"/>
          <w:u w:val="none"/>
        </w:rPr>
        <w:t>https://app.mural.co/template/0a714a13-3907-4aa5-a6d5-fb3777d56e74/d13d903c-cb57-40e6-8e60-4413fa97e2d9</w:t>
      </w:r>
    </w:p>
    <w:p w14:paraId="6A27025A" w14:textId="28CEC5D7" w:rsidR="00D065C9" w:rsidRPr="007C0FE9" w:rsidRDefault="007521E2" w:rsidP="000336A1">
      <w:pPr>
        <w:pStyle w:val="ID-PinkHeading"/>
        <w:numPr>
          <w:ilvl w:val="0"/>
          <w:numId w:val="8"/>
        </w:numPr>
        <w:ind w:left="0" w:firstLine="0"/>
        <w:jc w:val="left"/>
        <w:rPr>
          <w:color w:val="5B74AF"/>
        </w:rPr>
      </w:pPr>
      <w:bookmarkStart w:id="97" w:name="_Toc122338432"/>
      <w:proofErr w:type="spellStart"/>
      <w:r>
        <w:rPr>
          <w:color w:val="5B74AF"/>
        </w:rPr>
        <w:t>Dodatkowe</w:t>
      </w:r>
      <w:proofErr w:type="spellEnd"/>
      <w:r>
        <w:rPr>
          <w:color w:val="5B74AF"/>
        </w:rPr>
        <w:t xml:space="preserve"> </w:t>
      </w:r>
      <w:proofErr w:type="spellStart"/>
      <w:r>
        <w:rPr>
          <w:color w:val="5B74AF"/>
        </w:rPr>
        <w:t>źródła</w:t>
      </w:r>
      <w:proofErr w:type="spellEnd"/>
      <w:r>
        <w:rPr>
          <w:color w:val="5B74AF"/>
        </w:rPr>
        <w:t xml:space="preserve"> </w:t>
      </w:r>
      <w:proofErr w:type="spellStart"/>
      <w:r>
        <w:rPr>
          <w:color w:val="5B74AF"/>
        </w:rPr>
        <w:t>i</w:t>
      </w:r>
      <w:proofErr w:type="spellEnd"/>
      <w:r>
        <w:rPr>
          <w:color w:val="5B74AF"/>
        </w:rPr>
        <w:t xml:space="preserve"> </w:t>
      </w:r>
      <w:proofErr w:type="spellStart"/>
      <w:r>
        <w:rPr>
          <w:color w:val="5B74AF"/>
        </w:rPr>
        <w:t>przykłady</w:t>
      </w:r>
      <w:bookmarkEnd w:id="97"/>
      <w:proofErr w:type="spellEnd"/>
      <w:r>
        <w:rPr>
          <w:color w:val="5B74AF"/>
        </w:rPr>
        <w:t xml:space="preserve"> </w:t>
      </w:r>
    </w:p>
    <w:p w14:paraId="47278176" w14:textId="77777777" w:rsidR="00DA127E" w:rsidRPr="007C0FE9" w:rsidRDefault="00DA127E" w:rsidP="000336A1">
      <w:pPr>
        <w:pStyle w:val="Akapitzlist"/>
        <w:rPr>
          <w:rFonts w:ascii="Calibri" w:eastAsia="Calibri" w:hAnsi="Calibri" w:cs="Arial"/>
          <w:b/>
          <w:bCs/>
          <w:i/>
          <w:color w:val="000000" w:themeColor="text1"/>
          <w:sz w:val="28"/>
          <w:szCs w:val="28"/>
          <w:lang w:eastAsia="en-IE"/>
        </w:rPr>
      </w:pPr>
    </w:p>
    <w:p w14:paraId="5BF361E1" w14:textId="3F4FB25F" w:rsidR="008B106C" w:rsidRPr="00174FA6" w:rsidRDefault="00174FA6" w:rsidP="000336A1">
      <w:pPr>
        <w:pStyle w:val="Akapitzlist"/>
        <w:rPr>
          <w:rFonts w:ascii="Calibri" w:eastAsia="Calibri" w:hAnsi="Calibri" w:cs="Arial"/>
          <w:b/>
          <w:bCs/>
          <w:i/>
          <w:color w:val="000000" w:themeColor="text1"/>
          <w:sz w:val="28"/>
          <w:szCs w:val="28"/>
          <w:lang w:val="pl-PL" w:eastAsia="en-IE"/>
        </w:rPr>
      </w:pPr>
      <w:r w:rsidRPr="00174FA6">
        <w:rPr>
          <w:rFonts w:ascii="Calibri" w:eastAsia="Calibri" w:hAnsi="Calibri" w:cs="Arial"/>
          <w:b/>
          <w:bCs/>
          <w:i/>
          <w:color w:val="000000" w:themeColor="text1"/>
          <w:sz w:val="28"/>
          <w:szCs w:val="28"/>
          <w:lang w:val="pl-PL" w:eastAsia="en-IE"/>
        </w:rPr>
        <w:t xml:space="preserve">“Zadania do wykonania” </w:t>
      </w:r>
    </w:p>
    <w:p w14:paraId="2B28C492" w14:textId="2BC9B96B" w:rsidR="009C495B" w:rsidRPr="00174FA6" w:rsidRDefault="00174FA6" w:rsidP="000336A1">
      <w:pPr>
        <w:pStyle w:val="Akapitzlist"/>
        <w:numPr>
          <w:ilvl w:val="0"/>
          <w:numId w:val="13"/>
        </w:numPr>
        <w:rPr>
          <w:rFonts w:ascii="Calibri" w:hAnsi="Calibri" w:cs="Calibri"/>
          <w:sz w:val="21"/>
          <w:szCs w:val="21"/>
          <w:lang w:val="pl-PL"/>
        </w:rPr>
      </w:pPr>
      <w:r w:rsidRPr="00174FA6">
        <w:rPr>
          <w:rFonts w:ascii="Calibri" w:hAnsi="Calibri" w:cs="Calibri"/>
          <w:sz w:val="21"/>
          <w:szCs w:val="21"/>
          <w:lang w:val="pl-PL"/>
        </w:rPr>
        <w:lastRenderedPageBreak/>
        <w:t xml:space="preserve">Czym są </w:t>
      </w:r>
      <w:r>
        <w:rPr>
          <w:rFonts w:ascii="Calibri" w:hAnsi="Calibri" w:cs="Calibri"/>
          <w:sz w:val="21"/>
          <w:szCs w:val="21"/>
          <w:lang w:val="pl-PL"/>
        </w:rPr>
        <w:t>„</w:t>
      </w:r>
      <w:r w:rsidRPr="00174FA6">
        <w:rPr>
          <w:rFonts w:ascii="Calibri" w:hAnsi="Calibri" w:cs="Calibri"/>
          <w:sz w:val="21"/>
          <w:szCs w:val="21"/>
          <w:lang w:val="pl-PL"/>
        </w:rPr>
        <w:t>Zadania do wykon</w:t>
      </w:r>
      <w:r>
        <w:rPr>
          <w:rFonts w:ascii="Calibri" w:hAnsi="Calibri" w:cs="Calibri"/>
          <w:sz w:val="21"/>
          <w:szCs w:val="21"/>
          <w:lang w:val="pl-PL"/>
        </w:rPr>
        <w:t>ania”?</w:t>
      </w:r>
      <w:r w:rsidR="009C495B" w:rsidRPr="00174FA6">
        <w:rPr>
          <w:rFonts w:ascii="Calibri" w:hAnsi="Calibri" w:cs="Calibri"/>
          <w:sz w:val="21"/>
          <w:szCs w:val="21"/>
          <w:lang w:val="pl-PL"/>
        </w:rPr>
        <w:t xml:space="preserve">: </w:t>
      </w:r>
      <w:r w:rsidR="00980EB7" w:rsidRPr="00174FA6">
        <w:rPr>
          <w:rFonts w:ascii="Calibri" w:hAnsi="Calibri" w:cs="Calibri"/>
          <w:sz w:val="21"/>
          <w:szCs w:val="21"/>
          <w:lang w:val="pl-PL"/>
        </w:rPr>
        <w:t xml:space="preserve"> </w:t>
      </w:r>
      <w:hyperlink r:id="rId148" w:history="1">
        <w:r w:rsidR="00980EB7" w:rsidRPr="00174FA6">
          <w:rPr>
            <w:rStyle w:val="Hipercze"/>
            <w:rFonts w:ascii="Calibri" w:hAnsi="Calibri" w:cs="Calibri"/>
            <w:color w:val="auto"/>
            <w:sz w:val="21"/>
            <w:szCs w:val="21"/>
            <w:u w:val="none"/>
            <w:lang w:val="pl-PL"/>
          </w:rPr>
          <w:t>https://medium.com/make-us-proud/jobs-to-be-done-framework-748c761797a8</w:t>
        </w:r>
      </w:hyperlink>
    </w:p>
    <w:p w14:paraId="3805F2CE" w14:textId="1AAB9881" w:rsidR="00BB3B25" w:rsidRPr="00184BD5" w:rsidRDefault="00174FA6" w:rsidP="000336A1">
      <w:pPr>
        <w:pStyle w:val="Akapitzlist"/>
        <w:numPr>
          <w:ilvl w:val="0"/>
          <w:numId w:val="13"/>
        </w:numPr>
        <w:rPr>
          <w:rStyle w:val="Hipercze"/>
          <w:rFonts w:ascii="Calibri" w:hAnsi="Calibri" w:cs="Calibri"/>
          <w:color w:val="auto"/>
          <w:sz w:val="21"/>
          <w:szCs w:val="21"/>
          <w:u w:val="none"/>
          <w:lang w:val="pl-PL"/>
        </w:rPr>
      </w:pPr>
      <w:r w:rsidRPr="00184BD5">
        <w:rPr>
          <w:rFonts w:ascii="Calibri" w:hAnsi="Calibri" w:cs="Calibri"/>
          <w:sz w:val="21"/>
          <w:szCs w:val="21"/>
          <w:lang w:val="pl-PL"/>
        </w:rPr>
        <w:t xml:space="preserve">Przykłady </w:t>
      </w:r>
      <w:r w:rsidR="00184BD5">
        <w:rPr>
          <w:rFonts w:ascii="Calibri" w:hAnsi="Calibri" w:cs="Calibri"/>
          <w:sz w:val="21"/>
          <w:szCs w:val="21"/>
          <w:lang w:val="pl-PL"/>
        </w:rPr>
        <w:t>„</w:t>
      </w:r>
      <w:r w:rsidRPr="00184BD5">
        <w:rPr>
          <w:rFonts w:ascii="Calibri" w:hAnsi="Calibri" w:cs="Calibri"/>
          <w:sz w:val="21"/>
          <w:szCs w:val="21"/>
          <w:lang w:val="pl-PL"/>
        </w:rPr>
        <w:t>Zadań do wykonania”</w:t>
      </w:r>
      <w:r w:rsidR="008F451E" w:rsidRPr="00184BD5">
        <w:rPr>
          <w:rStyle w:val="Hipercze"/>
          <w:rFonts w:ascii="Calibri" w:hAnsi="Calibri" w:cs="Calibri"/>
          <w:color w:val="auto"/>
          <w:sz w:val="21"/>
          <w:szCs w:val="21"/>
          <w:u w:val="none"/>
          <w:lang w:val="pl-PL"/>
        </w:rPr>
        <w:t>: https://www.youtube.com/watch?v=dbVN6EYql6k</w:t>
      </w:r>
    </w:p>
    <w:p w14:paraId="5740A5DB" w14:textId="6EC8795F" w:rsidR="00BB3B25" w:rsidRPr="00184BD5" w:rsidRDefault="00184BD5" w:rsidP="000336A1">
      <w:pPr>
        <w:pStyle w:val="Akapitzlist"/>
        <w:numPr>
          <w:ilvl w:val="0"/>
          <w:numId w:val="13"/>
        </w:numPr>
        <w:rPr>
          <w:rStyle w:val="Hipercze"/>
          <w:rFonts w:ascii="Calibri" w:hAnsi="Calibri" w:cs="Calibri"/>
          <w:color w:val="auto"/>
          <w:sz w:val="21"/>
          <w:szCs w:val="21"/>
          <w:u w:val="none"/>
          <w:lang w:val="pl-PL"/>
        </w:rPr>
      </w:pPr>
      <w:r w:rsidRPr="00184BD5">
        <w:rPr>
          <w:rFonts w:ascii="Calibri" w:hAnsi="Calibri" w:cs="Calibri"/>
          <w:sz w:val="21"/>
          <w:szCs w:val="21"/>
          <w:lang w:val="pl-PL"/>
        </w:rPr>
        <w:t xml:space="preserve">Teoria </w:t>
      </w:r>
      <w:r>
        <w:rPr>
          <w:rFonts w:ascii="Calibri" w:hAnsi="Calibri" w:cs="Calibri"/>
          <w:sz w:val="21"/>
          <w:szCs w:val="21"/>
          <w:lang w:val="pl-PL"/>
        </w:rPr>
        <w:t>„</w:t>
      </w:r>
      <w:r w:rsidRPr="00184BD5">
        <w:rPr>
          <w:rFonts w:ascii="Calibri" w:hAnsi="Calibri" w:cs="Calibri"/>
          <w:sz w:val="21"/>
          <w:szCs w:val="21"/>
          <w:lang w:val="pl-PL"/>
        </w:rPr>
        <w:t>Zadań do wykonania”</w:t>
      </w:r>
      <w:r w:rsidR="008F451E" w:rsidRPr="00184BD5">
        <w:rPr>
          <w:rStyle w:val="Hipercze"/>
          <w:rFonts w:ascii="Calibri" w:hAnsi="Calibri" w:cs="Calibri"/>
          <w:color w:val="auto"/>
          <w:sz w:val="21"/>
          <w:szCs w:val="21"/>
          <w:u w:val="none"/>
          <w:lang w:val="pl-PL"/>
        </w:rPr>
        <w:t>: https://www.youtube.com/watch?v=Stc0beAxavY</w:t>
      </w:r>
    </w:p>
    <w:p w14:paraId="676DC98B" w14:textId="5237E025" w:rsidR="0046491F" w:rsidRPr="00184BD5" w:rsidRDefault="00184BD5" w:rsidP="000336A1">
      <w:pPr>
        <w:pStyle w:val="Akapitzlist"/>
        <w:numPr>
          <w:ilvl w:val="0"/>
          <w:numId w:val="13"/>
        </w:numPr>
        <w:rPr>
          <w:rStyle w:val="Hipercze"/>
          <w:rFonts w:ascii="Calibri" w:hAnsi="Calibri" w:cs="Calibri"/>
          <w:color w:val="auto"/>
          <w:sz w:val="21"/>
          <w:szCs w:val="21"/>
          <w:u w:val="none"/>
          <w:lang w:val="pl-PL"/>
        </w:rPr>
      </w:pPr>
      <w:r w:rsidRPr="00184BD5">
        <w:rPr>
          <w:rFonts w:ascii="Calibri" w:hAnsi="Calibri" w:cs="Calibri"/>
          <w:sz w:val="21"/>
          <w:szCs w:val="21"/>
          <w:lang w:val="pl-PL"/>
        </w:rPr>
        <w:t xml:space="preserve">Definiowanie i projektowanie </w:t>
      </w:r>
      <w:r>
        <w:rPr>
          <w:rFonts w:ascii="Calibri" w:hAnsi="Calibri" w:cs="Calibri"/>
          <w:sz w:val="21"/>
          <w:szCs w:val="21"/>
          <w:lang w:val="pl-PL"/>
        </w:rPr>
        <w:t>„</w:t>
      </w:r>
      <w:r w:rsidRPr="00184BD5">
        <w:rPr>
          <w:rFonts w:ascii="Calibri" w:hAnsi="Calibri" w:cs="Calibri"/>
          <w:sz w:val="21"/>
          <w:szCs w:val="21"/>
          <w:lang w:val="pl-PL"/>
        </w:rPr>
        <w:t>Z</w:t>
      </w:r>
      <w:r>
        <w:rPr>
          <w:rFonts w:ascii="Calibri" w:hAnsi="Calibri" w:cs="Calibri"/>
          <w:sz w:val="21"/>
          <w:szCs w:val="21"/>
          <w:lang w:val="pl-PL"/>
        </w:rPr>
        <w:t>adań do wykonania”</w:t>
      </w:r>
      <w:r w:rsidR="008F451E" w:rsidRPr="00184BD5">
        <w:rPr>
          <w:rStyle w:val="Hipercze"/>
          <w:rFonts w:ascii="Calibri" w:hAnsi="Calibri" w:cs="Calibri"/>
          <w:color w:val="auto"/>
          <w:sz w:val="21"/>
          <w:szCs w:val="21"/>
          <w:u w:val="none"/>
          <w:lang w:val="pl-PL"/>
        </w:rPr>
        <w:t xml:space="preserve">: </w:t>
      </w:r>
      <w:hyperlink r:id="rId149" w:history="1">
        <w:r w:rsidR="006F1AD2" w:rsidRPr="00184BD5">
          <w:rPr>
            <w:rStyle w:val="Hipercze"/>
            <w:rFonts w:ascii="Calibri" w:hAnsi="Calibri" w:cs="Calibri"/>
            <w:color w:val="auto"/>
            <w:sz w:val="21"/>
            <w:szCs w:val="21"/>
            <w:u w:val="none"/>
            <w:lang w:val="pl-PL"/>
          </w:rPr>
          <w:t>https://www.productboard.com/glossary/jobs-to-be-done-framework/</w:t>
        </w:r>
      </w:hyperlink>
    </w:p>
    <w:p w14:paraId="12931815" w14:textId="01754151" w:rsidR="008B106C" w:rsidRPr="00184BD5" w:rsidRDefault="008B106C" w:rsidP="000336A1">
      <w:pPr>
        <w:pStyle w:val="Akapitzlist"/>
        <w:rPr>
          <w:rStyle w:val="Hipercze"/>
          <w:rFonts w:ascii="Calibri" w:hAnsi="Calibri" w:cs="Calibri"/>
          <w:color w:val="auto"/>
          <w:sz w:val="21"/>
          <w:szCs w:val="21"/>
          <w:u w:val="none"/>
          <w:lang w:val="pl-PL"/>
        </w:rPr>
      </w:pPr>
    </w:p>
    <w:p w14:paraId="0A577481" w14:textId="338E04AD" w:rsidR="008B106C" w:rsidRPr="007C0FE9" w:rsidRDefault="00BD52D4" w:rsidP="000336A1">
      <w:pPr>
        <w:pStyle w:val="Akapitzlist"/>
        <w:rPr>
          <w:rFonts w:eastAsia="Calibri" w:cs="Arial"/>
          <w:b/>
          <w:bCs/>
          <w:i/>
          <w:sz w:val="28"/>
          <w:szCs w:val="28"/>
          <w:lang w:eastAsia="en-IE"/>
        </w:rPr>
      </w:pPr>
      <w:proofErr w:type="spellStart"/>
      <w:r>
        <w:rPr>
          <w:rFonts w:ascii="Calibri" w:eastAsia="Calibri" w:hAnsi="Calibri" w:cs="Arial"/>
          <w:b/>
          <w:bCs/>
          <w:i/>
          <w:sz w:val="28"/>
          <w:szCs w:val="28"/>
          <w:lang w:eastAsia="en-IE"/>
        </w:rPr>
        <w:t>Mapa</w:t>
      </w:r>
      <w:proofErr w:type="spellEnd"/>
      <w:r>
        <w:rPr>
          <w:rFonts w:ascii="Calibri" w:eastAsia="Calibri" w:hAnsi="Calibri" w:cs="Arial"/>
          <w:b/>
          <w:bCs/>
          <w:i/>
          <w:sz w:val="28"/>
          <w:szCs w:val="28"/>
          <w:lang w:eastAsia="en-IE"/>
        </w:rPr>
        <w:t xml:space="preserve"> </w:t>
      </w:r>
      <w:proofErr w:type="spellStart"/>
      <w:r>
        <w:rPr>
          <w:rFonts w:ascii="Calibri" w:eastAsia="Calibri" w:hAnsi="Calibri" w:cs="Arial"/>
          <w:b/>
          <w:bCs/>
          <w:i/>
          <w:sz w:val="28"/>
          <w:szCs w:val="28"/>
          <w:lang w:eastAsia="en-IE"/>
        </w:rPr>
        <w:t>doświadczeń</w:t>
      </w:r>
      <w:proofErr w:type="spellEnd"/>
      <w:r>
        <w:rPr>
          <w:rFonts w:ascii="Calibri" w:eastAsia="Calibri" w:hAnsi="Calibri" w:cs="Arial"/>
          <w:b/>
          <w:bCs/>
          <w:i/>
          <w:sz w:val="28"/>
          <w:szCs w:val="28"/>
          <w:lang w:eastAsia="en-IE"/>
        </w:rPr>
        <w:t xml:space="preserve"> </w:t>
      </w:r>
      <w:proofErr w:type="spellStart"/>
      <w:r>
        <w:rPr>
          <w:rFonts w:ascii="Calibri" w:eastAsia="Calibri" w:hAnsi="Calibri" w:cs="Arial"/>
          <w:b/>
          <w:bCs/>
          <w:i/>
          <w:sz w:val="28"/>
          <w:szCs w:val="28"/>
          <w:lang w:eastAsia="en-IE"/>
        </w:rPr>
        <w:t>klienta</w:t>
      </w:r>
      <w:proofErr w:type="spellEnd"/>
      <w:r>
        <w:rPr>
          <w:rFonts w:ascii="Calibri" w:eastAsia="Calibri" w:hAnsi="Calibri" w:cs="Arial"/>
          <w:b/>
          <w:bCs/>
          <w:i/>
          <w:sz w:val="28"/>
          <w:szCs w:val="28"/>
          <w:lang w:eastAsia="en-IE"/>
        </w:rPr>
        <w:t xml:space="preserve"> </w:t>
      </w:r>
    </w:p>
    <w:p w14:paraId="740BE224" w14:textId="09C1AF67" w:rsidR="00FB46B6" w:rsidRPr="00BD52D4" w:rsidRDefault="00BD52D4" w:rsidP="000336A1">
      <w:pPr>
        <w:pStyle w:val="Akapitzlist"/>
        <w:numPr>
          <w:ilvl w:val="0"/>
          <w:numId w:val="13"/>
        </w:numPr>
        <w:rPr>
          <w:rFonts w:cstheme="minorHAnsi"/>
          <w:sz w:val="21"/>
          <w:szCs w:val="21"/>
          <w:lang w:val="pl-PL"/>
        </w:rPr>
      </w:pPr>
      <w:r w:rsidRPr="00BD52D4">
        <w:rPr>
          <w:rFonts w:ascii="Calibri" w:hAnsi="Calibri" w:cs="Calibri"/>
          <w:sz w:val="21"/>
          <w:szCs w:val="21"/>
          <w:shd w:val="clear" w:color="auto" w:fill="FFFFFF"/>
          <w:lang w:val="pl-PL"/>
        </w:rPr>
        <w:t xml:space="preserve">Wyjaśnienie mapy </w:t>
      </w:r>
      <w:proofErr w:type="spellStart"/>
      <w:r w:rsidRPr="00BD52D4">
        <w:rPr>
          <w:rFonts w:ascii="Calibri" w:hAnsi="Calibri" w:cs="Calibri"/>
          <w:sz w:val="21"/>
          <w:szCs w:val="21"/>
          <w:shd w:val="clear" w:color="auto" w:fill="FFFFFF"/>
          <w:lang w:val="pl-PL"/>
        </w:rPr>
        <w:t>doświadzeń</w:t>
      </w:r>
      <w:proofErr w:type="spellEnd"/>
      <w:r w:rsidRPr="00BD52D4">
        <w:rPr>
          <w:rFonts w:ascii="Calibri" w:hAnsi="Calibri" w:cs="Calibri"/>
          <w:sz w:val="21"/>
          <w:szCs w:val="21"/>
          <w:shd w:val="clear" w:color="auto" w:fill="FFFFFF"/>
          <w:lang w:val="pl-PL"/>
        </w:rPr>
        <w:t xml:space="preserve"> klienta</w:t>
      </w:r>
      <w:r w:rsidR="004C1A4C" w:rsidRPr="00BD52D4">
        <w:rPr>
          <w:rFonts w:cstheme="minorHAnsi"/>
          <w:sz w:val="21"/>
          <w:szCs w:val="21"/>
          <w:lang w:val="pl-PL"/>
        </w:rPr>
        <w:t xml:space="preserve">: </w:t>
      </w:r>
      <w:hyperlink r:id="rId150" w:history="1">
        <w:r w:rsidR="004C1A4C" w:rsidRPr="00BD52D4">
          <w:rPr>
            <w:rStyle w:val="Hipercze"/>
            <w:rFonts w:cstheme="minorHAnsi"/>
            <w:color w:val="auto"/>
            <w:sz w:val="21"/>
            <w:szCs w:val="21"/>
            <w:u w:val="none"/>
            <w:lang w:val="pl-PL"/>
          </w:rPr>
          <w:t>https://www.youtube.com/watch?v=X7iXcP-wIkk</w:t>
        </w:r>
      </w:hyperlink>
    </w:p>
    <w:p w14:paraId="3003E984" w14:textId="29BBE45D" w:rsidR="004C1A4C" w:rsidRPr="00BD52D4" w:rsidRDefault="00BD52D4" w:rsidP="000336A1">
      <w:pPr>
        <w:pStyle w:val="Akapitzlist"/>
        <w:numPr>
          <w:ilvl w:val="0"/>
          <w:numId w:val="13"/>
        </w:numPr>
        <w:rPr>
          <w:rFonts w:cstheme="minorHAnsi"/>
          <w:sz w:val="21"/>
          <w:szCs w:val="21"/>
          <w:lang w:val="pl-PL"/>
        </w:rPr>
      </w:pPr>
      <w:r>
        <w:rPr>
          <w:rFonts w:cstheme="minorHAnsi"/>
          <w:sz w:val="21"/>
          <w:szCs w:val="21"/>
          <w:shd w:val="clear" w:color="auto" w:fill="FFFFFF"/>
          <w:lang w:val="pl-PL"/>
        </w:rPr>
        <w:t>Jak tworzyć mapę doświadczeń klienta</w:t>
      </w:r>
      <w:r w:rsidR="00B67542" w:rsidRPr="00BD52D4">
        <w:rPr>
          <w:rFonts w:cstheme="minorHAnsi"/>
          <w:sz w:val="21"/>
          <w:szCs w:val="21"/>
          <w:lang w:val="pl-PL"/>
        </w:rPr>
        <w:t xml:space="preserve">: </w:t>
      </w:r>
      <w:hyperlink r:id="rId151" w:history="1">
        <w:r w:rsidR="00B67542" w:rsidRPr="00BD52D4">
          <w:rPr>
            <w:rStyle w:val="Hipercze"/>
            <w:rFonts w:cstheme="minorHAnsi"/>
            <w:color w:val="auto"/>
            <w:sz w:val="21"/>
            <w:szCs w:val="21"/>
            <w:u w:val="none"/>
            <w:lang w:val="pl-PL"/>
          </w:rPr>
          <w:t>https://www.youtube.com/watch?v=mSxpVRo3BLg</w:t>
        </w:r>
      </w:hyperlink>
    </w:p>
    <w:p w14:paraId="5C289291" w14:textId="44DD8EC6" w:rsidR="009C533D" w:rsidRPr="00BD52D4" w:rsidRDefault="00BD52D4" w:rsidP="000336A1">
      <w:pPr>
        <w:pStyle w:val="Akapitzlist"/>
        <w:numPr>
          <w:ilvl w:val="0"/>
          <w:numId w:val="13"/>
        </w:numPr>
        <w:rPr>
          <w:rFonts w:cstheme="minorHAnsi"/>
          <w:sz w:val="21"/>
          <w:szCs w:val="21"/>
          <w:shd w:val="clear" w:color="auto" w:fill="FFFFFF"/>
          <w:lang w:val="pl-PL"/>
        </w:rPr>
      </w:pPr>
      <w:r w:rsidRPr="00BD52D4">
        <w:rPr>
          <w:rFonts w:cstheme="minorHAnsi"/>
          <w:sz w:val="21"/>
          <w:szCs w:val="21"/>
          <w:shd w:val="clear" w:color="auto" w:fill="FFFFFF"/>
          <w:lang w:val="pl-PL"/>
        </w:rPr>
        <w:t>Przykład mapy doświadczeń klienta w Miro</w:t>
      </w:r>
      <w:r w:rsidR="009C533D" w:rsidRPr="00BD52D4">
        <w:rPr>
          <w:rFonts w:cstheme="minorHAnsi"/>
          <w:sz w:val="21"/>
          <w:szCs w:val="21"/>
          <w:shd w:val="clear" w:color="auto" w:fill="FFFFFF"/>
          <w:lang w:val="pl-PL"/>
        </w:rPr>
        <w:t xml:space="preserve">: </w:t>
      </w:r>
      <w:hyperlink r:id="rId152" w:history="1">
        <w:r w:rsidR="009C533D" w:rsidRPr="00BD52D4">
          <w:rPr>
            <w:rStyle w:val="Hipercze"/>
            <w:rFonts w:cstheme="minorHAnsi"/>
            <w:color w:val="auto"/>
            <w:sz w:val="21"/>
            <w:szCs w:val="21"/>
            <w:u w:val="none"/>
            <w:shd w:val="clear" w:color="auto" w:fill="FFFFFF"/>
            <w:lang w:val="pl-PL"/>
          </w:rPr>
          <w:t>https://miro.com/guides/customer-journey-mapping/examples-cjm</w:t>
        </w:r>
      </w:hyperlink>
    </w:p>
    <w:p w14:paraId="1B8BB31F" w14:textId="3C416EDB" w:rsidR="009C533D" w:rsidRPr="008A46DB" w:rsidRDefault="008A46DB" w:rsidP="000336A1">
      <w:pPr>
        <w:pStyle w:val="Akapitzlist"/>
        <w:numPr>
          <w:ilvl w:val="0"/>
          <w:numId w:val="13"/>
        </w:numPr>
        <w:rPr>
          <w:rFonts w:ascii="Calibri" w:hAnsi="Calibri" w:cs="Calibri"/>
          <w:sz w:val="21"/>
          <w:szCs w:val="21"/>
          <w:shd w:val="clear" w:color="auto" w:fill="FFFFFF"/>
          <w:lang w:val="pl-PL"/>
        </w:rPr>
      </w:pPr>
      <w:r w:rsidRPr="008A46DB">
        <w:rPr>
          <w:rFonts w:cstheme="minorHAnsi"/>
          <w:sz w:val="21"/>
          <w:szCs w:val="21"/>
          <w:shd w:val="clear" w:color="auto" w:fill="FFFFFF"/>
          <w:lang w:val="pl-PL"/>
        </w:rPr>
        <w:t xml:space="preserve">Wskazówki dotyczące </w:t>
      </w:r>
      <w:r w:rsidRPr="00BD52D4">
        <w:rPr>
          <w:rFonts w:cstheme="minorHAnsi"/>
          <w:sz w:val="21"/>
          <w:szCs w:val="21"/>
          <w:shd w:val="clear" w:color="auto" w:fill="FFFFFF"/>
          <w:lang w:val="pl-PL"/>
        </w:rPr>
        <w:t>mapy doświadczeń klienta</w:t>
      </w:r>
      <w:r w:rsidR="00D01CC1" w:rsidRPr="008A46DB">
        <w:rPr>
          <w:rFonts w:cstheme="minorHAnsi"/>
          <w:sz w:val="21"/>
          <w:szCs w:val="21"/>
          <w:shd w:val="clear" w:color="auto" w:fill="FFFFFF"/>
          <w:lang w:val="pl-PL"/>
        </w:rPr>
        <w:t xml:space="preserve">: </w:t>
      </w:r>
      <w:hyperlink r:id="rId153" w:history="1">
        <w:r w:rsidR="00456586" w:rsidRPr="008A46DB">
          <w:rPr>
            <w:rStyle w:val="Hipercze"/>
            <w:rFonts w:cstheme="minorHAnsi"/>
            <w:color w:val="auto"/>
            <w:sz w:val="21"/>
            <w:szCs w:val="21"/>
            <w:u w:val="none"/>
            <w:shd w:val="clear" w:color="auto" w:fill="FFFFFF"/>
            <w:lang w:val="pl-PL"/>
          </w:rPr>
          <w:t>https://miro.com/guides/customer-journey-mapping/what-is-customer-journey-map</w:t>
        </w:r>
      </w:hyperlink>
    </w:p>
    <w:p w14:paraId="59637C0F" w14:textId="6B8AA54F" w:rsidR="009C533D" w:rsidRPr="008A46DB" w:rsidRDefault="008A46DB" w:rsidP="000336A1">
      <w:pPr>
        <w:pStyle w:val="Akapitzlist"/>
        <w:numPr>
          <w:ilvl w:val="0"/>
          <w:numId w:val="13"/>
        </w:numPr>
        <w:rPr>
          <w:rFonts w:ascii="Calibri" w:hAnsi="Calibri" w:cs="Calibri"/>
          <w:sz w:val="21"/>
          <w:szCs w:val="21"/>
          <w:shd w:val="clear" w:color="auto" w:fill="FFFFFF"/>
          <w:lang w:val="pl-PL"/>
        </w:rPr>
      </w:pPr>
      <w:r w:rsidRPr="008A46DB">
        <w:rPr>
          <w:rFonts w:ascii="Calibri" w:hAnsi="Calibri" w:cs="Calibri"/>
          <w:sz w:val="21"/>
          <w:szCs w:val="21"/>
          <w:shd w:val="clear" w:color="auto" w:fill="FFFFFF"/>
          <w:lang w:val="pl-PL"/>
        </w:rPr>
        <w:t xml:space="preserve">Jak tworzyć </w:t>
      </w:r>
      <w:r w:rsidRPr="00BD52D4">
        <w:rPr>
          <w:rFonts w:cstheme="minorHAnsi"/>
          <w:sz w:val="21"/>
          <w:szCs w:val="21"/>
          <w:shd w:val="clear" w:color="auto" w:fill="FFFFFF"/>
          <w:lang w:val="pl-PL"/>
        </w:rPr>
        <w:t>map</w:t>
      </w:r>
      <w:r>
        <w:rPr>
          <w:rFonts w:cstheme="minorHAnsi"/>
          <w:sz w:val="21"/>
          <w:szCs w:val="21"/>
          <w:shd w:val="clear" w:color="auto" w:fill="FFFFFF"/>
          <w:lang w:val="pl-PL"/>
        </w:rPr>
        <w:t>ę</w:t>
      </w:r>
      <w:r w:rsidRPr="00BD52D4">
        <w:rPr>
          <w:rFonts w:cstheme="minorHAnsi"/>
          <w:sz w:val="21"/>
          <w:szCs w:val="21"/>
          <w:shd w:val="clear" w:color="auto" w:fill="FFFFFF"/>
          <w:lang w:val="pl-PL"/>
        </w:rPr>
        <w:t xml:space="preserve"> doświadczeń klienta</w:t>
      </w:r>
      <w:r w:rsidR="009C533D" w:rsidRPr="008A46DB">
        <w:rPr>
          <w:rFonts w:ascii="Calibri" w:hAnsi="Calibri" w:cs="Calibri"/>
          <w:sz w:val="21"/>
          <w:szCs w:val="21"/>
          <w:shd w:val="clear" w:color="auto" w:fill="FFFFFF"/>
          <w:lang w:val="pl-PL"/>
        </w:rPr>
        <w:t xml:space="preserve">: </w:t>
      </w:r>
      <w:hyperlink r:id="rId154" w:history="1">
        <w:r w:rsidR="009C533D" w:rsidRPr="008A46DB">
          <w:rPr>
            <w:rStyle w:val="Hipercze"/>
            <w:rFonts w:ascii="Calibri" w:hAnsi="Calibri" w:cs="Calibri"/>
            <w:color w:val="auto"/>
            <w:sz w:val="21"/>
            <w:szCs w:val="21"/>
            <w:u w:val="none"/>
            <w:shd w:val="clear" w:color="auto" w:fill="FFFFFF"/>
            <w:lang w:val="pl-PL"/>
          </w:rPr>
          <w:t>https://miro.com/guides/customer-journey-mapping/how-to-customer-journey-map</w:t>
        </w:r>
      </w:hyperlink>
    </w:p>
    <w:p w14:paraId="2663C27A" w14:textId="27ECFDAA" w:rsidR="009C533D" w:rsidRPr="008A46DB" w:rsidRDefault="008A46DB" w:rsidP="000336A1">
      <w:pPr>
        <w:pStyle w:val="Akapitzlist"/>
        <w:numPr>
          <w:ilvl w:val="0"/>
          <w:numId w:val="13"/>
        </w:numPr>
        <w:rPr>
          <w:rFonts w:ascii="Calibri" w:hAnsi="Calibri" w:cs="Calibri"/>
          <w:sz w:val="21"/>
          <w:szCs w:val="21"/>
          <w:shd w:val="clear" w:color="auto" w:fill="FFFFFF"/>
          <w:lang w:val="pl-PL"/>
        </w:rPr>
      </w:pPr>
      <w:r w:rsidRPr="008A46DB">
        <w:rPr>
          <w:rFonts w:cstheme="minorHAnsi"/>
          <w:sz w:val="21"/>
          <w:szCs w:val="21"/>
          <w:shd w:val="clear" w:color="auto" w:fill="FFFFFF"/>
          <w:lang w:val="pl-PL"/>
        </w:rPr>
        <w:t>Wprowadzenie do map doświadczeń klienta</w:t>
      </w:r>
      <w:r w:rsidR="009C533D" w:rsidRPr="008A46DB">
        <w:rPr>
          <w:rFonts w:ascii="Calibri" w:hAnsi="Calibri" w:cs="Calibri"/>
          <w:sz w:val="21"/>
          <w:szCs w:val="21"/>
          <w:shd w:val="clear" w:color="auto" w:fill="FFFFFF"/>
          <w:lang w:val="pl-PL"/>
        </w:rPr>
        <w:t xml:space="preserve">: </w:t>
      </w:r>
      <w:hyperlink r:id="rId155" w:history="1">
        <w:r w:rsidR="009C533D" w:rsidRPr="008A46DB">
          <w:rPr>
            <w:rStyle w:val="Hipercze"/>
            <w:rFonts w:ascii="Calibri" w:hAnsi="Calibri" w:cs="Calibri"/>
            <w:color w:val="auto"/>
            <w:sz w:val="21"/>
            <w:szCs w:val="21"/>
            <w:u w:val="none"/>
            <w:shd w:val="clear" w:color="auto" w:fill="FFFFFF"/>
            <w:lang w:val="pl-PL"/>
          </w:rPr>
          <w:t>https://miro.com/guides/customer-journey-mapping/what-is-customer-journey-map</w:t>
        </w:r>
      </w:hyperlink>
    </w:p>
    <w:p w14:paraId="4ED428B5" w14:textId="2F2FC24B" w:rsidR="006F1AD2" w:rsidRPr="008A46DB" w:rsidRDefault="008A46DB" w:rsidP="000336A1">
      <w:pPr>
        <w:pStyle w:val="Akapitzlist"/>
        <w:numPr>
          <w:ilvl w:val="0"/>
          <w:numId w:val="13"/>
        </w:numPr>
        <w:rPr>
          <w:rFonts w:ascii="Times New Roman" w:hAnsi="Times New Roman" w:cs="Times New Roman"/>
          <w:lang w:val="pl-PL"/>
        </w:rPr>
      </w:pPr>
      <w:r w:rsidRPr="008A46DB">
        <w:rPr>
          <w:rFonts w:cstheme="minorHAnsi"/>
          <w:sz w:val="21"/>
          <w:szCs w:val="21"/>
          <w:shd w:val="clear" w:color="auto" w:fill="FFFFFF"/>
          <w:lang w:val="pl-PL"/>
        </w:rPr>
        <w:t xml:space="preserve">Mapa doświadczeń klienta w </w:t>
      </w:r>
      <w:r w:rsidR="006F1AD2" w:rsidRPr="008A46DB">
        <w:rPr>
          <w:rFonts w:ascii="Calibri" w:hAnsi="Calibri" w:cs="Calibri"/>
          <w:sz w:val="21"/>
          <w:szCs w:val="21"/>
          <w:lang w:val="pl-PL"/>
        </w:rPr>
        <w:t>Miro</w:t>
      </w:r>
      <w:r w:rsidR="00640F60" w:rsidRPr="008A46DB">
        <w:rPr>
          <w:rFonts w:ascii="Calibri" w:hAnsi="Calibri" w:cs="Calibri"/>
          <w:sz w:val="21"/>
          <w:szCs w:val="21"/>
          <w:lang w:val="pl-PL"/>
        </w:rPr>
        <w:t xml:space="preserve"> </w:t>
      </w:r>
      <w:r w:rsidR="00961AFE" w:rsidRPr="008A46DB">
        <w:rPr>
          <w:rFonts w:ascii="Calibri" w:hAnsi="Calibri" w:cs="Calibri"/>
          <w:sz w:val="21"/>
          <w:szCs w:val="21"/>
          <w:lang w:val="pl-PL"/>
        </w:rPr>
        <w:t>(</w:t>
      </w:r>
      <w:r>
        <w:rPr>
          <w:rFonts w:ascii="Calibri" w:hAnsi="Calibri" w:cs="Calibri"/>
          <w:sz w:val="21"/>
          <w:szCs w:val="21"/>
          <w:lang w:val="pl-PL"/>
        </w:rPr>
        <w:t>zobacz</w:t>
      </w:r>
      <w:r w:rsidR="00961AFE" w:rsidRPr="008A46DB">
        <w:rPr>
          <w:rFonts w:ascii="Calibri" w:hAnsi="Calibri" w:cs="Calibri"/>
          <w:sz w:val="21"/>
          <w:szCs w:val="21"/>
          <w:lang w:val="pl-PL"/>
        </w:rPr>
        <w:t xml:space="preserve"> </w:t>
      </w:r>
      <w:r w:rsidR="00961AFE" w:rsidRPr="007C0FE9">
        <w:rPr>
          <w:rFonts w:ascii="Calibri" w:hAnsi="Calibri" w:cs="Calibri"/>
          <w:sz w:val="21"/>
          <w:szCs w:val="21"/>
        </w:rPr>
        <w:fldChar w:fldCharType="begin"/>
      </w:r>
      <w:r w:rsidR="00961AFE" w:rsidRPr="008A46DB">
        <w:rPr>
          <w:rFonts w:ascii="Calibri" w:hAnsi="Calibri" w:cs="Calibri"/>
          <w:sz w:val="21"/>
          <w:szCs w:val="21"/>
          <w:lang w:val="pl-PL"/>
        </w:rPr>
        <w:instrText xml:space="preserve"> REF _Ref98147048 \h </w:instrText>
      </w:r>
      <w:r w:rsidR="000336A1" w:rsidRPr="008A46DB">
        <w:rPr>
          <w:rFonts w:ascii="Calibri" w:hAnsi="Calibri" w:cs="Calibri"/>
          <w:sz w:val="21"/>
          <w:szCs w:val="21"/>
          <w:lang w:val="pl-PL"/>
        </w:rPr>
        <w:instrText xml:space="preserve"> \* MERGEFORMAT </w:instrText>
      </w:r>
      <w:r w:rsidR="00961AFE" w:rsidRPr="007C0FE9">
        <w:rPr>
          <w:rFonts w:ascii="Calibri" w:hAnsi="Calibri" w:cs="Calibri"/>
          <w:sz w:val="21"/>
          <w:szCs w:val="21"/>
        </w:rPr>
      </w:r>
      <w:r w:rsidR="00961AFE" w:rsidRPr="007C0FE9">
        <w:rPr>
          <w:rFonts w:ascii="Calibri" w:hAnsi="Calibri" w:cs="Calibri"/>
          <w:sz w:val="21"/>
          <w:szCs w:val="21"/>
        </w:rPr>
        <w:fldChar w:fldCharType="separate"/>
      </w:r>
      <w:r>
        <w:rPr>
          <w:rFonts w:cstheme="minorHAnsi"/>
          <w:sz w:val="21"/>
          <w:szCs w:val="21"/>
          <w:lang w:val="pl-PL"/>
        </w:rPr>
        <w:t xml:space="preserve">Rysunek </w:t>
      </w:r>
      <w:r w:rsidR="00076660" w:rsidRPr="008A46DB">
        <w:rPr>
          <w:rFonts w:cstheme="minorHAnsi"/>
          <w:noProof/>
          <w:sz w:val="21"/>
          <w:szCs w:val="21"/>
          <w:lang w:val="pl-PL"/>
        </w:rPr>
        <w:t>23</w:t>
      </w:r>
      <w:r w:rsidR="00961AFE" w:rsidRPr="007C0FE9">
        <w:rPr>
          <w:rFonts w:ascii="Calibri" w:hAnsi="Calibri" w:cs="Calibri"/>
          <w:sz w:val="21"/>
          <w:szCs w:val="21"/>
        </w:rPr>
        <w:fldChar w:fldCharType="end"/>
      </w:r>
      <w:r w:rsidR="00961AFE" w:rsidRPr="008A46DB">
        <w:rPr>
          <w:rFonts w:ascii="Calibri" w:hAnsi="Calibri" w:cs="Calibri"/>
          <w:sz w:val="21"/>
          <w:szCs w:val="21"/>
          <w:lang w:val="pl-PL"/>
        </w:rPr>
        <w:t xml:space="preserve">): </w:t>
      </w:r>
      <w:r w:rsidR="00961AFE" w:rsidRPr="008A46DB">
        <w:rPr>
          <w:rFonts w:ascii="Times New Roman" w:hAnsi="Times New Roman" w:cs="Times New Roman"/>
          <w:lang w:val="pl-PL"/>
        </w:rPr>
        <w:t>https://miro.com/templates/customer-journey-map/</w:t>
      </w:r>
    </w:p>
    <w:p w14:paraId="6AFDDA68" w14:textId="51B5DCFB" w:rsidR="005A05A4" w:rsidRPr="007C0FE9" w:rsidRDefault="005A05A4" w:rsidP="000336A1">
      <w:pPr>
        <w:rPr>
          <w:rFonts w:ascii="Times New Roman" w:hAnsi="Times New Roman" w:cs="Times New Roman"/>
        </w:rPr>
      </w:pPr>
      <w:r w:rsidRPr="007C0FE9">
        <w:rPr>
          <w:rFonts w:ascii="Times New Roman" w:hAnsi="Times New Roman" w:cs="Times New Roman"/>
          <w:noProof/>
        </w:rPr>
        <w:drawing>
          <wp:inline distT="0" distB="0" distL="0" distR="0" wp14:anchorId="3F20D7E7" wp14:editId="26C086F8">
            <wp:extent cx="5943600" cy="3493699"/>
            <wp:effectExtent l="0" t="0" r="0" b="0"/>
            <wp:docPr id="22" name="Picture 22" descr="CustomerJourneyMap-we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tomerJourneyMap-web "/>
                    <pic:cNvPicPr>
                      <a:picLocks noChangeAspect="1" noChangeArrowheads="1"/>
                    </pic:cNvPicPr>
                  </pic:nvPicPr>
                  <pic:blipFill rotWithShape="1">
                    <a:blip r:embed="rId156" cstate="print">
                      <a:extLst>
                        <a:ext uri="{28A0092B-C50C-407E-A947-70E740481C1C}">
                          <a14:useLocalDpi xmlns:a14="http://schemas.microsoft.com/office/drawing/2010/main" val="0"/>
                        </a:ext>
                      </a:extLst>
                    </a:blip>
                    <a:srcRect b="11829"/>
                    <a:stretch/>
                  </pic:blipFill>
                  <pic:spPr bwMode="auto">
                    <a:xfrm>
                      <a:off x="0" y="0"/>
                      <a:ext cx="5943600" cy="3493699"/>
                    </a:xfrm>
                    <a:prstGeom prst="rect">
                      <a:avLst/>
                    </a:prstGeom>
                    <a:noFill/>
                    <a:ln>
                      <a:noFill/>
                    </a:ln>
                    <a:extLst>
                      <a:ext uri="{53640926-AAD7-44D8-BBD7-CCE9431645EC}">
                        <a14:shadowObscured xmlns:a14="http://schemas.microsoft.com/office/drawing/2010/main"/>
                      </a:ext>
                    </a:extLst>
                  </pic:spPr>
                </pic:pic>
              </a:graphicData>
            </a:graphic>
          </wp:inline>
        </w:drawing>
      </w:r>
    </w:p>
    <w:p w14:paraId="48EB59F5" w14:textId="3378862C" w:rsidR="00961AFE" w:rsidRPr="007E0E7A" w:rsidRDefault="008A46DB" w:rsidP="000336A1">
      <w:pPr>
        <w:pStyle w:val="Legenda"/>
        <w:rPr>
          <w:rFonts w:cstheme="minorHAnsi"/>
          <w:sz w:val="21"/>
          <w:szCs w:val="21"/>
          <w:lang w:val="pl-PL"/>
        </w:rPr>
      </w:pPr>
      <w:bookmarkStart w:id="98" w:name="_Ref98147048"/>
      <w:bookmarkStart w:id="99" w:name="_Toc121816605"/>
      <w:r w:rsidRPr="007E0E7A">
        <w:rPr>
          <w:rFonts w:cstheme="minorHAnsi"/>
          <w:sz w:val="21"/>
          <w:szCs w:val="21"/>
          <w:lang w:val="pl-PL"/>
        </w:rPr>
        <w:t>Rysunek</w:t>
      </w:r>
      <w:r w:rsidR="00961AFE" w:rsidRPr="007E0E7A">
        <w:rPr>
          <w:rFonts w:cstheme="minorHAnsi"/>
          <w:sz w:val="21"/>
          <w:szCs w:val="21"/>
          <w:lang w:val="pl-PL"/>
        </w:rPr>
        <w:t xml:space="preserve"> </w:t>
      </w:r>
      <w:r w:rsidR="00961AFE" w:rsidRPr="007C0FE9">
        <w:rPr>
          <w:rFonts w:cstheme="minorHAnsi"/>
          <w:sz w:val="21"/>
          <w:szCs w:val="21"/>
        </w:rPr>
        <w:fldChar w:fldCharType="begin"/>
      </w:r>
      <w:r w:rsidR="00961AFE" w:rsidRPr="007E0E7A">
        <w:rPr>
          <w:rFonts w:cstheme="minorHAnsi"/>
          <w:sz w:val="21"/>
          <w:szCs w:val="21"/>
          <w:lang w:val="pl-PL"/>
        </w:rPr>
        <w:instrText xml:space="preserve"> SEQ Figure \* ARABIC </w:instrText>
      </w:r>
      <w:r w:rsidR="00961AFE" w:rsidRPr="007C0FE9">
        <w:rPr>
          <w:rFonts w:cstheme="minorHAnsi"/>
          <w:sz w:val="21"/>
          <w:szCs w:val="21"/>
        </w:rPr>
        <w:fldChar w:fldCharType="separate"/>
      </w:r>
      <w:r w:rsidR="00076660" w:rsidRPr="007E0E7A">
        <w:rPr>
          <w:rFonts w:cstheme="minorHAnsi"/>
          <w:noProof/>
          <w:sz w:val="21"/>
          <w:szCs w:val="21"/>
          <w:lang w:val="pl-PL"/>
        </w:rPr>
        <w:t>23</w:t>
      </w:r>
      <w:r w:rsidR="00961AFE" w:rsidRPr="007C0FE9">
        <w:rPr>
          <w:rFonts w:cstheme="minorHAnsi"/>
          <w:sz w:val="21"/>
          <w:szCs w:val="21"/>
        </w:rPr>
        <w:fldChar w:fldCharType="end"/>
      </w:r>
      <w:bookmarkEnd w:id="98"/>
      <w:r w:rsidR="00961AFE" w:rsidRPr="007E0E7A">
        <w:rPr>
          <w:rFonts w:cstheme="minorHAnsi"/>
          <w:sz w:val="21"/>
          <w:szCs w:val="21"/>
          <w:lang w:val="pl-PL"/>
        </w:rPr>
        <w:t>:</w:t>
      </w:r>
      <w:r w:rsidRPr="007E0E7A">
        <w:rPr>
          <w:rFonts w:cstheme="minorHAnsi"/>
          <w:sz w:val="21"/>
          <w:szCs w:val="21"/>
          <w:lang w:val="pl-PL"/>
        </w:rPr>
        <w:t xml:space="preserve"> Przykład </w:t>
      </w:r>
      <w:r w:rsidRPr="007E0E7A">
        <w:rPr>
          <w:rFonts w:cstheme="minorHAnsi"/>
          <w:sz w:val="21"/>
          <w:szCs w:val="21"/>
          <w:shd w:val="clear" w:color="auto" w:fill="FFFFFF"/>
          <w:lang w:val="pl-PL"/>
        </w:rPr>
        <w:t>mapy doświadczeń klienta w Miro</w:t>
      </w:r>
      <w:bookmarkEnd w:id="99"/>
    </w:p>
    <w:p w14:paraId="19294F64" w14:textId="02FB6502" w:rsidR="00961AFE" w:rsidRPr="00271BA1" w:rsidRDefault="008B2F2A" w:rsidP="000336A1">
      <w:pPr>
        <w:rPr>
          <w:rFonts w:cstheme="minorHAnsi"/>
          <w:sz w:val="21"/>
          <w:szCs w:val="21"/>
          <w:lang w:val="pl-PL"/>
        </w:rPr>
      </w:pPr>
      <w:r w:rsidRPr="007C0FE9">
        <w:rPr>
          <w:rFonts w:cstheme="minorHAnsi"/>
          <w:sz w:val="21"/>
          <w:szCs w:val="21"/>
        </w:rPr>
        <w:fldChar w:fldCharType="begin"/>
      </w:r>
      <w:r w:rsidRPr="00271BA1">
        <w:rPr>
          <w:rFonts w:cstheme="minorHAnsi"/>
          <w:sz w:val="21"/>
          <w:szCs w:val="21"/>
          <w:lang w:val="pl-PL"/>
        </w:rPr>
        <w:instrText xml:space="preserve"> REF _Ref98147123 \h </w:instrText>
      </w:r>
      <w:r w:rsidR="00D372A4" w:rsidRPr="00271BA1">
        <w:rPr>
          <w:rFonts w:cstheme="minorHAnsi"/>
          <w:sz w:val="21"/>
          <w:szCs w:val="21"/>
          <w:lang w:val="pl-PL"/>
        </w:rPr>
        <w:instrText xml:space="preserve"> \* MERGEFORMAT </w:instrText>
      </w:r>
      <w:r w:rsidRPr="007C0FE9">
        <w:rPr>
          <w:rFonts w:cstheme="minorHAnsi"/>
          <w:sz w:val="21"/>
          <w:szCs w:val="21"/>
        </w:rPr>
      </w:r>
      <w:r w:rsidRPr="007C0FE9">
        <w:rPr>
          <w:rFonts w:cstheme="minorHAnsi"/>
          <w:sz w:val="21"/>
          <w:szCs w:val="21"/>
        </w:rPr>
        <w:fldChar w:fldCharType="separate"/>
      </w:r>
      <w:r w:rsidR="008A46DB" w:rsidRPr="00271BA1">
        <w:rPr>
          <w:rFonts w:cstheme="minorHAnsi"/>
          <w:sz w:val="21"/>
          <w:szCs w:val="21"/>
          <w:lang w:val="pl-PL"/>
        </w:rPr>
        <w:t xml:space="preserve">Rysunek </w:t>
      </w:r>
      <w:r w:rsidR="00076660" w:rsidRPr="00271BA1">
        <w:rPr>
          <w:rFonts w:cstheme="minorHAnsi"/>
          <w:noProof/>
          <w:sz w:val="21"/>
          <w:szCs w:val="21"/>
          <w:lang w:val="pl-PL"/>
        </w:rPr>
        <w:t>24</w:t>
      </w:r>
      <w:r w:rsidRPr="007C0FE9">
        <w:rPr>
          <w:rFonts w:cstheme="minorHAnsi"/>
          <w:sz w:val="21"/>
          <w:szCs w:val="21"/>
        </w:rPr>
        <w:fldChar w:fldCharType="end"/>
      </w:r>
      <w:r w:rsidRPr="00271BA1">
        <w:rPr>
          <w:rFonts w:cstheme="minorHAnsi"/>
          <w:sz w:val="21"/>
          <w:szCs w:val="21"/>
          <w:lang w:val="pl-PL"/>
        </w:rPr>
        <w:t xml:space="preserve"> </w:t>
      </w:r>
      <w:r w:rsidR="008A46DB" w:rsidRPr="00271BA1">
        <w:rPr>
          <w:rFonts w:cstheme="minorHAnsi"/>
          <w:sz w:val="21"/>
          <w:szCs w:val="21"/>
          <w:lang w:val="pl-PL"/>
        </w:rPr>
        <w:t>dostępny także</w:t>
      </w:r>
      <w:r w:rsidR="00271BA1" w:rsidRPr="00271BA1">
        <w:rPr>
          <w:rFonts w:cstheme="minorHAnsi"/>
          <w:sz w:val="21"/>
          <w:szCs w:val="21"/>
          <w:lang w:val="pl-PL"/>
        </w:rPr>
        <w:t xml:space="preserve"> </w:t>
      </w:r>
      <w:hyperlink r:id="rId157" w:history="1">
        <w:r w:rsidR="00271BA1" w:rsidRPr="00271BA1">
          <w:rPr>
            <w:rStyle w:val="Hipercze"/>
            <w:rFonts w:cstheme="minorHAnsi"/>
            <w:sz w:val="21"/>
            <w:szCs w:val="21"/>
            <w:lang w:val="pl-PL"/>
          </w:rPr>
          <w:t>tutaj.</w:t>
        </w:r>
      </w:hyperlink>
    </w:p>
    <w:p w14:paraId="07B61A10" w14:textId="77777777" w:rsidR="00D44131" w:rsidRPr="00271BA1" w:rsidRDefault="00D44131" w:rsidP="000336A1">
      <w:pPr>
        <w:rPr>
          <w:rFonts w:ascii="Times New Roman" w:hAnsi="Times New Roman" w:cs="Times New Roman"/>
          <w:lang w:val="pl-PL"/>
        </w:rPr>
      </w:pPr>
    </w:p>
    <w:p w14:paraId="04B53D86" w14:textId="60D76FB1" w:rsidR="00BB3B25" w:rsidRPr="007C0FE9" w:rsidRDefault="00D44131" w:rsidP="000336A1">
      <w:pPr>
        <w:rPr>
          <w:rFonts w:ascii="Times New Roman" w:hAnsi="Times New Roman" w:cs="Times New Roman"/>
        </w:rPr>
      </w:pPr>
      <w:r w:rsidRPr="007C0FE9">
        <w:rPr>
          <w:noProof/>
        </w:rPr>
        <w:lastRenderedPageBreak/>
        <w:drawing>
          <wp:inline distT="0" distB="0" distL="0" distR="0" wp14:anchorId="1B13FC89" wp14:editId="712AB4A1">
            <wp:extent cx="6231713" cy="3178237"/>
            <wp:effectExtent l="0" t="0" r="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6234220" cy="3179516"/>
                    </a:xfrm>
                    <a:prstGeom prst="rect">
                      <a:avLst/>
                    </a:prstGeom>
                  </pic:spPr>
                </pic:pic>
              </a:graphicData>
            </a:graphic>
          </wp:inline>
        </w:drawing>
      </w:r>
    </w:p>
    <w:p w14:paraId="43E4B444" w14:textId="1364B210" w:rsidR="00961AFE" w:rsidRPr="007E0E7A" w:rsidRDefault="00414857" w:rsidP="000336A1">
      <w:pPr>
        <w:pStyle w:val="Legenda"/>
        <w:rPr>
          <w:rFonts w:ascii="Times New Roman" w:hAnsi="Times New Roman" w:cs="Times New Roman"/>
          <w:lang w:val="pl-PL"/>
        </w:rPr>
      </w:pPr>
      <w:bookmarkStart w:id="100" w:name="_Ref98147123"/>
      <w:bookmarkStart w:id="101" w:name="_Toc121816606"/>
      <w:r w:rsidRPr="007E0E7A">
        <w:rPr>
          <w:lang w:val="pl-PL"/>
        </w:rPr>
        <w:t>Rysunek</w:t>
      </w:r>
      <w:r w:rsidR="00961AFE" w:rsidRPr="007E0E7A">
        <w:rPr>
          <w:lang w:val="pl-PL"/>
        </w:rPr>
        <w:t xml:space="preserve"> </w:t>
      </w:r>
      <w:r w:rsidR="00EB6189">
        <w:fldChar w:fldCharType="begin"/>
      </w:r>
      <w:r w:rsidR="00EB6189" w:rsidRPr="007E0E7A">
        <w:rPr>
          <w:lang w:val="pl-PL"/>
        </w:rPr>
        <w:instrText xml:space="preserve"> SEQ Figure \* ARABIC </w:instrText>
      </w:r>
      <w:r w:rsidR="00EB6189">
        <w:fldChar w:fldCharType="separate"/>
      </w:r>
      <w:r w:rsidR="00076660" w:rsidRPr="007E0E7A">
        <w:rPr>
          <w:noProof/>
          <w:lang w:val="pl-PL"/>
        </w:rPr>
        <w:t>24</w:t>
      </w:r>
      <w:r w:rsidR="00EB6189">
        <w:rPr>
          <w:noProof/>
        </w:rPr>
        <w:fldChar w:fldCharType="end"/>
      </w:r>
      <w:bookmarkEnd w:id="100"/>
      <w:r w:rsidR="00961AFE" w:rsidRPr="007E0E7A">
        <w:rPr>
          <w:lang w:val="pl-PL"/>
        </w:rPr>
        <w:t xml:space="preserve">: </w:t>
      </w:r>
      <w:r w:rsidRPr="007E0E7A">
        <w:rPr>
          <w:lang w:val="pl-PL"/>
        </w:rPr>
        <w:t>Przykład mapy doświadczeń klienta</w:t>
      </w:r>
      <w:bookmarkEnd w:id="101"/>
    </w:p>
    <w:p w14:paraId="691A35FF" w14:textId="753689D6" w:rsidR="00D44131" w:rsidRPr="007E0E7A" w:rsidRDefault="00DA127E" w:rsidP="000336A1">
      <w:pPr>
        <w:pStyle w:val="Akapitzlist"/>
        <w:rPr>
          <w:rFonts w:ascii="Calibri" w:eastAsia="Calibri" w:hAnsi="Calibri" w:cs="Arial"/>
          <w:b/>
          <w:bCs/>
          <w:i/>
          <w:color w:val="000000" w:themeColor="text1"/>
          <w:sz w:val="28"/>
          <w:szCs w:val="28"/>
          <w:lang w:val="pl-PL" w:eastAsia="en-IE"/>
        </w:rPr>
      </w:pPr>
      <w:r w:rsidRPr="007E0E7A">
        <w:rPr>
          <w:rFonts w:ascii="Calibri" w:eastAsia="Calibri" w:hAnsi="Calibri" w:cs="Arial"/>
          <w:b/>
          <w:bCs/>
          <w:i/>
          <w:color w:val="000000" w:themeColor="text1"/>
          <w:sz w:val="28"/>
          <w:szCs w:val="28"/>
          <w:lang w:val="pl-PL" w:eastAsia="en-IE"/>
        </w:rPr>
        <w:t xml:space="preserve">Service </w:t>
      </w:r>
      <w:proofErr w:type="spellStart"/>
      <w:r w:rsidRPr="007E0E7A">
        <w:rPr>
          <w:rFonts w:ascii="Calibri" w:eastAsia="Calibri" w:hAnsi="Calibri" w:cs="Arial"/>
          <w:b/>
          <w:bCs/>
          <w:i/>
          <w:color w:val="000000" w:themeColor="text1"/>
          <w:sz w:val="28"/>
          <w:szCs w:val="28"/>
          <w:lang w:val="pl-PL" w:eastAsia="en-IE"/>
        </w:rPr>
        <w:t>Blueprint</w:t>
      </w:r>
      <w:proofErr w:type="spellEnd"/>
    </w:p>
    <w:p w14:paraId="7592212A" w14:textId="6CC49F2D" w:rsidR="00D065C9" w:rsidRPr="007C0FE9" w:rsidRDefault="00414857" w:rsidP="000336A1">
      <w:pPr>
        <w:pStyle w:val="Akapitzlist"/>
        <w:numPr>
          <w:ilvl w:val="0"/>
          <w:numId w:val="14"/>
        </w:numPr>
        <w:rPr>
          <w:rFonts w:ascii="Times New Roman" w:hAnsi="Times New Roman" w:cs="Times New Roman"/>
        </w:rPr>
      </w:pPr>
      <w:proofErr w:type="spellStart"/>
      <w:r>
        <w:rPr>
          <w:rFonts w:ascii="Calibri" w:hAnsi="Calibri" w:cs="Calibri"/>
          <w:sz w:val="21"/>
          <w:szCs w:val="21"/>
        </w:rPr>
        <w:t>Wyjaśnienie</w:t>
      </w:r>
      <w:proofErr w:type="spellEnd"/>
      <w:r>
        <w:rPr>
          <w:rFonts w:ascii="Calibri" w:hAnsi="Calibri" w:cs="Calibri"/>
          <w:sz w:val="21"/>
          <w:szCs w:val="21"/>
        </w:rPr>
        <w:t xml:space="preserve"> </w:t>
      </w:r>
      <w:r w:rsidR="00D065C9" w:rsidRPr="007C0FE9">
        <w:rPr>
          <w:rFonts w:ascii="Calibri" w:hAnsi="Calibri" w:cs="Calibri"/>
          <w:sz w:val="21"/>
          <w:szCs w:val="21"/>
        </w:rPr>
        <w:t>Service Blueprint:</w:t>
      </w:r>
      <w:r w:rsidR="00D065C9" w:rsidRPr="007C0FE9">
        <w:rPr>
          <w:rFonts w:ascii="Times New Roman" w:hAnsi="Times New Roman" w:cs="Times New Roman"/>
        </w:rPr>
        <w:t xml:space="preserve"> </w:t>
      </w:r>
      <w:hyperlink r:id="rId158" w:history="1">
        <w:r w:rsidR="00D065C9" w:rsidRPr="007C0FE9">
          <w:rPr>
            <w:rStyle w:val="Hipercze"/>
            <w:rFonts w:ascii="Times New Roman" w:hAnsi="Times New Roman" w:cs="Times New Roman"/>
            <w:color w:val="auto"/>
            <w:u w:val="none"/>
          </w:rPr>
          <w:t>https://www.</w:t>
        </w:r>
        <w:r w:rsidR="00AF3862" w:rsidRPr="007C0FE9">
          <w:rPr>
            <w:rStyle w:val="Hipercze"/>
            <w:rFonts w:ascii="Times New Roman" w:hAnsi="Times New Roman" w:cs="Times New Roman"/>
            <w:color w:val="auto"/>
            <w:u w:val="none"/>
          </w:rPr>
          <w:t>students</w:t>
        </w:r>
        <w:r w:rsidR="00D065C9" w:rsidRPr="007C0FE9">
          <w:rPr>
            <w:rStyle w:val="Hipercze"/>
            <w:rFonts w:ascii="Times New Roman" w:hAnsi="Times New Roman" w:cs="Times New Roman"/>
            <w:color w:val="auto"/>
            <w:u w:val="none"/>
          </w:rPr>
          <w:t>tube.com/watch?v=-glgJ9U_Fsk</w:t>
        </w:r>
      </w:hyperlink>
    </w:p>
    <w:p w14:paraId="020F4CBC" w14:textId="04E69CB1" w:rsidR="00D065C9" w:rsidRPr="00414857" w:rsidRDefault="00414857" w:rsidP="000336A1">
      <w:pPr>
        <w:pStyle w:val="Akapitzlist"/>
        <w:numPr>
          <w:ilvl w:val="0"/>
          <w:numId w:val="14"/>
        </w:numPr>
        <w:rPr>
          <w:rFonts w:ascii="Calibri" w:hAnsi="Calibri" w:cs="Calibri"/>
          <w:sz w:val="21"/>
          <w:szCs w:val="21"/>
          <w:lang w:val="pl-PL"/>
        </w:rPr>
      </w:pPr>
      <w:r w:rsidRPr="00414857">
        <w:rPr>
          <w:rFonts w:ascii="Calibri" w:hAnsi="Calibri" w:cs="Calibri"/>
          <w:sz w:val="21"/>
          <w:szCs w:val="21"/>
          <w:lang w:val="pl-PL"/>
        </w:rPr>
        <w:t xml:space="preserve">Wyjaśnienie i przykłady </w:t>
      </w:r>
      <w:r w:rsidR="00D065C9" w:rsidRPr="00414857">
        <w:rPr>
          <w:rFonts w:ascii="Calibri" w:hAnsi="Calibri" w:cs="Calibri"/>
          <w:sz w:val="21"/>
          <w:szCs w:val="21"/>
          <w:lang w:val="pl-PL"/>
        </w:rPr>
        <w:t xml:space="preserve">Service </w:t>
      </w:r>
      <w:proofErr w:type="spellStart"/>
      <w:r w:rsidR="00D065C9" w:rsidRPr="00414857">
        <w:rPr>
          <w:rFonts w:ascii="Calibri" w:hAnsi="Calibri" w:cs="Calibri"/>
          <w:sz w:val="21"/>
          <w:szCs w:val="21"/>
          <w:lang w:val="pl-PL"/>
        </w:rPr>
        <w:t>Blueprint</w:t>
      </w:r>
      <w:proofErr w:type="spellEnd"/>
      <w:r w:rsidR="001B6A98" w:rsidRPr="00414857">
        <w:rPr>
          <w:rFonts w:ascii="Calibri" w:hAnsi="Calibri" w:cs="Calibri"/>
          <w:sz w:val="21"/>
          <w:szCs w:val="21"/>
          <w:lang w:val="pl-PL"/>
        </w:rPr>
        <w:t>:</w:t>
      </w:r>
      <w:r w:rsidR="001B6A98" w:rsidRPr="00414857">
        <w:rPr>
          <w:lang w:val="pl-PL"/>
        </w:rPr>
        <w:t xml:space="preserve"> </w:t>
      </w:r>
      <w:hyperlink r:id="rId159" w:history="1">
        <w:r w:rsidR="001B6A98" w:rsidRPr="00414857">
          <w:rPr>
            <w:rStyle w:val="Hipercze"/>
            <w:rFonts w:ascii="Calibri" w:hAnsi="Calibri" w:cs="Calibri"/>
            <w:color w:val="auto"/>
            <w:sz w:val="21"/>
            <w:szCs w:val="21"/>
            <w:u w:val="none"/>
            <w:lang w:val="pl-PL"/>
          </w:rPr>
          <w:t>https://www.youtube.com/watch?v=4N1lzJVUKIg</w:t>
        </w:r>
      </w:hyperlink>
    </w:p>
    <w:p w14:paraId="6A75CDF9" w14:textId="0049A9AF" w:rsidR="00B233EC" w:rsidRPr="00414857" w:rsidRDefault="00414857" w:rsidP="000336A1">
      <w:pPr>
        <w:pStyle w:val="Akapitzlist"/>
        <w:numPr>
          <w:ilvl w:val="0"/>
          <w:numId w:val="14"/>
        </w:numPr>
        <w:rPr>
          <w:rFonts w:ascii="Calibri" w:hAnsi="Calibri" w:cs="Calibri"/>
          <w:sz w:val="21"/>
          <w:szCs w:val="21"/>
          <w:lang w:val="pl-PL"/>
        </w:rPr>
      </w:pPr>
      <w:r w:rsidRPr="00414857">
        <w:rPr>
          <w:rFonts w:ascii="Calibri" w:hAnsi="Calibri" w:cs="Calibri"/>
          <w:sz w:val="21"/>
          <w:szCs w:val="21"/>
          <w:lang w:val="pl-PL"/>
        </w:rPr>
        <w:t xml:space="preserve">Wskazówki dla </w:t>
      </w:r>
      <w:r w:rsidR="00933180" w:rsidRPr="00414857">
        <w:rPr>
          <w:rFonts w:ascii="Calibri" w:hAnsi="Calibri" w:cs="Calibri"/>
          <w:sz w:val="21"/>
          <w:szCs w:val="21"/>
          <w:lang w:val="pl-PL"/>
        </w:rPr>
        <w:t xml:space="preserve">Service </w:t>
      </w:r>
      <w:proofErr w:type="spellStart"/>
      <w:r w:rsidR="00933180" w:rsidRPr="00414857">
        <w:rPr>
          <w:rFonts w:ascii="Calibri" w:hAnsi="Calibri" w:cs="Calibri"/>
          <w:sz w:val="21"/>
          <w:szCs w:val="21"/>
          <w:lang w:val="pl-PL"/>
        </w:rPr>
        <w:t>Blueprint</w:t>
      </w:r>
      <w:proofErr w:type="spellEnd"/>
      <w:r w:rsidR="00933180" w:rsidRPr="00414857">
        <w:rPr>
          <w:rFonts w:ascii="Calibri" w:hAnsi="Calibri" w:cs="Calibri"/>
          <w:sz w:val="21"/>
          <w:szCs w:val="21"/>
          <w:lang w:val="pl-PL"/>
        </w:rPr>
        <w:t xml:space="preserve">: </w:t>
      </w:r>
      <w:hyperlink r:id="rId160" w:history="1">
        <w:r w:rsidR="00497058" w:rsidRPr="00414857">
          <w:rPr>
            <w:rStyle w:val="Hipercze"/>
            <w:rFonts w:ascii="Times New Roman" w:hAnsi="Times New Roman" w:cs="Times New Roman"/>
            <w:color w:val="auto"/>
            <w:u w:val="none"/>
            <w:lang w:val="pl-PL"/>
          </w:rPr>
          <w:t>https://miro.com/guides/service-blueprints/</w:t>
        </w:r>
      </w:hyperlink>
    </w:p>
    <w:p w14:paraId="02EF0FF8" w14:textId="5E5C7A40" w:rsidR="001B6A98" w:rsidRPr="00414857" w:rsidRDefault="00414857" w:rsidP="000336A1">
      <w:pPr>
        <w:pStyle w:val="Akapitzlist"/>
        <w:numPr>
          <w:ilvl w:val="0"/>
          <w:numId w:val="14"/>
        </w:numPr>
        <w:rPr>
          <w:rFonts w:ascii="Calibri" w:hAnsi="Calibri" w:cs="Calibri"/>
          <w:sz w:val="21"/>
          <w:szCs w:val="21"/>
          <w:lang w:val="pl-PL"/>
        </w:rPr>
      </w:pPr>
      <w:r w:rsidRPr="00414857">
        <w:rPr>
          <w:rFonts w:ascii="Calibri" w:hAnsi="Calibri" w:cs="Calibri"/>
          <w:sz w:val="21"/>
          <w:szCs w:val="21"/>
          <w:lang w:val="pl-PL"/>
        </w:rPr>
        <w:t xml:space="preserve">Wyjaśnienie </w:t>
      </w:r>
      <w:r w:rsidR="001B6A98" w:rsidRPr="00414857">
        <w:rPr>
          <w:rFonts w:ascii="Calibri" w:hAnsi="Calibri" w:cs="Calibri"/>
          <w:sz w:val="21"/>
          <w:szCs w:val="21"/>
          <w:lang w:val="pl-PL"/>
        </w:rPr>
        <w:t xml:space="preserve">Service </w:t>
      </w:r>
      <w:proofErr w:type="spellStart"/>
      <w:r w:rsidR="001B6A98" w:rsidRPr="00414857">
        <w:rPr>
          <w:rFonts w:ascii="Calibri" w:hAnsi="Calibri" w:cs="Calibri"/>
          <w:sz w:val="21"/>
          <w:szCs w:val="21"/>
          <w:lang w:val="pl-PL"/>
        </w:rPr>
        <w:t>Blueprint</w:t>
      </w:r>
      <w:proofErr w:type="spellEnd"/>
      <w:r w:rsidR="001B6A98" w:rsidRPr="00414857">
        <w:rPr>
          <w:rFonts w:ascii="Calibri" w:hAnsi="Calibri" w:cs="Calibri"/>
          <w:sz w:val="21"/>
          <w:szCs w:val="21"/>
          <w:lang w:val="pl-PL"/>
        </w:rPr>
        <w:t xml:space="preserve"> </w:t>
      </w:r>
      <w:r w:rsidRPr="00414857">
        <w:rPr>
          <w:rFonts w:ascii="Calibri" w:hAnsi="Calibri" w:cs="Calibri"/>
          <w:sz w:val="21"/>
          <w:szCs w:val="21"/>
          <w:lang w:val="pl-PL"/>
        </w:rPr>
        <w:t xml:space="preserve">dostępne także na </w:t>
      </w:r>
      <w:r w:rsidR="00182DBF" w:rsidRPr="007C0FE9">
        <w:rPr>
          <w:rFonts w:ascii="Calibri" w:hAnsi="Calibri" w:cs="Calibri"/>
          <w:sz w:val="21"/>
          <w:szCs w:val="21"/>
        </w:rPr>
        <w:fldChar w:fldCharType="begin"/>
      </w:r>
      <w:r w:rsidR="00182DBF" w:rsidRPr="00414857">
        <w:rPr>
          <w:rFonts w:ascii="Calibri" w:hAnsi="Calibri" w:cs="Calibri"/>
          <w:sz w:val="21"/>
          <w:szCs w:val="21"/>
          <w:lang w:val="pl-PL"/>
        </w:rPr>
        <w:instrText xml:space="preserve"> REF _Ref98149341 \h </w:instrText>
      </w:r>
      <w:r w:rsidR="000336A1" w:rsidRPr="00414857">
        <w:rPr>
          <w:rFonts w:ascii="Calibri" w:hAnsi="Calibri" w:cs="Calibri"/>
          <w:sz w:val="21"/>
          <w:szCs w:val="21"/>
          <w:lang w:val="pl-PL"/>
        </w:rPr>
        <w:instrText xml:space="preserve"> \* MERGEFORMAT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sidRPr="00414857">
        <w:rPr>
          <w:lang w:val="pl-PL"/>
        </w:rPr>
        <w:t>r</w:t>
      </w:r>
      <w:r>
        <w:rPr>
          <w:lang w:val="pl-PL"/>
        </w:rPr>
        <w:t xml:space="preserve">ysunku </w:t>
      </w:r>
      <w:r w:rsidR="00076660" w:rsidRPr="00414857">
        <w:rPr>
          <w:noProof/>
          <w:lang w:val="pl-PL"/>
        </w:rPr>
        <w:t>25</w:t>
      </w:r>
      <w:r w:rsidR="00182DBF" w:rsidRPr="007C0FE9">
        <w:rPr>
          <w:rFonts w:ascii="Calibri" w:hAnsi="Calibri" w:cs="Calibri"/>
          <w:sz w:val="21"/>
          <w:szCs w:val="21"/>
        </w:rPr>
        <w:fldChar w:fldCharType="end"/>
      </w:r>
      <w:r w:rsidR="00182DBF" w:rsidRPr="00414857">
        <w:rPr>
          <w:rFonts w:ascii="Calibri" w:hAnsi="Calibri" w:cs="Calibri"/>
          <w:sz w:val="21"/>
          <w:szCs w:val="21"/>
          <w:lang w:val="pl-PL"/>
        </w:rPr>
        <w:t xml:space="preserve">, </w:t>
      </w:r>
      <w:r w:rsidR="00182DBF" w:rsidRPr="007C0FE9">
        <w:rPr>
          <w:rFonts w:ascii="Calibri" w:hAnsi="Calibri" w:cs="Calibri"/>
          <w:sz w:val="21"/>
          <w:szCs w:val="21"/>
        </w:rPr>
        <w:fldChar w:fldCharType="begin"/>
      </w:r>
      <w:r w:rsidR="00182DBF" w:rsidRPr="00414857">
        <w:rPr>
          <w:rFonts w:ascii="Calibri" w:hAnsi="Calibri" w:cs="Calibri"/>
          <w:sz w:val="21"/>
          <w:szCs w:val="21"/>
          <w:lang w:val="pl-PL"/>
        </w:rPr>
        <w:instrText xml:space="preserve"> REF _Ref98149349 \h </w:instrText>
      </w:r>
      <w:r w:rsidR="000336A1" w:rsidRPr="00414857">
        <w:rPr>
          <w:rFonts w:ascii="Calibri" w:hAnsi="Calibri" w:cs="Calibri"/>
          <w:sz w:val="21"/>
          <w:szCs w:val="21"/>
          <w:lang w:val="pl-PL"/>
        </w:rPr>
        <w:instrText xml:space="preserve"> \* MERGEFORMAT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Pr>
          <w:lang w:val="pl-PL"/>
        </w:rPr>
        <w:t>rysunku</w:t>
      </w:r>
      <w:r w:rsidR="00076660" w:rsidRPr="00414857">
        <w:rPr>
          <w:noProof/>
          <w:lang w:val="pl-PL"/>
        </w:rPr>
        <w:t>26</w:t>
      </w:r>
      <w:r w:rsidR="00182DBF" w:rsidRPr="007C0FE9">
        <w:rPr>
          <w:rFonts w:ascii="Calibri" w:hAnsi="Calibri" w:cs="Calibri"/>
          <w:sz w:val="21"/>
          <w:szCs w:val="21"/>
        </w:rPr>
        <w:fldChar w:fldCharType="end"/>
      </w:r>
      <w:r w:rsidR="00182DBF" w:rsidRPr="00414857">
        <w:rPr>
          <w:rFonts w:ascii="Calibri" w:hAnsi="Calibri" w:cs="Calibri"/>
          <w:sz w:val="21"/>
          <w:szCs w:val="21"/>
          <w:lang w:val="pl-PL"/>
        </w:rPr>
        <w:t xml:space="preserve"> </w:t>
      </w:r>
      <w:r>
        <w:rPr>
          <w:rFonts w:ascii="Calibri" w:hAnsi="Calibri" w:cs="Calibri"/>
          <w:sz w:val="21"/>
          <w:szCs w:val="21"/>
          <w:lang w:val="pl-PL"/>
        </w:rPr>
        <w:t>i</w:t>
      </w:r>
      <w:r w:rsidR="00182DBF" w:rsidRPr="00414857">
        <w:rPr>
          <w:rFonts w:ascii="Calibri" w:hAnsi="Calibri" w:cs="Calibri"/>
          <w:sz w:val="21"/>
          <w:szCs w:val="21"/>
          <w:lang w:val="pl-PL"/>
        </w:rPr>
        <w:t xml:space="preserve"> </w:t>
      </w:r>
      <w:r w:rsidR="00182DBF" w:rsidRPr="007C0FE9">
        <w:rPr>
          <w:rFonts w:ascii="Calibri" w:hAnsi="Calibri" w:cs="Calibri"/>
          <w:sz w:val="21"/>
          <w:szCs w:val="21"/>
        </w:rPr>
        <w:fldChar w:fldCharType="begin"/>
      </w:r>
      <w:r w:rsidR="00182DBF" w:rsidRPr="00414857">
        <w:rPr>
          <w:rFonts w:ascii="Calibri" w:hAnsi="Calibri" w:cs="Calibri"/>
          <w:sz w:val="21"/>
          <w:szCs w:val="21"/>
          <w:lang w:val="pl-PL"/>
        </w:rPr>
        <w:instrText xml:space="preserve"> REF _Ref98149360 \h </w:instrText>
      </w:r>
      <w:r w:rsidR="000336A1" w:rsidRPr="00414857">
        <w:rPr>
          <w:rFonts w:ascii="Calibri" w:hAnsi="Calibri" w:cs="Calibri"/>
          <w:sz w:val="21"/>
          <w:szCs w:val="21"/>
          <w:lang w:val="pl-PL"/>
        </w:rPr>
        <w:instrText xml:space="preserve"> \* MERGEFORMAT </w:instrText>
      </w:r>
      <w:r w:rsidR="00182DBF" w:rsidRPr="007C0FE9">
        <w:rPr>
          <w:rFonts w:ascii="Calibri" w:hAnsi="Calibri" w:cs="Calibri"/>
          <w:sz w:val="21"/>
          <w:szCs w:val="21"/>
        </w:rPr>
      </w:r>
      <w:r w:rsidR="00182DBF" w:rsidRPr="007C0FE9">
        <w:rPr>
          <w:rFonts w:ascii="Calibri" w:hAnsi="Calibri" w:cs="Calibri"/>
          <w:sz w:val="21"/>
          <w:szCs w:val="21"/>
        </w:rPr>
        <w:fldChar w:fldCharType="separate"/>
      </w:r>
      <w:r>
        <w:rPr>
          <w:lang w:val="pl-PL"/>
        </w:rPr>
        <w:t xml:space="preserve">rysunku </w:t>
      </w:r>
      <w:r w:rsidR="00076660" w:rsidRPr="00414857">
        <w:rPr>
          <w:noProof/>
          <w:lang w:val="pl-PL"/>
        </w:rPr>
        <w:t>27</w:t>
      </w:r>
      <w:r w:rsidR="00182DBF" w:rsidRPr="007C0FE9">
        <w:rPr>
          <w:rFonts w:ascii="Calibri" w:hAnsi="Calibri" w:cs="Calibri"/>
          <w:sz w:val="21"/>
          <w:szCs w:val="21"/>
        </w:rPr>
        <w:fldChar w:fldCharType="end"/>
      </w:r>
      <w:r w:rsidR="00182DBF" w:rsidRPr="00414857">
        <w:rPr>
          <w:rFonts w:ascii="Calibri" w:hAnsi="Calibri" w:cs="Calibri"/>
          <w:sz w:val="21"/>
          <w:szCs w:val="21"/>
          <w:lang w:val="pl-PL"/>
        </w:rPr>
        <w:t>.</w:t>
      </w:r>
    </w:p>
    <w:p w14:paraId="1FFF812B" w14:textId="1F3DB4E9" w:rsidR="00D065C9" w:rsidRPr="007C0FE9" w:rsidRDefault="00D065C9" w:rsidP="000336A1">
      <w:pPr>
        <w:rPr>
          <w:rFonts w:ascii="Times New Roman" w:hAnsi="Times New Roman" w:cs="Times New Roman"/>
        </w:rPr>
      </w:pPr>
      <w:r w:rsidRPr="007C0FE9">
        <w:rPr>
          <w:rFonts w:ascii="Times New Roman" w:hAnsi="Times New Roman" w:cs="Times New Roman"/>
          <w:noProof/>
        </w:rPr>
        <w:lastRenderedPageBreak/>
        <w:drawing>
          <wp:inline distT="0" distB="0" distL="0" distR="0" wp14:anchorId="53A1F2D2" wp14:editId="4B1F4407">
            <wp:extent cx="5506021" cy="4228186"/>
            <wp:effectExtent l="0" t="0" r="0" b="1270"/>
            <wp:docPr id="7" name="Picture 7" descr="NNg Service Blueprin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Ng Service Blueprint Example"/>
                    <pic:cNvPicPr>
                      <a:picLocks noChangeAspect="1" noChangeArrowheads="1"/>
                    </pic:cNvPicPr>
                  </pic:nvPicPr>
                  <pic:blipFill rotWithShape="1">
                    <a:blip r:embed="rId161">
                      <a:extLst>
                        <a:ext uri="{28A0092B-C50C-407E-A947-70E740481C1C}">
                          <a14:useLocalDpi xmlns:a14="http://schemas.microsoft.com/office/drawing/2010/main" val="0"/>
                        </a:ext>
                      </a:extLst>
                    </a:blip>
                    <a:srcRect t="10489"/>
                    <a:stretch/>
                  </pic:blipFill>
                  <pic:spPr bwMode="auto">
                    <a:xfrm>
                      <a:off x="0" y="0"/>
                      <a:ext cx="5516549" cy="4236271"/>
                    </a:xfrm>
                    <a:prstGeom prst="rect">
                      <a:avLst/>
                    </a:prstGeom>
                    <a:noFill/>
                    <a:ln>
                      <a:noFill/>
                    </a:ln>
                    <a:extLst>
                      <a:ext uri="{53640926-AAD7-44D8-BBD7-CCE9431645EC}">
                        <a14:shadowObscured xmlns:a14="http://schemas.microsoft.com/office/drawing/2010/main"/>
                      </a:ext>
                    </a:extLst>
                  </pic:spPr>
                </pic:pic>
              </a:graphicData>
            </a:graphic>
          </wp:inline>
        </w:drawing>
      </w:r>
    </w:p>
    <w:p w14:paraId="1D521980" w14:textId="2BDFC646" w:rsidR="001B6A98" w:rsidRPr="007C0FE9" w:rsidRDefault="00414857" w:rsidP="000336A1">
      <w:pPr>
        <w:pStyle w:val="Legenda"/>
        <w:rPr>
          <w:rFonts w:ascii="Times New Roman" w:hAnsi="Times New Roman" w:cs="Times New Roman"/>
        </w:rPr>
      </w:pPr>
      <w:bookmarkStart w:id="102" w:name="_Ref98149341"/>
      <w:bookmarkStart w:id="103" w:name="_Toc121816607"/>
      <w:proofErr w:type="spellStart"/>
      <w:r>
        <w:t>Rysunek</w:t>
      </w:r>
      <w:proofErr w:type="spellEnd"/>
      <w:r w:rsidR="001B6A98" w:rsidRPr="007C0FE9">
        <w:t xml:space="preserve"> </w:t>
      </w:r>
      <w:fldSimple w:instr=" SEQ Figure \* ARABIC ">
        <w:r w:rsidR="00076660" w:rsidRPr="007C0FE9">
          <w:rPr>
            <w:noProof/>
          </w:rPr>
          <w:t>25</w:t>
        </w:r>
      </w:fldSimple>
      <w:bookmarkEnd w:id="102"/>
      <w:r w:rsidR="001B6A98" w:rsidRPr="007C0FE9">
        <w:t xml:space="preserve">: </w:t>
      </w:r>
      <w:proofErr w:type="spellStart"/>
      <w:r>
        <w:t>Przykład</w:t>
      </w:r>
      <w:proofErr w:type="spellEnd"/>
      <w:r>
        <w:t xml:space="preserve"> </w:t>
      </w:r>
      <w:r w:rsidR="0096166F" w:rsidRPr="007C0FE9">
        <w:t xml:space="preserve">Service Blueprint </w:t>
      </w:r>
      <w:r w:rsidR="001F77A9" w:rsidRPr="007C0FE9">
        <w:t>(Gibbons</w:t>
      </w:r>
      <w:r w:rsidR="00D206FA" w:rsidRPr="007C0FE9">
        <w:t>, 2017)</w:t>
      </w:r>
      <w:bookmarkEnd w:id="103"/>
    </w:p>
    <w:p w14:paraId="4E55C877" w14:textId="204B0924" w:rsidR="00D065C9" w:rsidRPr="007C0FE9" w:rsidRDefault="00D065C9" w:rsidP="000336A1">
      <w:pPr>
        <w:rPr>
          <w:rFonts w:ascii="Times New Roman" w:hAnsi="Times New Roman" w:cs="Times New Roman"/>
        </w:rPr>
      </w:pPr>
      <w:r w:rsidRPr="007C0FE9">
        <w:rPr>
          <w:rFonts w:ascii="Times New Roman" w:hAnsi="Times New Roman" w:cs="Times New Roman"/>
          <w:noProof/>
        </w:rPr>
        <w:drawing>
          <wp:inline distT="0" distB="0" distL="0" distR="0" wp14:anchorId="59224D63" wp14:editId="6180F35D">
            <wp:extent cx="6008219" cy="337962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016704" cy="3384396"/>
                    </a:xfrm>
                    <a:prstGeom prst="rect">
                      <a:avLst/>
                    </a:prstGeom>
                  </pic:spPr>
                </pic:pic>
              </a:graphicData>
            </a:graphic>
          </wp:inline>
        </w:drawing>
      </w:r>
    </w:p>
    <w:p w14:paraId="79AA5B61" w14:textId="0ACC8A1D" w:rsidR="00933180" w:rsidRPr="00A048EB" w:rsidRDefault="00A048EB" w:rsidP="000336A1">
      <w:pPr>
        <w:pStyle w:val="Legenda"/>
        <w:rPr>
          <w:rFonts w:ascii="Times New Roman" w:hAnsi="Times New Roman" w:cs="Times New Roman"/>
          <w:lang w:val="pl-PL"/>
        </w:rPr>
      </w:pPr>
      <w:bookmarkStart w:id="104" w:name="_Ref98149349"/>
      <w:bookmarkStart w:id="105" w:name="_Toc121816608"/>
      <w:r w:rsidRPr="00A048EB">
        <w:rPr>
          <w:lang w:val="pl-PL"/>
        </w:rPr>
        <w:t>Rysunek</w:t>
      </w:r>
      <w:r w:rsidR="00933180" w:rsidRPr="00A048EB">
        <w:rPr>
          <w:lang w:val="pl-PL"/>
        </w:rPr>
        <w:t xml:space="preserve"> </w:t>
      </w:r>
      <w:r w:rsidR="00EB6189">
        <w:fldChar w:fldCharType="begin"/>
      </w:r>
      <w:r w:rsidR="00EB6189" w:rsidRPr="00A048EB">
        <w:rPr>
          <w:lang w:val="pl-PL"/>
        </w:rPr>
        <w:instrText xml:space="preserve"> SEQ Figure \* ARABIC </w:instrText>
      </w:r>
      <w:r w:rsidR="00EB6189">
        <w:fldChar w:fldCharType="separate"/>
      </w:r>
      <w:r w:rsidR="00076660" w:rsidRPr="00A048EB">
        <w:rPr>
          <w:noProof/>
          <w:lang w:val="pl-PL"/>
        </w:rPr>
        <w:t>26</w:t>
      </w:r>
      <w:r w:rsidR="00EB6189">
        <w:rPr>
          <w:noProof/>
        </w:rPr>
        <w:fldChar w:fldCharType="end"/>
      </w:r>
      <w:bookmarkEnd w:id="104"/>
      <w:r w:rsidR="00933180" w:rsidRPr="00A048EB">
        <w:rPr>
          <w:lang w:val="pl-PL"/>
        </w:rPr>
        <w:t xml:space="preserve">: </w:t>
      </w:r>
      <w:r w:rsidRPr="00A048EB">
        <w:rPr>
          <w:lang w:val="pl-PL"/>
        </w:rPr>
        <w:t xml:space="preserve">Przykład </w:t>
      </w:r>
      <w:r w:rsidR="001214FA" w:rsidRPr="00A048EB">
        <w:rPr>
          <w:lang w:val="pl-PL"/>
        </w:rPr>
        <w:t xml:space="preserve">Service </w:t>
      </w:r>
      <w:proofErr w:type="spellStart"/>
      <w:r w:rsidR="001214FA" w:rsidRPr="00A048EB">
        <w:rPr>
          <w:lang w:val="pl-PL"/>
        </w:rPr>
        <w:t>Blueprint</w:t>
      </w:r>
      <w:proofErr w:type="spellEnd"/>
      <w:r w:rsidR="001214FA" w:rsidRPr="00A048EB">
        <w:rPr>
          <w:lang w:val="pl-PL"/>
        </w:rPr>
        <w:t xml:space="preserve"> </w:t>
      </w:r>
      <w:r w:rsidRPr="00A048EB">
        <w:rPr>
          <w:lang w:val="pl-PL"/>
        </w:rPr>
        <w:t xml:space="preserve">w </w:t>
      </w:r>
      <w:r>
        <w:rPr>
          <w:lang w:val="pl-PL"/>
        </w:rPr>
        <w:t xml:space="preserve">Miro </w:t>
      </w:r>
      <w:r w:rsidR="00B27E1C" w:rsidRPr="00A048EB">
        <w:rPr>
          <w:lang w:val="pl-PL"/>
        </w:rPr>
        <w:t>(Gilson,</w:t>
      </w:r>
      <w:r w:rsidR="00C478EE" w:rsidRPr="00A048EB">
        <w:rPr>
          <w:lang w:val="pl-PL"/>
        </w:rPr>
        <w:t xml:space="preserve"> 2020)</w:t>
      </w:r>
      <w:bookmarkEnd w:id="105"/>
    </w:p>
    <w:p w14:paraId="5E272B66" w14:textId="77777777" w:rsidR="000B5605" w:rsidRPr="007C0FE9" w:rsidRDefault="00CD3BFA" w:rsidP="000336A1">
      <w:pPr>
        <w:rPr>
          <w:rFonts w:ascii="Times New Roman" w:hAnsi="Times New Roman" w:cs="Times New Roman"/>
        </w:rPr>
      </w:pPr>
      <w:r w:rsidRPr="007C0FE9">
        <w:rPr>
          <w:rFonts w:ascii="Times New Roman" w:hAnsi="Times New Roman" w:cs="Times New Roman"/>
          <w:noProof/>
        </w:rPr>
        <w:lastRenderedPageBreak/>
        <w:drawing>
          <wp:inline distT="0" distB="0" distL="0" distR="0" wp14:anchorId="34F61512" wp14:editId="0AB174E0">
            <wp:extent cx="5943600" cy="38357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3">
                      <a:extLst>
                        <a:ext uri="{28A0092B-C50C-407E-A947-70E740481C1C}">
                          <a14:useLocalDpi xmlns:a14="http://schemas.microsoft.com/office/drawing/2010/main" val="0"/>
                        </a:ext>
                      </a:extLst>
                    </a:blip>
                    <a:srcRect t="16521"/>
                    <a:stretch/>
                  </pic:blipFill>
                  <pic:spPr bwMode="auto">
                    <a:xfrm>
                      <a:off x="0" y="0"/>
                      <a:ext cx="5943600" cy="3835735"/>
                    </a:xfrm>
                    <a:prstGeom prst="rect">
                      <a:avLst/>
                    </a:prstGeom>
                    <a:noFill/>
                    <a:ln>
                      <a:noFill/>
                    </a:ln>
                    <a:extLst>
                      <a:ext uri="{53640926-AAD7-44D8-BBD7-CCE9431645EC}">
                        <a14:shadowObscured xmlns:a14="http://schemas.microsoft.com/office/drawing/2010/main"/>
                      </a:ext>
                    </a:extLst>
                  </pic:spPr>
                </pic:pic>
              </a:graphicData>
            </a:graphic>
          </wp:inline>
        </w:drawing>
      </w:r>
    </w:p>
    <w:p w14:paraId="12994A53" w14:textId="4664D8D7" w:rsidR="000B5605" w:rsidRPr="007C0FE9" w:rsidRDefault="00A048EB" w:rsidP="000336A1">
      <w:pPr>
        <w:pStyle w:val="Legenda"/>
      </w:pPr>
      <w:bookmarkStart w:id="106" w:name="_Ref98149360"/>
      <w:bookmarkStart w:id="107" w:name="_Toc121816609"/>
      <w:proofErr w:type="spellStart"/>
      <w:r>
        <w:t>Rysunek</w:t>
      </w:r>
      <w:proofErr w:type="spellEnd"/>
      <w:r w:rsidR="002B4C2C" w:rsidRPr="007C0FE9">
        <w:t xml:space="preserve"> </w:t>
      </w:r>
      <w:fldSimple w:instr=" SEQ Figure \* ARABIC ">
        <w:r w:rsidR="00076660" w:rsidRPr="007C0FE9">
          <w:rPr>
            <w:noProof/>
          </w:rPr>
          <w:t>27</w:t>
        </w:r>
      </w:fldSimple>
      <w:bookmarkEnd w:id="106"/>
      <w:r w:rsidR="00530B69" w:rsidRPr="007C0FE9">
        <w:t>: Service Blueprint</w:t>
      </w:r>
      <w:r>
        <w:t xml:space="preserve"> </w:t>
      </w:r>
      <w:proofErr w:type="spellStart"/>
      <w:r>
        <w:t>przygotowany</w:t>
      </w:r>
      <w:proofErr w:type="spellEnd"/>
      <w:r>
        <w:t xml:space="preserve"> </w:t>
      </w:r>
      <w:proofErr w:type="spellStart"/>
      <w:r>
        <w:t>dla</w:t>
      </w:r>
      <w:proofErr w:type="spellEnd"/>
      <w:r>
        <w:t xml:space="preserve"> </w:t>
      </w:r>
      <w:proofErr w:type="spellStart"/>
      <w:r>
        <w:t>panelu</w:t>
      </w:r>
      <w:proofErr w:type="spellEnd"/>
      <w:r>
        <w:t xml:space="preserve"> </w:t>
      </w:r>
      <w:r w:rsidR="00530B69" w:rsidRPr="007C0FE9">
        <w:t>Seeing Tomorrow’s Services (</w:t>
      </w:r>
      <w:r w:rsidR="00C159B7" w:rsidRPr="007C0FE9">
        <w:t xml:space="preserve">Schauer, </w:t>
      </w:r>
      <w:r w:rsidR="00FF61E6" w:rsidRPr="007C0FE9">
        <w:t>n.d.)</w:t>
      </w:r>
      <w:bookmarkEnd w:id="107"/>
    </w:p>
    <w:p w14:paraId="67CAE10B" w14:textId="3B3B7DD9" w:rsidR="009D751B" w:rsidRPr="007C0FE9" w:rsidRDefault="004E6581" w:rsidP="000336A1">
      <w:pPr>
        <w:pStyle w:val="ID-PinkHeading"/>
        <w:numPr>
          <w:ilvl w:val="0"/>
          <w:numId w:val="8"/>
        </w:numPr>
        <w:ind w:left="0" w:firstLine="0"/>
        <w:jc w:val="left"/>
        <w:rPr>
          <w:color w:val="5B74AF"/>
        </w:rPr>
      </w:pPr>
      <w:bookmarkStart w:id="108" w:name="_Toc122338433"/>
      <w:proofErr w:type="spellStart"/>
      <w:r>
        <w:rPr>
          <w:color w:val="5B74AF"/>
        </w:rPr>
        <w:t>Bazy</w:t>
      </w:r>
      <w:proofErr w:type="spellEnd"/>
      <w:r>
        <w:rPr>
          <w:color w:val="5B74AF"/>
        </w:rPr>
        <w:t xml:space="preserve"> </w:t>
      </w:r>
      <w:proofErr w:type="spellStart"/>
      <w:r>
        <w:rPr>
          <w:color w:val="5B74AF"/>
        </w:rPr>
        <w:t>i</w:t>
      </w:r>
      <w:proofErr w:type="spellEnd"/>
      <w:r>
        <w:rPr>
          <w:color w:val="5B74AF"/>
        </w:rPr>
        <w:t xml:space="preserve"> </w:t>
      </w:r>
      <w:proofErr w:type="spellStart"/>
      <w:r>
        <w:rPr>
          <w:color w:val="5B74AF"/>
        </w:rPr>
        <w:t>strony</w:t>
      </w:r>
      <w:proofErr w:type="spellEnd"/>
      <w:r>
        <w:rPr>
          <w:color w:val="5B74AF"/>
        </w:rPr>
        <w:t xml:space="preserve"> </w:t>
      </w:r>
      <w:proofErr w:type="spellStart"/>
      <w:r>
        <w:rPr>
          <w:color w:val="5B74AF"/>
        </w:rPr>
        <w:t>statystyczne</w:t>
      </w:r>
      <w:bookmarkEnd w:id="108"/>
      <w:proofErr w:type="spellEnd"/>
      <w:r>
        <w:rPr>
          <w:color w:val="5B74AF"/>
        </w:rPr>
        <w:t xml:space="preserve"> </w:t>
      </w:r>
    </w:p>
    <w:p w14:paraId="7F041B65" w14:textId="3FC599D1"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eMarketer and Insider Intelligence (advertising, finance, health, and technology reports): </w:t>
      </w:r>
      <w:hyperlink r:id="rId164" w:history="1">
        <w:r w:rsidRPr="007C0FE9">
          <w:rPr>
            <w:color w:val="222222"/>
            <w:sz w:val="21"/>
            <w:szCs w:val="21"/>
            <w:lang w:eastAsia="nl-NL"/>
          </w:rPr>
          <w:t>https://www.emarketer.com/</w:t>
        </w:r>
      </w:hyperlink>
    </w:p>
    <w:p w14:paraId="5B9BFF4E" w14:textId="37495FA9"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Euromonitor International: </w:t>
      </w:r>
      <w:hyperlink r:id="rId165" w:history="1">
        <w:r w:rsidRPr="007C0FE9">
          <w:rPr>
            <w:color w:val="222222"/>
            <w:lang w:eastAsia="nl-NL"/>
          </w:rPr>
          <w:t>https://www.euromonitor.com/</w:t>
        </w:r>
      </w:hyperlink>
    </w:p>
    <w:p w14:paraId="0A9E38DE" w14:textId="77777777" w:rsidR="004E4C6B" w:rsidRPr="00B679B3" w:rsidRDefault="004E4C6B" w:rsidP="000336A1">
      <w:pPr>
        <w:pStyle w:val="Akapitzlist"/>
        <w:numPr>
          <w:ilvl w:val="0"/>
          <w:numId w:val="15"/>
        </w:numPr>
        <w:spacing w:after="0" w:line="240" w:lineRule="auto"/>
        <w:rPr>
          <w:rFonts w:ascii="Calibri" w:eastAsia="Times New Roman" w:hAnsi="Calibri" w:cs="Calibri"/>
          <w:color w:val="222222"/>
          <w:sz w:val="21"/>
          <w:szCs w:val="21"/>
          <w:lang w:val="pl-PL" w:eastAsia="nl-NL"/>
        </w:rPr>
      </w:pPr>
      <w:r w:rsidRPr="00B679B3">
        <w:rPr>
          <w:rFonts w:ascii="Calibri" w:eastAsia="Times New Roman" w:hAnsi="Calibri" w:cs="Calibri"/>
          <w:color w:val="222222"/>
          <w:sz w:val="21"/>
          <w:szCs w:val="21"/>
          <w:lang w:val="pl-PL" w:eastAsia="nl-NL"/>
        </w:rPr>
        <w:t>Eurostat: https://ec.europa.eu/eurostat/data/database</w:t>
      </w:r>
    </w:p>
    <w:p w14:paraId="72F854D8"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Food and Agricultural Organization: http://www.fao.org/</w:t>
      </w:r>
    </w:p>
    <w:p w14:paraId="3BDBC526" w14:textId="14E7B63B"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GapMinder</w:t>
      </w:r>
      <w:proofErr w:type="spellEnd"/>
      <w:r w:rsidRPr="007C0FE9">
        <w:rPr>
          <w:rFonts w:ascii="Calibri" w:eastAsia="Times New Roman" w:hAnsi="Calibri" w:cs="Calibri"/>
          <w:color w:val="222222"/>
          <w:sz w:val="21"/>
          <w:szCs w:val="21"/>
          <w:lang w:eastAsia="nl-NL"/>
        </w:rPr>
        <w:t xml:space="preserve"> (global statistics): </w:t>
      </w:r>
      <w:hyperlink r:id="rId166" w:history="1">
        <w:r w:rsidRPr="007C0FE9">
          <w:rPr>
            <w:rFonts w:ascii="Calibri" w:eastAsia="Times New Roman" w:hAnsi="Calibri" w:cs="Calibri"/>
            <w:color w:val="222222"/>
            <w:sz w:val="21"/>
            <w:szCs w:val="21"/>
            <w:lang w:eastAsia="nl-NL"/>
          </w:rPr>
          <w:t>https://www.gapminder.org/</w:t>
        </w:r>
      </w:hyperlink>
    </w:p>
    <w:p w14:paraId="7927252F" w14:textId="77777777"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Global Entrepreneurship Monitor: https://www.gemconsortium.org/</w:t>
      </w:r>
    </w:p>
    <w:p w14:paraId="6DCA68DE" w14:textId="1846B520"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Global Innovation Index 2021: </w:t>
      </w:r>
      <w:hyperlink r:id="rId167" w:history="1">
        <w:r w:rsidRPr="007C0FE9">
          <w:rPr>
            <w:color w:val="222222"/>
            <w:lang w:eastAsia="nl-NL"/>
          </w:rPr>
          <w:t>https://www.wipo.int/edocs/pubdocs/en/wipo_pub_gii_2021.pdf</w:t>
        </w:r>
      </w:hyperlink>
    </w:p>
    <w:p w14:paraId="092602F7" w14:textId="6B9F4F3C" w:rsidR="004E4C6B" w:rsidRPr="007C0FE9" w:rsidRDefault="004E4C6B" w:rsidP="000336A1">
      <w:pPr>
        <w:pStyle w:val="Akapitzlist"/>
        <w:numPr>
          <w:ilvl w:val="0"/>
          <w:numId w:val="15"/>
        </w:numPr>
        <w:spacing w:after="0" w:line="240" w:lineRule="auto"/>
        <w:rPr>
          <w:rFonts w:eastAsia="Times New Roman" w:cstheme="minorHAnsi"/>
          <w:color w:val="222222"/>
          <w:sz w:val="21"/>
          <w:szCs w:val="21"/>
          <w:lang w:eastAsia="nl-NL"/>
        </w:rPr>
      </w:pPr>
      <w:r w:rsidRPr="007C0FE9">
        <w:rPr>
          <w:rFonts w:eastAsia="Times New Roman" w:cstheme="minorHAnsi"/>
          <w:color w:val="222222"/>
          <w:sz w:val="21"/>
          <w:szCs w:val="21"/>
          <w:lang w:eastAsia="nl-NL"/>
        </w:rPr>
        <w:t xml:space="preserve">Global Innovation Index: </w:t>
      </w:r>
      <w:hyperlink r:id="rId168" w:history="1">
        <w:r w:rsidRPr="007C0FE9">
          <w:rPr>
            <w:rFonts w:cstheme="minorHAnsi"/>
            <w:color w:val="222222"/>
            <w:sz w:val="21"/>
            <w:szCs w:val="21"/>
            <w:lang w:eastAsia="nl-NL"/>
          </w:rPr>
          <w:t>https://tcdata360.worldbank.org/indicators/3aa2eb70?country=BRA&amp;indicator=40711&amp;viz=line_chart&amp;years=2013,2020</w:t>
        </w:r>
      </w:hyperlink>
    </w:p>
    <w:p w14:paraId="124C6A04" w14:textId="4126A134" w:rsidR="004E4C6B" w:rsidRPr="007C0FE9" w:rsidRDefault="00F67230"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hyperlink r:id="rId169" w:tgtFrame="_blank" w:history="1">
        <w:r w:rsidR="004E4C6B" w:rsidRPr="007C0FE9">
          <w:rPr>
            <w:rFonts w:ascii="Calibri" w:eastAsia="Times New Roman" w:hAnsi="Calibri" w:cs="Calibri"/>
            <w:color w:val="222222"/>
            <w:sz w:val="21"/>
            <w:szCs w:val="21"/>
            <w:lang w:eastAsia="nl-NL"/>
          </w:rPr>
          <w:t>Google Public Data</w:t>
        </w:r>
      </w:hyperlink>
      <w:r w:rsidR="004E4C6B" w:rsidRPr="007C0FE9">
        <w:rPr>
          <w:rFonts w:ascii="Calibri" w:eastAsia="Times New Roman" w:hAnsi="Calibri" w:cs="Calibri"/>
          <w:color w:val="222222"/>
          <w:sz w:val="21"/>
          <w:szCs w:val="21"/>
          <w:lang w:eastAsia="nl-NL"/>
        </w:rPr>
        <w:t xml:space="preserve">: </w:t>
      </w:r>
      <w:hyperlink r:id="rId170" w:history="1">
        <w:r w:rsidR="004E4C6B" w:rsidRPr="007C0FE9">
          <w:rPr>
            <w:rFonts w:ascii="Calibri" w:eastAsia="Times New Roman" w:hAnsi="Calibri" w:cs="Calibri"/>
            <w:color w:val="222222"/>
            <w:sz w:val="21"/>
            <w:szCs w:val="21"/>
            <w:lang w:eastAsia="nl-NL"/>
          </w:rPr>
          <w:t>https://www.google.com/publicdata/directory</w:t>
        </w:r>
      </w:hyperlink>
    </w:p>
    <w:p w14:paraId="188BDC58" w14:textId="02031512"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HubSpot Research (marketing and business research, based on SEO, analytics, content, and email marketing habits): </w:t>
      </w:r>
      <w:hyperlink r:id="rId171" w:history="1">
        <w:r w:rsidRPr="007C0FE9">
          <w:rPr>
            <w:color w:val="222222"/>
            <w:sz w:val="21"/>
            <w:szCs w:val="21"/>
            <w:lang w:eastAsia="nl-NL"/>
          </w:rPr>
          <w:t>https://research.hubspot.com/charts/topic/sales-and-marketing</w:t>
        </w:r>
      </w:hyperlink>
    </w:p>
    <w:p w14:paraId="4890DAFC"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eastAsia="Times New Roman" w:cstheme="minorHAnsi"/>
          <w:color w:val="222222"/>
          <w:sz w:val="21"/>
          <w:szCs w:val="21"/>
          <w:lang w:eastAsia="nl-NL"/>
        </w:rPr>
        <w:t>International E</w:t>
      </w:r>
      <w:r w:rsidRPr="007C0FE9">
        <w:rPr>
          <w:rFonts w:ascii="Calibri" w:eastAsia="Times New Roman" w:hAnsi="Calibri" w:cs="Calibri"/>
          <w:color w:val="222222"/>
          <w:sz w:val="21"/>
          <w:szCs w:val="21"/>
          <w:lang w:eastAsia="nl-NL"/>
        </w:rPr>
        <w:t>nergy Agency: http://www.iea.org/</w:t>
      </w:r>
    </w:p>
    <w:p w14:paraId="782DC62B"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International </w:t>
      </w:r>
      <w:proofErr w:type="spellStart"/>
      <w:r w:rsidRPr="007C0FE9">
        <w:rPr>
          <w:rFonts w:ascii="Calibri" w:eastAsia="Times New Roman" w:hAnsi="Calibri" w:cs="Calibri"/>
          <w:color w:val="222222"/>
          <w:sz w:val="21"/>
          <w:szCs w:val="21"/>
          <w:lang w:eastAsia="nl-NL"/>
        </w:rPr>
        <w:t>Labour</w:t>
      </w:r>
      <w:proofErr w:type="spellEnd"/>
      <w:r w:rsidRPr="007C0FE9">
        <w:rPr>
          <w:rFonts w:ascii="Calibri" w:eastAsia="Times New Roman" w:hAnsi="Calibri" w:cs="Calibri"/>
          <w:color w:val="222222"/>
          <w:sz w:val="21"/>
          <w:szCs w:val="21"/>
          <w:lang w:eastAsia="nl-NL"/>
        </w:rPr>
        <w:t xml:space="preserve"> Organization: https://www.ilo.org/global/lang--</w:t>
      </w:r>
      <w:proofErr w:type="spellStart"/>
      <w:r w:rsidRPr="007C0FE9">
        <w:rPr>
          <w:rFonts w:ascii="Calibri" w:eastAsia="Times New Roman" w:hAnsi="Calibri" w:cs="Calibri"/>
          <w:color w:val="222222"/>
          <w:sz w:val="21"/>
          <w:szCs w:val="21"/>
          <w:lang w:eastAsia="nl-NL"/>
        </w:rPr>
        <w:t>en</w:t>
      </w:r>
      <w:proofErr w:type="spellEnd"/>
      <w:r w:rsidRPr="007C0FE9">
        <w:rPr>
          <w:rFonts w:ascii="Calibri" w:eastAsia="Times New Roman" w:hAnsi="Calibri" w:cs="Calibri"/>
          <w:color w:val="222222"/>
          <w:sz w:val="21"/>
          <w:szCs w:val="21"/>
          <w:lang w:eastAsia="nl-NL"/>
        </w:rPr>
        <w:t>/index.htm</w:t>
      </w:r>
    </w:p>
    <w:p w14:paraId="0F184A8C"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International </w:t>
      </w:r>
      <w:proofErr w:type="spellStart"/>
      <w:r w:rsidRPr="007C0FE9">
        <w:rPr>
          <w:rFonts w:ascii="Calibri" w:eastAsia="Times New Roman" w:hAnsi="Calibri" w:cs="Calibri"/>
          <w:color w:val="222222"/>
          <w:sz w:val="21"/>
          <w:szCs w:val="21"/>
          <w:lang w:eastAsia="nl-NL"/>
        </w:rPr>
        <w:t>Labour</w:t>
      </w:r>
      <w:proofErr w:type="spellEnd"/>
      <w:r w:rsidRPr="007C0FE9">
        <w:rPr>
          <w:rFonts w:ascii="Calibri" w:eastAsia="Times New Roman" w:hAnsi="Calibri" w:cs="Calibri"/>
          <w:color w:val="222222"/>
          <w:sz w:val="21"/>
          <w:szCs w:val="21"/>
          <w:lang w:eastAsia="nl-NL"/>
        </w:rPr>
        <w:t xml:space="preserve"> Organization: ILOSTAT Database: https://www.ilo.org/ilostat/</w:t>
      </w:r>
    </w:p>
    <w:p w14:paraId="31F09821"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International Monetary Fund: https://www.imf.org/en/Data</w:t>
      </w:r>
    </w:p>
    <w:p w14:paraId="7608F776" w14:textId="3F3A302E" w:rsidR="004E4C6B" w:rsidRPr="007C0FE9" w:rsidRDefault="00F67230"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hyperlink r:id="rId172" w:tgtFrame="_blank" w:history="1">
        <w:r w:rsidR="004E4C6B" w:rsidRPr="007C0FE9">
          <w:rPr>
            <w:rFonts w:ascii="Calibri" w:eastAsia="Times New Roman" w:hAnsi="Calibri" w:cs="Calibri"/>
            <w:color w:val="222222"/>
            <w:sz w:val="21"/>
            <w:szCs w:val="21"/>
            <w:lang w:eastAsia="nl-NL"/>
          </w:rPr>
          <w:t>International Telecommunication Union</w:t>
        </w:r>
      </w:hyperlink>
      <w:r w:rsidR="004E4C6B" w:rsidRPr="007C0FE9">
        <w:rPr>
          <w:rFonts w:ascii="Calibri" w:eastAsia="Times New Roman" w:hAnsi="Calibri" w:cs="Calibri"/>
          <w:color w:val="222222"/>
          <w:sz w:val="21"/>
          <w:szCs w:val="21"/>
          <w:lang w:eastAsia="nl-NL"/>
        </w:rPr>
        <w:t xml:space="preserve">: </w:t>
      </w:r>
      <w:hyperlink r:id="rId173" w:history="1">
        <w:r w:rsidR="004E4C6B" w:rsidRPr="007C0FE9">
          <w:rPr>
            <w:rFonts w:ascii="Calibri" w:eastAsia="Times New Roman" w:hAnsi="Calibri" w:cs="Calibri"/>
            <w:color w:val="222222"/>
            <w:sz w:val="21"/>
            <w:szCs w:val="21"/>
            <w:lang w:eastAsia="nl-NL"/>
          </w:rPr>
          <w:t>https://www.itu.int/itu-d/sites/statistics/</w:t>
        </w:r>
      </w:hyperlink>
    </w:p>
    <w:p w14:paraId="510A6307" w14:textId="365720FD"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lastRenderedPageBreak/>
        <w:t>Knoema</w:t>
      </w:r>
      <w:proofErr w:type="spellEnd"/>
      <w:r w:rsidRPr="007C0FE9">
        <w:rPr>
          <w:rFonts w:ascii="Calibri" w:eastAsia="Times New Roman" w:hAnsi="Calibri" w:cs="Calibri"/>
          <w:color w:val="222222"/>
          <w:sz w:val="21"/>
          <w:szCs w:val="21"/>
          <w:lang w:eastAsia="nl-NL"/>
        </w:rPr>
        <w:t xml:space="preserve"> ( search engine that combines a collection of public, private, and alternative data): </w:t>
      </w:r>
      <w:hyperlink r:id="rId174" w:history="1">
        <w:r w:rsidRPr="007C0FE9">
          <w:rPr>
            <w:rFonts w:ascii="Calibri" w:eastAsia="Times New Roman" w:hAnsi="Calibri" w:cs="Calibri"/>
            <w:color w:val="222222"/>
            <w:sz w:val="21"/>
            <w:szCs w:val="21"/>
            <w:lang w:eastAsia="nl-NL"/>
          </w:rPr>
          <w:t>https://knoema.com/</w:t>
        </w:r>
      </w:hyperlink>
    </w:p>
    <w:p w14:paraId="1685D272" w14:textId="4799604D"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National Statistics Offices Websites: </w:t>
      </w:r>
      <w:hyperlink r:id="rId175" w:history="1">
        <w:r w:rsidRPr="007C0FE9">
          <w:rPr>
            <w:color w:val="222222"/>
            <w:lang w:eastAsia="nl-NL"/>
          </w:rPr>
          <w:t>https://unstats.un.org/home/nso_sites/</w:t>
        </w:r>
      </w:hyperlink>
    </w:p>
    <w:p w14:paraId="26E71D28"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NationMaster</w:t>
      </w:r>
      <w:proofErr w:type="spellEnd"/>
      <w:r w:rsidRPr="007C0FE9">
        <w:rPr>
          <w:rFonts w:ascii="Calibri" w:eastAsia="Times New Roman" w:hAnsi="Calibri" w:cs="Calibri"/>
          <w:color w:val="222222"/>
          <w:sz w:val="21"/>
          <w:szCs w:val="21"/>
          <w:lang w:eastAsia="nl-NL"/>
        </w:rPr>
        <w:t xml:space="preserve"> (industry statistics for market trends and sizes): https://www.nationmaster.com/</w:t>
      </w:r>
    </w:p>
    <w:p w14:paraId="0B5654C9" w14:textId="6210545E"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Organization for Economic Cooperation and Development: </w:t>
      </w:r>
      <w:hyperlink r:id="rId176" w:history="1">
        <w:r w:rsidRPr="007C0FE9">
          <w:rPr>
            <w:color w:val="222222"/>
            <w:lang w:eastAsia="nl-NL"/>
          </w:rPr>
          <w:t>https://data.oecd.org/</w:t>
        </w:r>
      </w:hyperlink>
    </w:p>
    <w:p w14:paraId="09FF60EA"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Statistica</w:t>
      </w:r>
      <w:proofErr w:type="spellEnd"/>
      <w:r w:rsidRPr="007C0FE9">
        <w:rPr>
          <w:rFonts w:ascii="Calibri" w:eastAsia="Times New Roman" w:hAnsi="Calibri" w:cs="Calibri"/>
          <w:color w:val="222222"/>
          <w:sz w:val="21"/>
          <w:szCs w:val="21"/>
          <w:lang w:eastAsia="nl-NL"/>
        </w:rPr>
        <w:t>: https://www.statista.com/</w:t>
      </w:r>
    </w:p>
    <w:p w14:paraId="2535A5D6" w14:textId="278197A8"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Statistics Netherlands: </w:t>
      </w:r>
      <w:hyperlink r:id="rId177" w:history="1">
        <w:r w:rsidRPr="007C0FE9">
          <w:rPr>
            <w:color w:val="222222"/>
            <w:lang w:eastAsia="nl-NL"/>
          </w:rPr>
          <w:t>https://www.cbs.nl/en-gb</w:t>
        </w:r>
      </w:hyperlink>
    </w:p>
    <w:p w14:paraId="1627B865" w14:textId="31A3C506"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proofErr w:type="spellStart"/>
      <w:r w:rsidRPr="007C0FE9">
        <w:rPr>
          <w:rFonts w:ascii="Calibri" w:eastAsia="Times New Roman" w:hAnsi="Calibri" w:cs="Calibri"/>
          <w:color w:val="222222"/>
          <w:sz w:val="21"/>
          <w:szCs w:val="21"/>
          <w:lang w:eastAsia="nl-NL"/>
        </w:rPr>
        <w:t>Statline</w:t>
      </w:r>
      <w:proofErr w:type="spellEnd"/>
      <w:r w:rsidRPr="007C0FE9">
        <w:rPr>
          <w:rFonts w:ascii="Calibri" w:eastAsia="Times New Roman" w:hAnsi="Calibri" w:cs="Calibri"/>
          <w:color w:val="222222"/>
          <w:sz w:val="21"/>
          <w:szCs w:val="21"/>
          <w:lang w:eastAsia="nl-NL"/>
        </w:rPr>
        <w:t xml:space="preserve">: </w:t>
      </w:r>
      <w:hyperlink r:id="rId178" w:anchor="/CBS/en/navigatieScherm/thema" w:history="1">
        <w:r w:rsidRPr="007C0FE9">
          <w:rPr>
            <w:color w:val="222222"/>
            <w:lang w:eastAsia="nl-NL"/>
          </w:rPr>
          <w:t>https://opendata.cbs.nl/statline/#/CBS/en/navigatieScherm/thema</w:t>
        </w:r>
      </w:hyperlink>
    </w:p>
    <w:p w14:paraId="0CD9B045" w14:textId="55BE480F" w:rsidR="004E4C6B" w:rsidRPr="007C0FE9" w:rsidRDefault="00F67230"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hyperlink r:id="rId179" w:tgtFrame="_blank" w:history="1">
        <w:r w:rsidR="004E4C6B" w:rsidRPr="007C0FE9">
          <w:rPr>
            <w:rFonts w:ascii="Calibri" w:eastAsia="Times New Roman" w:hAnsi="Calibri" w:cs="Calibri"/>
            <w:color w:val="222222"/>
            <w:sz w:val="21"/>
            <w:szCs w:val="21"/>
            <w:lang w:eastAsia="nl-NL"/>
          </w:rPr>
          <w:t>The World Trade Organization (WTO)</w:t>
        </w:r>
      </w:hyperlink>
      <w:r w:rsidR="004E4C6B" w:rsidRPr="007C0FE9">
        <w:rPr>
          <w:rFonts w:ascii="Calibri" w:eastAsia="Times New Roman" w:hAnsi="Calibri" w:cs="Calibri"/>
          <w:color w:val="222222"/>
          <w:sz w:val="21"/>
          <w:szCs w:val="21"/>
          <w:lang w:eastAsia="nl-NL"/>
        </w:rPr>
        <w:t xml:space="preserve">: </w:t>
      </w:r>
      <w:hyperlink r:id="rId180" w:history="1">
        <w:r w:rsidR="004E4C6B" w:rsidRPr="007C0FE9">
          <w:rPr>
            <w:rFonts w:ascii="Calibri" w:eastAsia="Times New Roman" w:hAnsi="Calibri" w:cs="Calibri"/>
            <w:color w:val="222222"/>
            <w:sz w:val="21"/>
            <w:szCs w:val="21"/>
            <w:lang w:eastAsia="nl-NL"/>
          </w:rPr>
          <w:t>https://www.wto.org/</w:t>
        </w:r>
      </w:hyperlink>
      <w:r w:rsidR="004E4C6B" w:rsidRPr="007C0FE9">
        <w:rPr>
          <w:rFonts w:ascii="Calibri" w:eastAsia="Times New Roman" w:hAnsi="Calibri" w:cs="Calibri"/>
          <w:color w:val="222222"/>
          <w:sz w:val="21"/>
          <w:szCs w:val="21"/>
          <w:lang w:eastAsia="nl-NL"/>
        </w:rPr>
        <w:t xml:space="preserve"> or https://www.wto.org/english/res_e/statis_e/statis_e.htm</w:t>
      </w:r>
    </w:p>
    <w:p w14:paraId="164BF5AD"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UN Economic Commission for Europe (UNECE) Statistical Division: https://w3.unece.org/PXWeb/en</w:t>
      </w:r>
    </w:p>
    <w:p w14:paraId="7B1CA092" w14:textId="77777777"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UN Industrial Development Organization Statistics: https://www.unido.org/researchers/statistical-databases</w:t>
      </w:r>
    </w:p>
    <w:p w14:paraId="1449001F" w14:textId="7FDF3EE3"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United Nations Statistical Division: </w:t>
      </w:r>
      <w:hyperlink r:id="rId181" w:history="1">
        <w:r w:rsidRPr="007C0FE9">
          <w:rPr>
            <w:color w:val="222222"/>
            <w:lang w:eastAsia="nl-NL"/>
          </w:rPr>
          <w:t>https://unstats.un.org/home/</w:t>
        </w:r>
      </w:hyperlink>
    </w:p>
    <w:p w14:paraId="4F965B22" w14:textId="77777777" w:rsidR="004E4C6B" w:rsidRPr="007C0FE9" w:rsidRDefault="004E4C6B" w:rsidP="000336A1">
      <w:pPr>
        <w:pStyle w:val="Akapitzlist"/>
        <w:numPr>
          <w:ilvl w:val="0"/>
          <w:numId w:val="15"/>
        </w:numPr>
        <w:spacing w:after="0" w:line="240" w:lineRule="auto"/>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World Bank: https://data.worldbank.org/</w:t>
      </w:r>
    </w:p>
    <w:p w14:paraId="56331831" w14:textId="327C89B2" w:rsidR="004E4C6B" w:rsidRPr="007C0FE9" w:rsidRDefault="00F67230"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hyperlink r:id="rId182" w:tgtFrame="_new" w:history="1">
        <w:r w:rsidR="004E4C6B" w:rsidRPr="007C0FE9">
          <w:rPr>
            <w:rFonts w:ascii="Calibri" w:eastAsia="Times New Roman" w:hAnsi="Calibri" w:cs="Calibri"/>
            <w:color w:val="222222"/>
            <w:lang w:eastAsia="nl-NL"/>
          </w:rPr>
          <w:t>World Health Organization Statistical Information System</w:t>
        </w:r>
      </w:hyperlink>
      <w:r w:rsidR="004E4C6B" w:rsidRPr="007C0FE9">
        <w:rPr>
          <w:rFonts w:ascii="Calibri" w:eastAsia="Times New Roman" w:hAnsi="Calibri" w:cs="Calibri"/>
          <w:color w:val="222222"/>
          <w:sz w:val="21"/>
          <w:szCs w:val="21"/>
          <w:lang w:eastAsia="nl-NL"/>
        </w:rPr>
        <w:t>: https://www.who.int/whosis/en/</w:t>
      </w:r>
    </w:p>
    <w:p w14:paraId="0133FEC6" w14:textId="6EBB359F" w:rsidR="004E4C6B" w:rsidRPr="007C0FE9" w:rsidRDefault="004E4C6B" w:rsidP="000336A1">
      <w:pPr>
        <w:numPr>
          <w:ilvl w:val="0"/>
          <w:numId w:val="15"/>
        </w:numPr>
        <w:shd w:val="clear" w:color="auto" w:fill="FFFFFF"/>
        <w:spacing w:after="0" w:line="334" w:lineRule="atLeast"/>
        <w:rPr>
          <w:rFonts w:ascii="Calibri" w:eastAsia="Times New Roman" w:hAnsi="Calibri" w:cs="Calibri"/>
          <w:color w:val="222222"/>
          <w:sz w:val="21"/>
          <w:szCs w:val="21"/>
          <w:lang w:eastAsia="nl-NL"/>
        </w:rPr>
      </w:pPr>
      <w:r w:rsidRPr="007C0FE9">
        <w:rPr>
          <w:rFonts w:ascii="Calibri" w:eastAsia="Times New Roman" w:hAnsi="Calibri" w:cs="Calibri"/>
          <w:color w:val="222222"/>
          <w:sz w:val="21"/>
          <w:szCs w:val="21"/>
          <w:lang w:eastAsia="nl-NL"/>
        </w:rPr>
        <w:t xml:space="preserve">World Intellectual Property Organization: </w:t>
      </w:r>
      <w:hyperlink r:id="rId183" w:history="1">
        <w:r w:rsidRPr="007C0FE9">
          <w:rPr>
            <w:rFonts w:ascii="Calibri" w:eastAsia="Times New Roman" w:hAnsi="Calibri" w:cs="Calibri"/>
            <w:color w:val="222222"/>
            <w:sz w:val="21"/>
            <w:szCs w:val="21"/>
            <w:lang w:eastAsia="nl-NL"/>
          </w:rPr>
          <w:t>https://www.wipo.int/portal/en/</w:t>
        </w:r>
      </w:hyperlink>
    </w:p>
    <w:p w14:paraId="0474F967" w14:textId="1E5F3726" w:rsidR="001B7C4F" w:rsidRPr="007C0FE9" w:rsidRDefault="001B7C4F" w:rsidP="000336A1"/>
    <w:p w14:paraId="50CAADF2" w14:textId="1A38268C" w:rsidR="00AB67A9" w:rsidRPr="004E6581" w:rsidRDefault="004E6581" w:rsidP="000336A1">
      <w:pPr>
        <w:pStyle w:val="ID-PinkHeading"/>
        <w:numPr>
          <w:ilvl w:val="0"/>
          <w:numId w:val="8"/>
        </w:numPr>
        <w:ind w:left="0" w:firstLine="0"/>
        <w:jc w:val="left"/>
        <w:rPr>
          <w:color w:val="5B74AF"/>
          <w:lang w:val="pl-PL"/>
        </w:rPr>
      </w:pPr>
      <w:bookmarkStart w:id="109" w:name="_Toc122338434"/>
      <w:r w:rsidRPr="004E6581">
        <w:rPr>
          <w:color w:val="5B74AF"/>
          <w:lang w:val="pl-PL"/>
        </w:rPr>
        <w:t>Studia przypadku do wykorzystania</w:t>
      </w:r>
      <w:bookmarkEnd w:id="109"/>
      <w:r w:rsidRPr="004E6581">
        <w:rPr>
          <w:color w:val="5B74AF"/>
          <w:lang w:val="pl-PL"/>
        </w:rPr>
        <w:t xml:space="preserve"> </w:t>
      </w:r>
    </w:p>
    <w:p w14:paraId="2909EC24" w14:textId="265B26AD" w:rsidR="00C5456C" w:rsidRPr="007C0FE9" w:rsidRDefault="00C5456C" w:rsidP="000336A1">
      <w:pPr>
        <w:numPr>
          <w:ilvl w:val="0"/>
          <w:numId w:val="15"/>
        </w:numPr>
        <w:shd w:val="clear" w:color="auto" w:fill="FFFFFF"/>
        <w:spacing w:after="0" w:line="334" w:lineRule="atLeast"/>
        <w:rPr>
          <w:color w:val="5B74AF"/>
        </w:rPr>
      </w:pPr>
      <w:r w:rsidRPr="007C0FE9">
        <w:rPr>
          <w:rFonts w:ascii="Calibri" w:eastAsia="Times New Roman" w:hAnsi="Calibri" w:cs="Calibri"/>
          <w:color w:val="222222"/>
          <w:sz w:val="21"/>
          <w:szCs w:val="21"/>
          <w:lang w:eastAsia="nl-NL"/>
        </w:rPr>
        <w:t>Harvard Business Review</w:t>
      </w:r>
      <w:r w:rsidR="00E85DE3" w:rsidRPr="007C0FE9">
        <w:rPr>
          <w:rFonts w:ascii="Calibri" w:eastAsia="Times New Roman" w:hAnsi="Calibri" w:cs="Calibri"/>
          <w:color w:val="222222"/>
          <w:sz w:val="21"/>
          <w:szCs w:val="21"/>
          <w:lang w:eastAsia="nl-NL"/>
        </w:rPr>
        <w:t xml:space="preserve"> Case Studies: https://store.hbr.org/case-studies/?ab=store_hp_nav_-_cases</w:t>
      </w:r>
    </w:p>
    <w:p w14:paraId="511FEE49" w14:textId="6739A208" w:rsidR="007A1328" w:rsidRPr="007C0FE9" w:rsidRDefault="007A1328" w:rsidP="000336A1">
      <w:pPr>
        <w:numPr>
          <w:ilvl w:val="0"/>
          <w:numId w:val="15"/>
        </w:numPr>
        <w:shd w:val="clear" w:color="auto" w:fill="FFFFFF"/>
        <w:spacing w:after="0" w:line="334" w:lineRule="atLeast"/>
        <w:rPr>
          <w:color w:val="5B74AF"/>
        </w:rPr>
      </w:pPr>
      <w:r w:rsidRPr="007C0FE9">
        <w:rPr>
          <w:rFonts w:ascii="Calibri" w:eastAsia="Times New Roman" w:hAnsi="Calibri" w:cs="Calibri"/>
          <w:color w:val="222222"/>
          <w:sz w:val="21"/>
          <w:szCs w:val="21"/>
          <w:lang w:eastAsia="nl-NL"/>
        </w:rPr>
        <w:t xml:space="preserve">The </w:t>
      </w:r>
      <w:r w:rsidR="00C5456C" w:rsidRPr="007C0FE9">
        <w:rPr>
          <w:rFonts w:ascii="Calibri" w:eastAsia="Times New Roman" w:hAnsi="Calibri" w:cs="Calibri"/>
          <w:color w:val="222222"/>
          <w:sz w:val="21"/>
          <w:szCs w:val="21"/>
          <w:lang w:eastAsia="nl-NL"/>
        </w:rPr>
        <w:t>Case Centre</w:t>
      </w:r>
      <w:r w:rsidR="007D0856" w:rsidRPr="007C0FE9">
        <w:rPr>
          <w:rFonts w:ascii="Calibri" w:eastAsia="Times New Roman" w:hAnsi="Calibri" w:cs="Calibri"/>
          <w:color w:val="222222"/>
          <w:sz w:val="21"/>
          <w:szCs w:val="21"/>
          <w:lang w:eastAsia="nl-NL"/>
        </w:rPr>
        <w:t>:</w:t>
      </w:r>
      <w:r w:rsidR="007D0856" w:rsidRPr="007C0FE9">
        <w:rPr>
          <w:rFonts w:ascii="Calibri" w:eastAsia="Times New Roman" w:hAnsi="Calibri" w:cs="Calibri"/>
          <w:sz w:val="21"/>
          <w:szCs w:val="21"/>
          <w:lang w:eastAsia="nl-NL"/>
        </w:rPr>
        <w:t xml:space="preserve"> </w:t>
      </w:r>
      <w:hyperlink r:id="rId184" w:history="1">
        <w:r w:rsidRPr="007C0FE9">
          <w:rPr>
            <w:rStyle w:val="Hipercze"/>
            <w:rFonts w:ascii="Calibri" w:eastAsia="Times New Roman" w:hAnsi="Calibri" w:cs="Calibri"/>
            <w:color w:val="auto"/>
            <w:sz w:val="21"/>
            <w:szCs w:val="21"/>
            <w:u w:val="none"/>
            <w:lang w:eastAsia="nl-NL"/>
          </w:rPr>
          <w:t>https://www.thecasecentre.org/caseCollection/default</w:t>
        </w:r>
      </w:hyperlink>
    </w:p>
    <w:p w14:paraId="4AE120CE" w14:textId="1AAAAF02" w:rsidR="007A1328" w:rsidRPr="007C0FE9" w:rsidRDefault="007C4D40" w:rsidP="000336A1">
      <w:pPr>
        <w:numPr>
          <w:ilvl w:val="0"/>
          <w:numId w:val="15"/>
        </w:numPr>
        <w:shd w:val="clear" w:color="auto" w:fill="FFFFFF"/>
        <w:spacing w:after="0" w:line="334" w:lineRule="atLeast"/>
        <w:rPr>
          <w:rStyle w:val="Hipercze"/>
          <w:rFonts w:ascii="Calibri" w:eastAsia="Times New Roman" w:hAnsi="Calibri" w:cs="Calibri"/>
          <w:color w:val="auto"/>
          <w:sz w:val="21"/>
          <w:szCs w:val="21"/>
          <w:u w:val="none"/>
          <w:lang w:eastAsia="nl-NL"/>
        </w:rPr>
      </w:pPr>
      <w:r w:rsidRPr="007C0FE9">
        <w:rPr>
          <w:rStyle w:val="Hipercze"/>
          <w:rFonts w:ascii="Calibri" w:eastAsia="Times New Roman" w:hAnsi="Calibri" w:cs="Calibri"/>
          <w:color w:val="auto"/>
          <w:sz w:val="21"/>
          <w:szCs w:val="21"/>
          <w:u w:val="none"/>
          <w:lang w:eastAsia="nl-NL"/>
        </w:rPr>
        <w:t>MI</w:t>
      </w:r>
      <w:r w:rsidR="00A807EC" w:rsidRPr="007C0FE9">
        <w:rPr>
          <w:rStyle w:val="Hipercze"/>
          <w:rFonts w:ascii="Calibri" w:eastAsia="Times New Roman" w:hAnsi="Calibri" w:cs="Calibri"/>
          <w:color w:val="auto"/>
          <w:sz w:val="21"/>
          <w:szCs w:val="21"/>
          <w:u w:val="none"/>
          <w:lang w:eastAsia="nl-NL"/>
        </w:rPr>
        <w:t xml:space="preserve">T  </w:t>
      </w:r>
      <w:r w:rsidR="00EF616C" w:rsidRPr="007C0FE9">
        <w:rPr>
          <w:rStyle w:val="Hipercze"/>
          <w:rFonts w:ascii="Calibri" w:eastAsia="Times New Roman" w:hAnsi="Calibri" w:cs="Calibri"/>
          <w:color w:val="auto"/>
          <w:sz w:val="21"/>
          <w:szCs w:val="21"/>
          <w:u w:val="none"/>
          <w:lang w:eastAsia="nl-NL"/>
        </w:rPr>
        <w:t>Management Sloan School Case S</w:t>
      </w:r>
      <w:r w:rsidR="00844E25" w:rsidRPr="007C0FE9">
        <w:rPr>
          <w:rStyle w:val="Hipercze"/>
          <w:rFonts w:ascii="Calibri" w:eastAsia="Times New Roman" w:hAnsi="Calibri" w:cs="Calibri"/>
          <w:color w:val="auto"/>
          <w:sz w:val="21"/>
          <w:szCs w:val="21"/>
          <w:u w:val="none"/>
          <w:lang w:eastAsia="nl-NL"/>
        </w:rPr>
        <w:t xml:space="preserve">tudies: </w:t>
      </w:r>
      <w:hyperlink r:id="rId185" w:history="1">
        <w:r w:rsidR="00844E25" w:rsidRPr="007C0FE9">
          <w:rPr>
            <w:rStyle w:val="Hipercze"/>
            <w:rFonts w:ascii="Calibri" w:eastAsia="Times New Roman" w:hAnsi="Calibri" w:cs="Calibri"/>
            <w:color w:val="auto"/>
            <w:sz w:val="21"/>
            <w:szCs w:val="21"/>
            <w:u w:val="none"/>
            <w:lang w:eastAsia="nl-NL"/>
          </w:rPr>
          <w:t>https://mitsloan.mit.edu/teaching-resources-library/case-studies</w:t>
        </w:r>
      </w:hyperlink>
    </w:p>
    <w:p w14:paraId="7ABCB821" w14:textId="4AF46B40" w:rsidR="00C008D0" w:rsidRPr="007C0FE9" w:rsidRDefault="0033583E" w:rsidP="000336A1">
      <w:pPr>
        <w:numPr>
          <w:ilvl w:val="0"/>
          <w:numId w:val="15"/>
        </w:numPr>
        <w:shd w:val="clear" w:color="auto" w:fill="FFFFFF"/>
        <w:spacing w:after="0" w:line="334" w:lineRule="atLeast"/>
        <w:rPr>
          <w:rStyle w:val="Hipercze"/>
          <w:rFonts w:ascii="Calibri" w:eastAsia="Times New Roman" w:hAnsi="Calibri" w:cs="Calibri"/>
          <w:color w:val="auto"/>
          <w:sz w:val="21"/>
          <w:szCs w:val="21"/>
          <w:u w:val="none"/>
          <w:lang w:eastAsia="nl-NL"/>
        </w:rPr>
      </w:pPr>
      <w:r w:rsidRPr="007C0FE9">
        <w:rPr>
          <w:rStyle w:val="Hipercze"/>
          <w:rFonts w:ascii="Calibri" w:eastAsia="Times New Roman" w:hAnsi="Calibri" w:cs="Calibri"/>
          <w:color w:val="auto"/>
          <w:sz w:val="21"/>
          <w:szCs w:val="21"/>
          <w:u w:val="none"/>
          <w:lang w:eastAsia="nl-NL"/>
        </w:rPr>
        <w:t xml:space="preserve">WARC </w:t>
      </w:r>
      <w:r w:rsidR="00E26376" w:rsidRPr="007C0FE9">
        <w:rPr>
          <w:rStyle w:val="Hipercze"/>
          <w:rFonts w:ascii="Calibri" w:eastAsia="Times New Roman" w:hAnsi="Calibri" w:cs="Calibri"/>
          <w:color w:val="auto"/>
          <w:sz w:val="21"/>
          <w:szCs w:val="21"/>
          <w:u w:val="none"/>
          <w:lang w:eastAsia="nl-NL"/>
        </w:rPr>
        <w:t>Sus</w:t>
      </w:r>
      <w:r w:rsidR="00BF74EC" w:rsidRPr="007C0FE9">
        <w:rPr>
          <w:rStyle w:val="Hipercze"/>
          <w:rFonts w:ascii="Calibri" w:eastAsia="Times New Roman" w:hAnsi="Calibri" w:cs="Calibri"/>
          <w:color w:val="auto"/>
          <w:sz w:val="21"/>
          <w:szCs w:val="21"/>
          <w:u w:val="none"/>
          <w:lang w:eastAsia="nl-NL"/>
        </w:rPr>
        <w:t>tainability Cases: https://www.warc.com/search/?ca=Sustainability|or&amp;t=case%2520studies</w:t>
      </w:r>
    </w:p>
    <w:p w14:paraId="2FC81564" w14:textId="00593E6E" w:rsidR="00844E25" w:rsidRPr="007C0FE9" w:rsidRDefault="00C008D0" w:rsidP="000336A1">
      <w:pPr>
        <w:numPr>
          <w:ilvl w:val="0"/>
          <w:numId w:val="15"/>
        </w:numPr>
        <w:shd w:val="clear" w:color="auto" w:fill="FFFFFF"/>
        <w:spacing w:after="0" w:line="334" w:lineRule="atLeast"/>
        <w:rPr>
          <w:rStyle w:val="Hipercze"/>
          <w:rFonts w:ascii="Calibri" w:eastAsia="Times New Roman" w:hAnsi="Calibri" w:cs="Calibri"/>
          <w:color w:val="auto"/>
          <w:sz w:val="21"/>
          <w:szCs w:val="21"/>
          <w:u w:val="none"/>
          <w:lang w:eastAsia="nl-NL"/>
        </w:rPr>
      </w:pPr>
      <w:r w:rsidRPr="007C0FE9">
        <w:rPr>
          <w:rStyle w:val="Hipercze"/>
          <w:rFonts w:ascii="Calibri" w:eastAsia="Times New Roman" w:hAnsi="Calibri" w:cs="Calibri"/>
          <w:color w:val="auto"/>
          <w:sz w:val="21"/>
          <w:szCs w:val="21"/>
          <w:u w:val="none"/>
          <w:lang w:eastAsia="nl-NL"/>
        </w:rPr>
        <w:t xml:space="preserve">The European </w:t>
      </w:r>
      <w:proofErr w:type="spellStart"/>
      <w:r w:rsidRPr="007C0FE9">
        <w:rPr>
          <w:rStyle w:val="Hipercze"/>
          <w:rFonts w:ascii="Calibri" w:eastAsia="Times New Roman" w:hAnsi="Calibri" w:cs="Calibri"/>
          <w:color w:val="auto"/>
          <w:sz w:val="21"/>
          <w:szCs w:val="21"/>
          <w:u w:val="none"/>
          <w:lang w:eastAsia="nl-NL"/>
        </w:rPr>
        <w:t>CAse</w:t>
      </w:r>
      <w:proofErr w:type="spellEnd"/>
      <w:r w:rsidRPr="007C0FE9">
        <w:rPr>
          <w:rStyle w:val="Hipercze"/>
          <w:rFonts w:ascii="Calibri" w:eastAsia="Times New Roman" w:hAnsi="Calibri" w:cs="Calibri"/>
          <w:color w:val="auto"/>
          <w:sz w:val="21"/>
          <w:szCs w:val="21"/>
          <w:u w:val="none"/>
          <w:lang w:eastAsia="nl-NL"/>
        </w:rPr>
        <w:t xml:space="preserve"> study Alliance (ECASA): </w:t>
      </w:r>
      <w:r w:rsidR="00601292" w:rsidRPr="007C0FE9">
        <w:rPr>
          <w:rStyle w:val="Hipercze"/>
          <w:rFonts w:ascii="Calibri" w:eastAsia="Times New Roman" w:hAnsi="Calibri" w:cs="Calibri"/>
          <w:color w:val="auto"/>
          <w:sz w:val="21"/>
          <w:szCs w:val="21"/>
          <w:u w:val="none"/>
          <w:lang w:eastAsia="nl-NL"/>
        </w:rPr>
        <w:t>https://ecasa.org/case-study/</w:t>
      </w:r>
    </w:p>
    <w:p w14:paraId="3EE152F3" w14:textId="400D165E" w:rsidR="009D751B" w:rsidRPr="007C0FE9" w:rsidRDefault="009D751B" w:rsidP="000336A1">
      <w:pPr>
        <w:numPr>
          <w:ilvl w:val="0"/>
          <w:numId w:val="15"/>
        </w:numPr>
        <w:shd w:val="clear" w:color="auto" w:fill="FFFFFF"/>
        <w:spacing w:after="0" w:line="334" w:lineRule="atLeast"/>
        <w:rPr>
          <w:color w:val="5B74AF"/>
        </w:rPr>
      </w:pPr>
      <w:r w:rsidRPr="007C0FE9">
        <w:br w:type="page"/>
      </w:r>
    </w:p>
    <w:p w14:paraId="542ABB08" w14:textId="31A3DBCA" w:rsidR="00532132" w:rsidRPr="007E0E7A" w:rsidRDefault="004E6581" w:rsidP="000336A1">
      <w:pPr>
        <w:pStyle w:val="ID-PinkHeading"/>
        <w:jc w:val="left"/>
        <w:rPr>
          <w:lang w:val="pl-PL"/>
        </w:rPr>
      </w:pPr>
      <w:bookmarkStart w:id="110" w:name="_Toc122338435"/>
      <w:r w:rsidRPr="007E0E7A">
        <w:rPr>
          <w:color w:val="5B74AF"/>
          <w:lang w:val="pl-PL"/>
        </w:rPr>
        <w:lastRenderedPageBreak/>
        <w:t>Bibliografia</w:t>
      </w:r>
      <w:bookmarkEnd w:id="110"/>
    </w:p>
    <w:p w14:paraId="2EEF6757" w14:textId="70CEEF37" w:rsidR="000B73BD" w:rsidRPr="007C0FE9" w:rsidRDefault="000B73BD" w:rsidP="000336A1">
      <w:pPr>
        <w:spacing w:before="39" w:after="0" w:line="276" w:lineRule="auto"/>
        <w:rPr>
          <w:rFonts w:ascii="Calibri" w:hAnsi="Calibri" w:cs="Calibri"/>
          <w:color w:val="222222"/>
          <w:sz w:val="21"/>
          <w:szCs w:val="21"/>
          <w:shd w:val="clear" w:color="auto" w:fill="FFFFFF"/>
        </w:rPr>
      </w:pPr>
      <w:proofErr w:type="spellStart"/>
      <w:r w:rsidRPr="007E0E7A">
        <w:rPr>
          <w:rFonts w:ascii="Calibri" w:hAnsi="Calibri" w:cs="Calibri"/>
          <w:color w:val="222222"/>
          <w:sz w:val="21"/>
          <w:szCs w:val="21"/>
          <w:shd w:val="clear" w:color="auto" w:fill="FFFFFF"/>
          <w:lang w:val="pl-PL"/>
        </w:rPr>
        <w:t>Abednego</w:t>
      </w:r>
      <w:proofErr w:type="spellEnd"/>
      <w:r w:rsidRPr="007E0E7A">
        <w:rPr>
          <w:rFonts w:ascii="Calibri" w:hAnsi="Calibri" w:cs="Calibri"/>
          <w:color w:val="222222"/>
          <w:sz w:val="21"/>
          <w:szCs w:val="21"/>
          <w:shd w:val="clear" w:color="auto" w:fill="FFFFFF"/>
          <w:lang w:val="pl-PL"/>
        </w:rPr>
        <w:t xml:space="preserve">, A., </w:t>
      </w:r>
      <w:proofErr w:type="spellStart"/>
      <w:r w:rsidRPr="007E0E7A">
        <w:rPr>
          <w:rFonts w:ascii="Calibri" w:hAnsi="Calibri" w:cs="Calibri"/>
          <w:color w:val="222222"/>
          <w:sz w:val="21"/>
          <w:szCs w:val="21"/>
          <w:shd w:val="clear" w:color="auto" w:fill="FFFFFF"/>
          <w:lang w:val="pl-PL"/>
        </w:rPr>
        <w:t>Kundre</w:t>
      </w:r>
      <w:proofErr w:type="spellEnd"/>
      <w:r w:rsidRPr="007E0E7A">
        <w:rPr>
          <w:rFonts w:ascii="Calibri" w:hAnsi="Calibri" w:cs="Calibri"/>
          <w:color w:val="222222"/>
          <w:sz w:val="21"/>
          <w:szCs w:val="21"/>
          <w:shd w:val="clear" w:color="auto" w:fill="FFFFFF"/>
          <w:lang w:val="pl-PL"/>
        </w:rPr>
        <w:t xml:space="preserve">, J. L., &amp; </w:t>
      </w:r>
      <w:proofErr w:type="spellStart"/>
      <w:r w:rsidRPr="007E0E7A">
        <w:rPr>
          <w:rFonts w:ascii="Calibri" w:hAnsi="Calibri" w:cs="Calibri"/>
          <w:color w:val="222222"/>
          <w:sz w:val="21"/>
          <w:szCs w:val="21"/>
          <w:shd w:val="clear" w:color="auto" w:fill="FFFFFF"/>
          <w:lang w:val="pl-PL"/>
        </w:rPr>
        <w:t>Sahetapy</w:t>
      </w:r>
      <w:proofErr w:type="spellEnd"/>
      <w:r w:rsidRPr="007E0E7A">
        <w:rPr>
          <w:rFonts w:ascii="Calibri" w:hAnsi="Calibri" w:cs="Calibri"/>
          <w:color w:val="222222"/>
          <w:sz w:val="21"/>
          <w:szCs w:val="21"/>
          <w:shd w:val="clear" w:color="auto" w:fill="FFFFFF"/>
          <w:lang w:val="pl-PL"/>
        </w:rPr>
        <w:t xml:space="preserve">, L. M. (2019, May). </w:t>
      </w:r>
      <w:r w:rsidRPr="007C0FE9">
        <w:rPr>
          <w:rFonts w:ascii="Calibri" w:hAnsi="Calibri" w:cs="Calibri"/>
          <w:color w:val="222222"/>
          <w:sz w:val="21"/>
          <w:szCs w:val="21"/>
          <w:shd w:val="clear" w:color="auto" w:fill="FFFFFF"/>
        </w:rPr>
        <w:t>Coastal Communities Empowerment Through Problem-Based Learning Entrepreneurship Training Maluku Province. In </w:t>
      </w:r>
      <w:r w:rsidRPr="007C0FE9">
        <w:rPr>
          <w:rFonts w:ascii="Calibri" w:hAnsi="Calibri" w:cs="Calibri"/>
          <w:i/>
          <w:iCs/>
          <w:color w:val="222222"/>
          <w:sz w:val="21"/>
          <w:szCs w:val="21"/>
          <w:shd w:val="clear" w:color="auto" w:fill="FFFFFF"/>
        </w:rPr>
        <w:t>Proceeding International Seminar on Education</w:t>
      </w:r>
      <w:r w:rsidRPr="007C0FE9">
        <w:rPr>
          <w:rFonts w:ascii="Calibri" w:hAnsi="Calibri" w:cs="Calibri"/>
          <w:color w:val="222222"/>
          <w:sz w:val="21"/>
          <w:szCs w:val="21"/>
          <w:shd w:val="clear" w:color="auto" w:fill="FFFFFF"/>
        </w:rPr>
        <w:t> (Vol. 2).</w:t>
      </w:r>
    </w:p>
    <w:p w14:paraId="315C392B" w14:textId="7777777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Alwi</w:t>
      </w:r>
      <w:proofErr w:type="spellEnd"/>
      <w:r w:rsidRPr="007C0FE9">
        <w:rPr>
          <w:rFonts w:ascii="Calibri" w:hAnsi="Calibri" w:cs="Calibri"/>
          <w:sz w:val="21"/>
          <w:szCs w:val="21"/>
        </w:rPr>
        <w:t xml:space="preserve">, S. R. W., Yusof, K. M., Hashim, H., &amp; </w:t>
      </w:r>
      <w:proofErr w:type="spellStart"/>
      <w:r w:rsidRPr="007C0FE9">
        <w:rPr>
          <w:rFonts w:ascii="Calibri" w:hAnsi="Calibri" w:cs="Calibri"/>
          <w:sz w:val="21"/>
          <w:szCs w:val="21"/>
        </w:rPr>
        <w:t>Zainon</w:t>
      </w:r>
      <w:proofErr w:type="spellEnd"/>
      <w:r w:rsidRPr="007C0FE9">
        <w:rPr>
          <w:rFonts w:ascii="Calibri" w:hAnsi="Calibri" w:cs="Calibri"/>
          <w:sz w:val="21"/>
          <w:szCs w:val="21"/>
        </w:rPr>
        <w:t xml:space="preserve">, Z. (2012). Sustainability Education for First Year Engineering Students using Cooperative Problem Based Learning. </w:t>
      </w:r>
      <w:r w:rsidRPr="007C0FE9">
        <w:rPr>
          <w:rFonts w:ascii="Calibri" w:hAnsi="Calibri" w:cs="Calibri"/>
          <w:i/>
          <w:iCs/>
          <w:sz w:val="21"/>
          <w:szCs w:val="21"/>
        </w:rPr>
        <w:t>Procedia - Social and Behavioral Sciences</w:t>
      </w:r>
      <w:r w:rsidRPr="007C0FE9">
        <w:rPr>
          <w:rFonts w:ascii="Calibri" w:hAnsi="Calibri" w:cs="Calibri"/>
          <w:sz w:val="21"/>
          <w:szCs w:val="21"/>
        </w:rPr>
        <w:t>, 56, 52–58. https://doi.org/10.1016/j.sbspro.2012.09.631</w:t>
      </w:r>
    </w:p>
    <w:p w14:paraId="3A09E1D1" w14:textId="7777777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Alwi</w:t>
      </w:r>
      <w:proofErr w:type="spellEnd"/>
      <w:r w:rsidRPr="007C0FE9">
        <w:rPr>
          <w:rFonts w:ascii="Calibri" w:hAnsi="Calibri" w:cs="Calibri"/>
          <w:sz w:val="21"/>
          <w:szCs w:val="21"/>
        </w:rPr>
        <w:t xml:space="preserve">, S. R. W., Yusof, K. M., Hashim, H., &amp; </w:t>
      </w:r>
      <w:proofErr w:type="spellStart"/>
      <w:r w:rsidRPr="007C0FE9">
        <w:rPr>
          <w:rFonts w:ascii="Calibri" w:hAnsi="Calibri" w:cs="Calibri"/>
          <w:sz w:val="21"/>
          <w:szCs w:val="21"/>
        </w:rPr>
        <w:t>Zainon</w:t>
      </w:r>
      <w:proofErr w:type="spellEnd"/>
      <w:r w:rsidRPr="007C0FE9">
        <w:rPr>
          <w:rFonts w:ascii="Calibri" w:hAnsi="Calibri" w:cs="Calibri"/>
          <w:sz w:val="21"/>
          <w:szCs w:val="21"/>
        </w:rPr>
        <w:t>, Z. (2012). Sustainability Education for First Year Engineering Students using Cooperative Problem Based Learning. Procedia - Social and Behavioral Sciences, 56, 52–58. https://doi.org/10.1016/j.sbspro.2012.09.631</w:t>
      </w:r>
    </w:p>
    <w:p w14:paraId="2828D56F" w14:textId="7777777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Belleflamme</w:t>
      </w:r>
      <w:proofErr w:type="spellEnd"/>
      <w:r w:rsidRPr="007C0FE9">
        <w:rPr>
          <w:rFonts w:ascii="Calibri" w:hAnsi="Calibri" w:cs="Calibri"/>
          <w:sz w:val="21"/>
          <w:szCs w:val="21"/>
        </w:rPr>
        <w:t xml:space="preserve">, P., &amp; </w:t>
      </w:r>
      <w:proofErr w:type="spellStart"/>
      <w:r w:rsidRPr="007C0FE9">
        <w:rPr>
          <w:rFonts w:ascii="Calibri" w:hAnsi="Calibri" w:cs="Calibri"/>
          <w:sz w:val="21"/>
          <w:szCs w:val="21"/>
        </w:rPr>
        <w:t>Neysen</w:t>
      </w:r>
      <w:proofErr w:type="spellEnd"/>
      <w:r w:rsidRPr="007C0FE9">
        <w:rPr>
          <w:rFonts w:ascii="Calibri" w:hAnsi="Calibri" w:cs="Calibri"/>
          <w:sz w:val="21"/>
          <w:szCs w:val="21"/>
        </w:rPr>
        <w:t>, N. (2021). A Multisided Value Proposition Canvas for Online Platforms: Journal of Business Ecosystems, 2(1), 1–14. https://doi.org/10.4018/JBE.2021010101</w:t>
      </w:r>
    </w:p>
    <w:p w14:paraId="4190DA3E" w14:textId="77777777" w:rsidR="000B73BD" w:rsidRPr="007C0FE9" w:rsidRDefault="000B73BD" w:rsidP="000336A1">
      <w:pPr>
        <w:spacing w:before="39" w:after="0" w:line="276" w:lineRule="auto"/>
        <w:rPr>
          <w:rFonts w:ascii="Calibri" w:hAnsi="Calibri" w:cs="Calibri"/>
          <w:color w:val="000000"/>
          <w:sz w:val="21"/>
          <w:szCs w:val="21"/>
          <w:shd w:val="clear" w:color="auto" w:fill="FFFFFF"/>
        </w:rPr>
      </w:pPr>
      <w:r w:rsidRPr="007C0FE9">
        <w:rPr>
          <w:rFonts w:ascii="Calibri" w:hAnsi="Calibri" w:cs="Calibri"/>
          <w:i/>
          <w:iCs/>
          <w:color w:val="000000"/>
          <w:sz w:val="21"/>
          <w:szCs w:val="21"/>
          <w:shd w:val="clear" w:color="auto" w:fill="FFFFFF"/>
        </w:rPr>
        <w:t>Customer Journey Map Template</w:t>
      </w:r>
      <w:r w:rsidRPr="007C0FE9">
        <w:rPr>
          <w:rFonts w:ascii="Calibri" w:hAnsi="Calibri" w:cs="Calibri"/>
          <w:color w:val="000000"/>
          <w:sz w:val="21"/>
          <w:szCs w:val="21"/>
          <w:shd w:val="clear" w:color="auto" w:fill="FFFFFF"/>
        </w:rPr>
        <w:t xml:space="preserve"> (n.d.) Miro. https://miro.com/templates/customer-journey-map/</w:t>
      </w:r>
    </w:p>
    <w:p w14:paraId="6D114AF9"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i/>
          <w:iCs/>
          <w:sz w:val="21"/>
          <w:szCs w:val="21"/>
        </w:rPr>
        <w:t xml:space="preserve">Customer Journey Map Template | User Journey Map Template | Miro </w:t>
      </w:r>
      <w:r w:rsidRPr="007C0FE9">
        <w:rPr>
          <w:rFonts w:ascii="Calibri" w:hAnsi="Calibri" w:cs="Calibri"/>
          <w:sz w:val="21"/>
          <w:szCs w:val="21"/>
        </w:rPr>
        <w:t>(n.d.). Miro. https://miro.com/templates/customer-journey-map/</w:t>
      </w:r>
    </w:p>
    <w:p w14:paraId="4B76131D" w14:textId="7777777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Dornberger</w:t>
      </w:r>
      <w:proofErr w:type="spellEnd"/>
      <w:r w:rsidRPr="007C0FE9">
        <w:rPr>
          <w:rFonts w:ascii="Calibri" w:hAnsi="Calibri" w:cs="Calibri"/>
          <w:sz w:val="21"/>
          <w:szCs w:val="21"/>
        </w:rPr>
        <w:t xml:space="preserve">, U., &amp; </w:t>
      </w:r>
      <w:proofErr w:type="spellStart"/>
      <w:r w:rsidRPr="007C0FE9">
        <w:rPr>
          <w:rFonts w:ascii="Calibri" w:hAnsi="Calibri" w:cs="Calibri"/>
          <w:sz w:val="21"/>
          <w:szCs w:val="21"/>
        </w:rPr>
        <w:t>Suvelza</w:t>
      </w:r>
      <w:proofErr w:type="spellEnd"/>
      <w:r w:rsidRPr="007C0FE9">
        <w:rPr>
          <w:rFonts w:ascii="Calibri" w:hAnsi="Calibri" w:cs="Calibri"/>
          <w:sz w:val="21"/>
          <w:szCs w:val="21"/>
        </w:rPr>
        <w:t>, J. (2012). Managing the Fuzzy Front-End of Innovation. intelligence 4 innovation, International SEPT Program, the Leipzig University.</w:t>
      </w:r>
    </w:p>
    <w:p w14:paraId="0BC825AA" w14:textId="77777777" w:rsidR="000B73BD" w:rsidRPr="007C0FE9" w:rsidRDefault="000B73BD" w:rsidP="000336A1">
      <w:pPr>
        <w:spacing w:before="39" w:after="0" w:line="276" w:lineRule="auto"/>
        <w:rPr>
          <w:rFonts w:ascii="Calibri" w:hAnsi="Calibri" w:cs="Calibri"/>
          <w:color w:val="000000"/>
          <w:sz w:val="21"/>
          <w:szCs w:val="21"/>
          <w:shd w:val="clear" w:color="auto" w:fill="FFFFFF"/>
        </w:rPr>
      </w:pPr>
      <w:proofErr w:type="spellStart"/>
      <w:r w:rsidRPr="007C0FE9">
        <w:rPr>
          <w:rFonts w:ascii="Calibri" w:hAnsi="Calibri" w:cs="Calibri"/>
          <w:sz w:val="21"/>
          <w:szCs w:val="21"/>
        </w:rPr>
        <w:t>Gekeler</w:t>
      </w:r>
      <w:proofErr w:type="spellEnd"/>
      <w:r w:rsidRPr="007C0FE9">
        <w:rPr>
          <w:rFonts w:ascii="Calibri" w:hAnsi="Calibri" w:cs="Calibri"/>
          <w:sz w:val="21"/>
          <w:szCs w:val="21"/>
        </w:rPr>
        <w:t xml:space="preserve">, M. (n.d.) </w:t>
      </w:r>
      <w:r w:rsidRPr="007C0FE9">
        <w:rPr>
          <w:rFonts w:ascii="Calibri" w:hAnsi="Calibri" w:cs="Calibri"/>
          <w:i/>
          <w:iCs/>
          <w:sz w:val="21"/>
          <w:szCs w:val="21"/>
        </w:rPr>
        <w:t>Rock, Paper, Scissors (Tournament).</w:t>
      </w:r>
      <w:r w:rsidRPr="007C0FE9">
        <w:rPr>
          <w:rFonts w:ascii="Calibri" w:hAnsi="Calibri" w:cs="Calibri"/>
          <w:sz w:val="21"/>
          <w:szCs w:val="21"/>
        </w:rPr>
        <w:t xml:space="preserve"> </w:t>
      </w:r>
      <w:proofErr w:type="spellStart"/>
      <w:r w:rsidRPr="007C0FE9">
        <w:rPr>
          <w:rFonts w:ascii="Calibri" w:hAnsi="Calibri" w:cs="Calibri"/>
          <w:sz w:val="21"/>
          <w:szCs w:val="21"/>
        </w:rPr>
        <w:t>SessionLab</w:t>
      </w:r>
      <w:proofErr w:type="spellEnd"/>
      <w:r w:rsidRPr="007C0FE9">
        <w:rPr>
          <w:rFonts w:ascii="Calibri" w:hAnsi="Calibri" w:cs="Calibri"/>
          <w:sz w:val="21"/>
          <w:szCs w:val="21"/>
        </w:rPr>
        <w:t>. https://www.sessionlab.com/methods/rock-paper-scissors-tournament</w:t>
      </w:r>
    </w:p>
    <w:p w14:paraId="1859B457" w14:textId="2A625395" w:rsidR="000B73BD" w:rsidRPr="007C0FE9" w:rsidRDefault="000B73BD" w:rsidP="000336A1">
      <w:pPr>
        <w:spacing w:before="39" w:after="0" w:line="276" w:lineRule="auto"/>
        <w:rPr>
          <w:rFonts w:cstheme="minorHAnsi"/>
          <w:sz w:val="21"/>
          <w:szCs w:val="21"/>
        </w:rPr>
      </w:pPr>
      <w:r w:rsidRPr="007C0FE9">
        <w:rPr>
          <w:rFonts w:cstheme="minorHAnsi"/>
          <w:color w:val="000000"/>
          <w:sz w:val="21"/>
          <w:szCs w:val="21"/>
        </w:rPr>
        <w:t xml:space="preserve">Gibbons, S. (2017). </w:t>
      </w:r>
      <w:r w:rsidRPr="007C0FE9">
        <w:rPr>
          <w:rFonts w:cstheme="minorHAnsi"/>
          <w:i/>
          <w:iCs/>
          <w:color w:val="000000"/>
          <w:sz w:val="21"/>
          <w:szCs w:val="21"/>
        </w:rPr>
        <w:t>Service Blueprints: Definition</w:t>
      </w:r>
      <w:r w:rsidRPr="007C0FE9">
        <w:rPr>
          <w:rFonts w:cstheme="minorHAnsi"/>
          <w:color w:val="000000"/>
          <w:sz w:val="21"/>
          <w:szCs w:val="21"/>
        </w:rPr>
        <w:t xml:space="preserve">. Nielsen Norman Group. </w:t>
      </w:r>
      <w:hyperlink r:id="rId186" w:history="1">
        <w:r w:rsidRPr="007C0FE9">
          <w:rPr>
            <w:rStyle w:val="Hipercze"/>
            <w:rFonts w:cstheme="minorHAnsi"/>
            <w:sz w:val="21"/>
            <w:szCs w:val="21"/>
          </w:rPr>
          <w:t>https://www.nngroup.com/articles/service-blueprints-definition/</w:t>
        </w:r>
      </w:hyperlink>
    </w:p>
    <w:p w14:paraId="44682F51" w14:textId="77777777" w:rsidR="000B73BD" w:rsidRPr="007C0FE9" w:rsidRDefault="000B73BD" w:rsidP="000336A1">
      <w:pPr>
        <w:spacing w:before="39" w:after="0" w:line="276" w:lineRule="auto"/>
        <w:rPr>
          <w:rFonts w:cstheme="minorHAnsi"/>
          <w:color w:val="000000"/>
          <w:sz w:val="21"/>
          <w:szCs w:val="21"/>
        </w:rPr>
      </w:pPr>
      <w:r w:rsidRPr="007C0FE9">
        <w:rPr>
          <w:rFonts w:cstheme="minorHAnsi"/>
          <w:color w:val="000000"/>
          <w:sz w:val="21"/>
          <w:szCs w:val="21"/>
        </w:rPr>
        <w:t>Gilson, N. (2020, August).</w:t>
      </w:r>
      <w:r w:rsidRPr="007C0FE9">
        <w:t xml:space="preserve"> </w:t>
      </w:r>
      <w:r w:rsidRPr="007C0FE9">
        <w:rPr>
          <w:rFonts w:cstheme="minorHAnsi"/>
          <w:i/>
          <w:iCs/>
          <w:color w:val="000000"/>
          <w:sz w:val="21"/>
          <w:szCs w:val="21"/>
        </w:rPr>
        <w:t xml:space="preserve">How To Make A Service Blueprint — With Examples! </w:t>
      </w:r>
      <w:r w:rsidRPr="007C0FE9">
        <w:rPr>
          <w:rFonts w:cstheme="minorHAnsi"/>
          <w:color w:val="000000"/>
          <w:sz w:val="21"/>
          <w:szCs w:val="21"/>
        </w:rPr>
        <w:t>Miro. https://miro.com/guides/service-blueprints/</w:t>
      </w:r>
    </w:p>
    <w:p w14:paraId="6BEC1BBA" w14:textId="192D4BC1" w:rsidR="000B73BD" w:rsidRPr="007C0FE9" w:rsidRDefault="000B73BD" w:rsidP="000336A1">
      <w:pPr>
        <w:spacing w:before="39" w:after="0" w:line="276" w:lineRule="auto"/>
        <w:rPr>
          <w:rFonts w:ascii="Calibri" w:hAnsi="Calibri" w:cs="Calibri"/>
          <w:color w:val="595959"/>
          <w:sz w:val="21"/>
          <w:szCs w:val="21"/>
          <w:shd w:val="clear" w:color="auto" w:fill="F5F5F5"/>
        </w:rPr>
      </w:pPr>
      <w:r w:rsidRPr="007C0FE9">
        <w:rPr>
          <w:rFonts w:ascii="Calibri" w:hAnsi="Calibri" w:cs="Calibri"/>
          <w:color w:val="000000"/>
          <w:sz w:val="21"/>
          <w:szCs w:val="21"/>
          <w:shd w:val="clear" w:color="auto" w:fill="FFFFFF"/>
        </w:rPr>
        <w:t xml:space="preserve">Glen, R., Suciu, C., &amp; </w:t>
      </w:r>
      <w:proofErr w:type="spellStart"/>
      <w:r w:rsidRPr="007C0FE9">
        <w:rPr>
          <w:rFonts w:ascii="Calibri" w:hAnsi="Calibri" w:cs="Calibri"/>
          <w:color w:val="000000"/>
          <w:sz w:val="21"/>
          <w:szCs w:val="21"/>
          <w:shd w:val="clear" w:color="auto" w:fill="FFFFFF"/>
        </w:rPr>
        <w:t>Baughn</w:t>
      </w:r>
      <w:proofErr w:type="spellEnd"/>
      <w:r w:rsidRPr="007C0FE9">
        <w:rPr>
          <w:rFonts w:ascii="Calibri" w:hAnsi="Calibri" w:cs="Calibri"/>
          <w:color w:val="000000"/>
          <w:sz w:val="21"/>
          <w:szCs w:val="21"/>
          <w:shd w:val="clear" w:color="auto" w:fill="FFFFFF"/>
        </w:rPr>
        <w:t>, C. (2014). The Need for Design Thinking in Business Schools. </w:t>
      </w:r>
      <w:r w:rsidRPr="007C0FE9">
        <w:rPr>
          <w:rFonts w:ascii="Calibri" w:hAnsi="Calibri" w:cs="Calibri"/>
          <w:i/>
          <w:iCs/>
          <w:color w:val="000000"/>
          <w:sz w:val="21"/>
          <w:szCs w:val="21"/>
          <w:shd w:val="clear" w:color="auto" w:fill="FFFFFF"/>
        </w:rPr>
        <w:t>Academy of Management Learning &amp; Education</w:t>
      </w:r>
      <w:r w:rsidRPr="007C0FE9">
        <w:rPr>
          <w:rFonts w:ascii="Calibri" w:hAnsi="Calibri" w:cs="Calibri"/>
          <w:color w:val="000000"/>
          <w:sz w:val="21"/>
          <w:szCs w:val="21"/>
          <w:shd w:val="clear" w:color="auto" w:fill="FFFFFF"/>
        </w:rPr>
        <w:t>, 13(4), 653–667.</w:t>
      </w:r>
      <w:r w:rsidRPr="007C0FE9">
        <w:rPr>
          <w:rFonts w:ascii="Calibri" w:hAnsi="Calibri" w:cs="Calibri"/>
          <w:color w:val="595959"/>
          <w:sz w:val="21"/>
          <w:szCs w:val="21"/>
          <w:shd w:val="clear" w:color="auto" w:fill="F5F5F5"/>
        </w:rPr>
        <w:t xml:space="preserve"> </w:t>
      </w:r>
      <w:hyperlink r:id="rId187" w:history="1">
        <w:r w:rsidRPr="007C0FE9">
          <w:rPr>
            <w:rStyle w:val="Hipercze"/>
            <w:rFonts w:ascii="Calibri" w:hAnsi="Calibri" w:cs="Calibri"/>
            <w:sz w:val="21"/>
            <w:szCs w:val="21"/>
            <w:shd w:val="clear" w:color="auto" w:fill="F5F5F5"/>
          </w:rPr>
          <w:t>https://doi.org/10.5465/amle.2012.0308</w:t>
        </w:r>
      </w:hyperlink>
    </w:p>
    <w:p w14:paraId="5BF09E96" w14:textId="2108AF8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Gronsund</w:t>
      </w:r>
      <w:proofErr w:type="spellEnd"/>
      <w:r w:rsidRPr="007C0FE9">
        <w:rPr>
          <w:rFonts w:ascii="Calibri" w:hAnsi="Calibri" w:cs="Calibri"/>
          <w:sz w:val="21"/>
          <w:szCs w:val="21"/>
        </w:rPr>
        <w:t>, T. (2011). 7 Proven Templates for Writing Value Propositions That Work. Le Shift. https://le-shift.co/wp-content/tools/Le%20Shift%20-%20value%20proposition%20templates.pdf</w:t>
      </w:r>
    </w:p>
    <w:p w14:paraId="3900CF9D"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sz w:val="21"/>
          <w:szCs w:val="21"/>
          <w:shd w:val="clear" w:color="auto" w:fill="FFFFFF"/>
        </w:rPr>
        <w:t xml:space="preserve">Helmer, J., </w:t>
      </w:r>
      <w:proofErr w:type="spellStart"/>
      <w:r w:rsidRPr="007C0FE9">
        <w:rPr>
          <w:rFonts w:ascii="Calibri" w:hAnsi="Calibri" w:cs="Calibri"/>
          <w:sz w:val="21"/>
          <w:szCs w:val="21"/>
          <w:shd w:val="clear" w:color="auto" w:fill="FFFFFF"/>
        </w:rPr>
        <w:t>Łobacz</w:t>
      </w:r>
      <w:proofErr w:type="spellEnd"/>
      <w:r w:rsidRPr="007C0FE9">
        <w:rPr>
          <w:rFonts w:ascii="Calibri" w:hAnsi="Calibri" w:cs="Calibri"/>
          <w:sz w:val="21"/>
          <w:szCs w:val="21"/>
          <w:shd w:val="clear" w:color="auto" w:fill="FFFFFF"/>
        </w:rPr>
        <w:t xml:space="preserve">, K., </w:t>
      </w:r>
      <w:proofErr w:type="spellStart"/>
      <w:r w:rsidRPr="007C0FE9">
        <w:rPr>
          <w:rFonts w:ascii="Calibri" w:hAnsi="Calibri" w:cs="Calibri"/>
          <w:sz w:val="21"/>
          <w:szCs w:val="21"/>
          <w:shd w:val="clear" w:color="auto" w:fill="FFFFFF"/>
        </w:rPr>
        <w:t>Kör</w:t>
      </w:r>
      <w:proofErr w:type="spellEnd"/>
      <w:r w:rsidRPr="007C0FE9">
        <w:rPr>
          <w:rFonts w:ascii="Calibri" w:hAnsi="Calibri" w:cs="Calibri"/>
          <w:sz w:val="21"/>
          <w:szCs w:val="21"/>
          <w:shd w:val="clear" w:color="auto" w:fill="FFFFFF"/>
        </w:rPr>
        <w:t xml:space="preserve">, B., &amp; </w:t>
      </w:r>
      <w:proofErr w:type="spellStart"/>
      <w:r w:rsidRPr="007C0FE9">
        <w:rPr>
          <w:rFonts w:ascii="Calibri" w:hAnsi="Calibri" w:cs="Calibri"/>
          <w:sz w:val="21"/>
          <w:szCs w:val="21"/>
          <w:shd w:val="clear" w:color="auto" w:fill="FFFFFF"/>
        </w:rPr>
        <w:t>Wakkee</w:t>
      </w:r>
      <w:proofErr w:type="spellEnd"/>
      <w:r w:rsidRPr="007C0FE9">
        <w:rPr>
          <w:rFonts w:ascii="Calibri" w:hAnsi="Calibri" w:cs="Calibri"/>
          <w:sz w:val="21"/>
          <w:szCs w:val="21"/>
          <w:shd w:val="clear" w:color="auto" w:fill="FFFFFF"/>
        </w:rPr>
        <w:t>, I. (2021). Innovating digitally for services: A review of innovation process literature focused on digital innovation and service innovation. </w:t>
      </w:r>
      <w:r w:rsidRPr="007C0FE9">
        <w:rPr>
          <w:rFonts w:ascii="Calibri" w:hAnsi="Calibri" w:cs="Calibri"/>
          <w:i/>
          <w:iCs/>
          <w:sz w:val="21"/>
          <w:szCs w:val="21"/>
          <w:shd w:val="clear" w:color="auto" w:fill="FFFFFF"/>
        </w:rPr>
        <w:t>Procedia Computer Science</w:t>
      </w:r>
      <w:r w:rsidRPr="007C0FE9">
        <w:rPr>
          <w:rFonts w:ascii="Calibri" w:hAnsi="Calibri" w:cs="Calibri"/>
          <w:sz w:val="21"/>
          <w:szCs w:val="21"/>
          <w:shd w:val="clear" w:color="auto" w:fill="FFFFFF"/>
        </w:rPr>
        <w:t>, </w:t>
      </w:r>
      <w:r w:rsidRPr="007C0FE9">
        <w:rPr>
          <w:rFonts w:ascii="Calibri" w:hAnsi="Calibri" w:cs="Calibri"/>
          <w:i/>
          <w:iCs/>
          <w:sz w:val="21"/>
          <w:szCs w:val="21"/>
          <w:shd w:val="clear" w:color="auto" w:fill="FFFFFF"/>
        </w:rPr>
        <w:t>192</w:t>
      </w:r>
      <w:r w:rsidRPr="007C0FE9">
        <w:rPr>
          <w:rFonts w:ascii="Calibri" w:hAnsi="Calibri" w:cs="Calibri"/>
          <w:sz w:val="21"/>
          <w:szCs w:val="21"/>
          <w:shd w:val="clear" w:color="auto" w:fill="FFFFFF"/>
        </w:rPr>
        <w:t>, 2797-2806.</w:t>
      </w:r>
    </w:p>
    <w:p w14:paraId="6F297BD2"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i/>
          <w:iCs/>
          <w:sz w:val="21"/>
          <w:szCs w:val="21"/>
        </w:rPr>
        <w:t>How-now-wow matrix</w:t>
      </w:r>
      <w:r w:rsidRPr="007C0FE9">
        <w:rPr>
          <w:rFonts w:ascii="Calibri" w:hAnsi="Calibri" w:cs="Calibri"/>
          <w:sz w:val="21"/>
          <w:szCs w:val="21"/>
        </w:rPr>
        <w:t xml:space="preserve"> (n.d.). Board of Innovation. Retrieved November 24, 2021, from https://www.boardofinnovation.com/tools/how-now-wow-matrix/</w:t>
      </w:r>
    </w:p>
    <w:p w14:paraId="25801390"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i/>
          <w:iCs/>
          <w:sz w:val="21"/>
          <w:szCs w:val="21"/>
        </w:rPr>
        <w:t>How-Now-Wow Matrix</w:t>
      </w:r>
      <w:r w:rsidRPr="007C0FE9">
        <w:rPr>
          <w:rFonts w:ascii="Calibri" w:hAnsi="Calibri" w:cs="Calibri"/>
          <w:sz w:val="21"/>
          <w:szCs w:val="21"/>
        </w:rPr>
        <w:t xml:space="preserve">. (2011, January 5). </w:t>
      </w:r>
      <w:proofErr w:type="spellStart"/>
      <w:r w:rsidRPr="007C0FE9">
        <w:rPr>
          <w:rFonts w:ascii="Calibri" w:hAnsi="Calibri" w:cs="Calibri"/>
          <w:sz w:val="21"/>
          <w:szCs w:val="21"/>
        </w:rPr>
        <w:t>Gamestorming</w:t>
      </w:r>
      <w:proofErr w:type="spellEnd"/>
      <w:r w:rsidRPr="007C0FE9">
        <w:rPr>
          <w:rFonts w:ascii="Calibri" w:hAnsi="Calibri" w:cs="Calibri"/>
          <w:sz w:val="21"/>
          <w:szCs w:val="21"/>
        </w:rPr>
        <w:t>. https://gamestorming.com/how-now-wow-matrix/</w:t>
      </w:r>
    </w:p>
    <w:p w14:paraId="3D7B40EC" w14:textId="79BFEFAB" w:rsidR="000B73BD" w:rsidRPr="007C0FE9" w:rsidRDefault="000B73BD" w:rsidP="000336A1">
      <w:pPr>
        <w:spacing w:before="39" w:after="0" w:line="276" w:lineRule="auto"/>
        <w:rPr>
          <w:rFonts w:ascii="Calibri" w:hAnsi="Calibri" w:cs="Calibri"/>
          <w:color w:val="000000"/>
          <w:sz w:val="21"/>
          <w:szCs w:val="21"/>
          <w:shd w:val="clear" w:color="auto" w:fill="FFFFFF"/>
        </w:rPr>
      </w:pPr>
      <w:r w:rsidRPr="007C0FE9">
        <w:rPr>
          <w:rFonts w:ascii="Calibri" w:hAnsi="Calibri" w:cs="Calibri"/>
          <w:i/>
          <w:iCs/>
          <w:color w:val="000000"/>
          <w:sz w:val="21"/>
          <w:szCs w:val="21"/>
          <w:shd w:val="clear" w:color="auto" w:fill="FFFFFF"/>
        </w:rPr>
        <w:t>Hyper Island</w:t>
      </w:r>
      <w:r w:rsidRPr="007C0FE9">
        <w:rPr>
          <w:rFonts w:ascii="Calibri" w:hAnsi="Calibri" w:cs="Calibri"/>
          <w:color w:val="000000"/>
          <w:sz w:val="21"/>
          <w:szCs w:val="21"/>
          <w:shd w:val="clear" w:color="auto" w:fill="FFFFFF"/>
        </w:rPr>
        <w:t xml:space="preserve"> </w:t>
      </w:r>
      <w:r w:rsidRPr="007C0FE9">
        <w:rPr>
          <w:rFonts w:ascii="Calibri" w:hAnsi="Calibri" w:cs="Calibri"/>
          <w:i/>
          <w:iCs/>
          <w:color w:val="000000"/>
          <w:sz w:val="21"/>
          <w:szCs w:val="21"/>
          <w:shd w:val="clear" w:color="auto" w:fill="FFFFFF"/>
        </w:rPr>
        <w:t>Toolbox</w:t>
      </w:r>
      <w:r w:rsidRPr="007C0FE9">
        <w:rPr>
          <w:rFonts w:ascii="Calibri" w:hAnsi="Calibri" w:cs="Calibri"/>
          <w:color w:val="000000"/>
          <w:sz w:val="21"/>
          <w:szCs w:val="21"/>
          <w:shd w:val="clear" w:color="auto" w:fill="FFFFFF"/>
        </w:rPr>
        <w:t xml:space="preserve"> (n.d.)</w:t>
      </w:r>
      <w:r w:rsidRPr="007C0FE9">
        <w:rPr>
          <w:rFonts w:ascii="Calibri" w:hAnsi="Calibri" w:cs="Calibri"/>
          <w:color w:val="000000" w:themeColor="text1"/>
          <w:sz w:val="21"/>
          <w:szCs w:val="21"/>
        </w:rPr>
        <w:t xml:space="preserve"> Hyper Island.</w:t>
      </w:r>
      <w:r w:rsidRPr="007C0FE9">
        <w:rPr>
          <w:rFonts w:ascii="Calibri" w:hAnsi="Calibri" w:cs="Calibri"/>
          <w:color w:val="000000"/>
          <w:sz w:val="21"/>
          <w:szCs w:val="21"/>
          <w:shd w:val="clear" w:color="auto" w:fill="FFFFFF"/>
        </w:rPr>
        <w:t xml:space="preserve"> </w:t>
      </w:r>
      <w:hyperlink r:id="rId188" w:history="1">
        <w:r w:rsidRPr="007C0FE9">
          <w:rPr>
            <w:rStyle w:val="Hipercze"/>
            <w:rFonts w:ascii="Calibri" w:hAnsi="Calibri" w:cs="Calibri"/>
            <w:sz w:val="21"/>
            <w:szCs w:val="21"/>
            <w:shd w:val="clear" w:color="auto" w:fill="FFFFFF"/>
          </w:rPr>
          <w:t>https://toolbox.hyperisland.com/</w:t>
        </w:r>
      </w:hyperlink>
    </w:p>
    <w:p w14:paraId="3C766DC2" w14:textId="6ADA06CF" w:rsidR="000B73BD" w:rsidRPr="007C0FE9" w:rsidRDefault="000B73BD" w:rsidP="000336A1">
      <w:pPr>
        <w:spacing w:before="39" w:after="0" w:line="276" w:lineRule="auto"/>
        <w:rPr>
          <w:rFonts w:ascii="Calibri" w:hAnsi="Calibri" w:cs="Calibri"/>
          <w:sz w:val="21"/>
          <w:szCs w:val="21"/>
          <w:shd w:val="clear" w:color="auto" w:fill="FFFFFF"/>
        </w:rPr>
      </w:pPr>
      <w:r w:rsidRPr="007C0FE9">
        <w:rPr>
          <w:rFonts w:ascii="Calibri" w:hAnsi="Calibri" w:cs="Calibri"/>
          <w:sz w:val="21"/>
          <w:szCs w:val="21"/>
          <w:shd w:val="clear" w:color="auto" w:fill="FFFFFF"/>
        </w:rPr>
        <w:t xml:space="preserve">Janssen, F., </w:t>
      </w:r>
      <w:proofErr w:type="spellStart"/>
      <w:r w:rsidRPr="007C0FE9">
        <w:rPr>
          <w:rFonts w:ascii="Calibri" w:hAnsi="Calibri" w:cs="Calibri"/>
          <w:sz w:val="21"/>
          <w:szCs w:val="21"/>
          <w:shd w:val="clear" w:color="auto" w:fill="FFFFFF"/>
        </w:rPr>
        <w:t>Eeckhout</w:t>
      </w:r>
      <w:proofErr w:type="spellEnd"/>
      <w:r w:rsidRPr="007C0FE9">
        <w:rPr>
          <w:rFonts w:ascii="Calibri" w:hAnsi="Calibri" w:cs="Calibri"/>
          <w:sz w:val="21"/>
          <w:szCs w:val="21"/>
          <w:shd w:val="clear" w:color="auto" w:fill="FFFFFF"/>
        </w:rPr>
        <w:t xml:space="preserve">, V., &amp; </w:t>
      </w:r>
      <w:proofErr w:type="spellStart"/>
      <w:r w:rsidRPr="007C0FE9">
        <w:rPr>
          <w:rFonts w:ascii="Calibri" w:hAnsi="Calibri" w:cs="Calibri"/>
          <w:sz w:val="21"/>
          <w:szCs w:val="21"/>
          <w:shd w:val="clear" w:color="auto" w:fill="FFFFFF"/>
        </w:rPr>
        <w:t>Gailly</w:t>
      </w:r>
      <w:proofErr w:type="spellEnd"/>
      <w:r w:rsidRPr="007C0FE9">
        <w:rPr>
          <w:rFonts w:ascii="Calibri" w:hAnsi="Calibri" w:cs="Calibri"/>
          <w:sz w:val="21"/>
          <w:szCs w:val="21"/>
          <w:shd w:val="clear" w:color="auto" w:fill="FFFFFF"/>
        </w:rPr>
        <w:t>, B. (2007). Interdisciplinary approaches in entrepreneurship education programs. </w:t>
      </w:r>
      <w:r w:rsidRPr="007C0FE9">
        <w:rPr>
          <w:rFonts w:ascii="Calibri" w:hAnsi="Calibri" w:cs="Calibri"/>
          <w:i/>
          <w:iCs/>
          <w:sz w:val="21"/>
          <w:szCs w:val="21"/>
          <w:shd w:val="clear" w:color="auto" w:fill="FFFFFF"/>
        </w:rPr>
        <w:t>Handbook of research in entrepreneurship education</w:t>
      </w:r>
      <w:r w:rsidRPr="007C0FE9">
        <w:rPr>
          <w:rFonts w:ascii="Calibri" w:hAnsi="Calibri" w:cs="Calibri"/>
          <w:sz w:val="21"/>
          <w:szCs w:val="21"/>
          <w:shd w:val="clear" w:color="auto" w:fill="FFFFFF"/>
        </w:rPr>
        <w:t>, </w:t>
      </w:r>
      <w:r w:rsidRPr="007C0FE9">
        <w:rPr>
          <w:rFonts w:ascii="Calibri" w:hAnsi="Calibri" w:cs="Calibri"/>
          <w:i/>
          <w:iCs/>
          <w:sz w:val="21"/>
          <w:szCs w:val="21"/>
          <w:shd w:val="clear" w:color="auto" w:fill="FFFFFF"/>
        </w:rPr>
        <w:t>2</w:t>
      </w:r>
      <w:r w:rsidRPr="007C0FE9">
        <w:rPr>
          <w:rFonts w:ascii="Calibri" w:hAnsi="Calibri" w:cs="Calibri"/>
          <w:sz w:val="21"/>
          <w:szCs w:val="21"/>
          <w:shd w:val="clear" w:color="auto" w:fill="FFFFFF"/>
        </w:rPr>
        <w:t>, 148-165.</w:t>
      </w:r>
    </w:p>
    <w:p w14:paraId="49442EFB" w14:textId="5D55E40C" w:rsidR="00883853" w:rsidRPr="007C0FE9" w:rsidRDefault="00883853" w:rsidP="000336A1">
      <w:pPr>
        <w:spacing w:before="39" w:after="0" w:line="276" w:lineRule="auto"/>
        <w:rPr>
          <w:rFonts w:ascii="Calibri" w:hAnsi="Calibri" w:cs="Calibri"/>
          <w:sz w:val="21"/>
          <w:szCs w:val="21"/>
          <w:shd w:val="clear" w:color="auto" w:fill="FFFFFF"/>
        </w:rPr>
      </w:pPr>
      <w:r w:rsidRPr="007C0FE9">
        <w:rPr>
          <w:rFonts w:ascii="Calibri" w:hAnsi="Calibri" w:cs="Calibri"/>
          <w:i/>
          <w:iCs/>
          <w:sz w:val="21"/>
          <w:szCs w:val="21"/>
          <w:shd w:val="clear" w:color="auto" w:fill="FFFFFF"/>
        </w:rPr>
        <w:t>Job to be Done Framework</w:t>
      </w:r>
      <w:r w:rsidRPr="007C0FE9">
        <w:rPr>
          <w:rFonts w:ascii="Calibri" w:hAnsi="Calibri" w:cs="Calibri"/>
          <w:sz w:val="21"/>
          <w:szCs w:val="21"/>
          <w:shd w:val="clear" w:color="auto" w:fill="FFFFFF"/>
        </w:rPr>
        <w:t xml:space="preserve"> (n.d.). </w:t>
      </w:r>
      <w:proofErr w:type="spellStart"/>
      <w:r w:rsidRPr="007C0FE9">
        <w:rPr>
          <w:rFonts w:ascii="Calibri" w:hAnsi="Calibri" w:cs="Calibri"/>
          <w:sz w:val="21"/>
          <w:szCs w:val="21"/>
          <w:shd w:val="clear" w:color="auto" w:fill="FFFFFF"/>
        </w:rPr>
        <w:t>Productboard</w:t>
      </w:r>
      <w:proofErr w:type="spellEnd"/>
      <w:r w:rsidRPr="007C0FE9">
        <w:rPr>
          <w:rFonts w:ascii="Calibri" w:hAnsi="Calibri" w:cs="Calibri"/>
          <w:sz w:val="21"/>
          <w:szCs w:val="21"/>
          <w:shd w:val="clear" w:color="auto" w:fill="FFFFFF"/>
        </w:rPr>
        <w:t>. https://www.productboard.com/glossary/jobs-to-be-done-framework/</w:t>
      </w:r>
    </w:p>
    <w:p w14:paraId="265D8505" w14:textId="535A7B0A" w:rsidR="000B73BD" w:rsidRPr="007C0FE9" w:rsidRDefault="000B73BD" w:rsidP="000336A1">
      <w:pPr>
        <w:spacing w:before="39" w:after="0" w:line="276" w:lineRule="auto"/>
        <w:rPr>
          <w:rFonts w:ascii="Calibri" w:hAnsi="Calibri" w:cs="Calibri"/>
          <w:color w:val="3A3A3A"/>
          <w:sz w:val="21"/>
          <w:szCs w:val="21"/>
          <w:shd w:val="clear" w:color="auto" w:fill="FFFFFF"/>
        </w:rPr>
      </w:pPr>
      <w:r w:rsidRPr="007C0FE9">
        <w:rPr>
          <w:rFonts w:ascii="Calibri" w:hAnsi="Calibri" w:cs="Calibri"/>
          <w:color w:val="3A3A3A"/>
          <w:sz w:val="21"/>
          <w:szCs w:val="21"/>
          <w:shd w:val="clear" w:color="auto" w:fill="FFFFFF"/>
        </w:rPr>
        <w:t>Jonassen. (1997). Instructional design models for well-structured and III-structured problem-solving learning outcomes. </w:t>
      </w:r>
      <w:r w:rsidRPr="007C0FE9">
        <w:rPr>
          <w:rFonts w:ascii="Calibri" w:hAnsi="Calibri" w:cs="Calibri"/>
          <w:i/>
          <w:iCs/>
          <w:color w:val="3A3A3A"/>
          <w:sz w:val="21"/>
          <w:szCs w:val="21"/>
          <w:shd w:val="clear" w:color="auto" w:fill="FFFFFF"/>
        </w:rPr>
        <w:t>Educational Technology Research and Development : ETR &amp; D.</w:t>
      </w:r>
      <w:r w:rsidRPr="007C0FE9">
        <w:rPr>
          <w:rFonts w:ascii="Calibri" w:hAnsi="Calibri" w:cs="Calibri"/>
          <w:color w:val="3A3A3A"/>
          <w:sz w:val="21"/>
          <w:szCs w:val="21"/>
          <w:shd w:val="clear" w:color="auto" w:fill="FFFFFF"/>
        </w:rPr>
        <w:t>, </w:t>
      </w:r>
      <w:r w:rsidRPr="007C0FE9">
        <w:rPr>
          <w:rFonts w:ascii="Calibri" w:hAnsi="Calibri" w:cs="Calibri"/>
          <w:i/>
          <w:iCs/>
          <w:color w:val="3A3A3A"/>
          <w:sz w:val="21"/>
          <w:szCs w:val="21"/>
          <w:shd w:val="clear" w:color="auto" w:fill="FFFFFF"/>
        </w:rPr>
        <w:t>45</w:t>
      </w:r>
      <w:r w:rsidRPr="007C0FE9">
        <w:rPr>
          <w:rFonts w:ascii="Calibri" w:hAnsi="Calibri" w:cs="Calibri"/>
          <w:color w:val="3A3A3A"/>
          <w:sz w:val="21"/>
          <w:szCs w:val="21"/>
          <w:shd w:val="clear" w:color="auto" w:fill="FFFFFF"/>
        </w:rPr>
        <w:t xml:space="preserve">(1), 65–94. </w:t>
      </w:r>
      <w:hyperlink r:id="rId189" w:history="1">
        <w:r w:rsidRPr="007C0FE9">
          <w:rPr>
            <w:rStyle w:val="Hipercze"/>
            <w:rFonts w:ascii="Calibri" w:hAnsi="Calibri" w:cs="Calibri"/>
            <w:sz w:val="21"/>
            <w:szCs w:val="21"/>
            <w:shd w:val="clear" w:color="auto" w:fill="FFFFFF"/>
          </w:rPr>
          <w:t>https://doi.org/10.1007/BF02299613</w:t>
        </w:r>
      </w:hyperlink>
    </w:p>
    <w:p w14:paraId="6CC4C69D" w14:textId="654292AD" w:rsidR="000B73BD" w:rsidRPr="007C0FE9" w:rsidRDefault="000B73BD" w:rsidP="000336A1">
      <w:pPr>
        <w:spacing w:before="39" w:after="0" w:line="276" w:lineRule="auto"/>
        <w:rPr>
          <w:rFonts w:ascii="Calibri" w:hAnsi="Calibri" w:cs="Calibri"/>
          <w:color w:val="000000"/>
          <w:sz w:val="21"/>
          <w:szCs w:val="21"/>
          <w:shd w:val="clear" w:color="auto" w:fill="FFFFFF"/>
        </w:rPr>
      </w:pPr>
      <w:r w:rsidRPr="007C0FE9">
        <w:rPr>
          <w:rFonts w:ascii="Calibri" w:hAnsi="Calibri" w:cs="Calibri"/>
          <w:color w:val="000000"/>
          <w:sz w:val="21"/>
          <w:szCs w:val="21"/>
          <w:shd w:val="clear" w:color="auto" w:fill="FFFFFF"/>
        </w:rPr>
        <w:lastRenderedPageBreak/>
        <w:t xml:space="preserve">Jupiter, A. (2017, August). </w:t>
      </w:r>
      <w:r w:rsidRPr="007C0FE9">
        <w:rPr>
          <w:rFonts w:ascii="Calibri" w:hAnsi="Calibri" w:cs="Calibri"/>
          <w:i/>
          <w:iCs/>
          <w:color w:val="000000"/>
          <w:sz w:val="21"/>
          <w:szCs w:val="21"/>
          <w:shd w:val="clear" w:color="auto" w:fill="FFFFFF"/>
        </w:rPr>
        <w:t>Jobs To Be Done Framework.</w:t>
      </w:r>
      <w:r w:rsidRPr="007C0FE9">
        <w:rPr>
          <w:rFonts w:ascii="Calibri" w:hAnsi="Calibri" w:cs="Calibri"/>
          <w:color w:val="000000"/>
          <w:sz w:val="21"/>
          <w:szCs w:val="21"/>
          <w:shd w:val="clear" w:color="auto" w:fill="FFFFFF"/>
        </w:rPr>
        <w:t xml:space="preserve"> Make Us Proud. </w:t>
      </w:r>
      <w:hyperlink r:id="rId190" w:history="1">
        <w:r w:rsidRPr="007C0FE9">
          <w:rPr>
            <w:rStyle w:val="Hipercze"/>
            <w:rFonts w:ascii="Calibri" w:hAnsi="Calibri" w:cs="Calibri"/>
            <w:sz w:val="21"/>
            <w:szCs w:val="21"/>
            <w:shd w:val="clear" w:color="auto" w:fill="FFFFFF"/>
          </w:rPr>
          <w:t>https://medium.com/make-us-proud/jobs-to-be-done-framework-748c761797a8</w:t>
        </w:r>
      </w:hyperlink>
    </w:p>
    <w:p w14:paraId="54045EE8" w14:textId="77777777" w:rsidR="000B73BD" w:rsidRPr="007C0FE9" w:rsidRDefault="000B73BD" w:rsidP="000336A1">
      <w:pPr>
        <w:spacing w:before="39" w:after="0" w:line="276" w:lineRule="auto"/>
        <w:rPr>
          <w:rFonts w:ascii="Calibri" w:hAnsi="Calibri" w:cs="Calibri"/>
          <w:sz w:val="21"/>
          <w:szCs w:val="21"/>
        </w:rPr>
      </w:pPr>
      <w:r w:rsidRPr="00B342CD">
        <w:rPr>
          <w:rFonts w:ascii="Calibri" w:hAnsi="Calibri" w:cs="Calibri"/>
          <w:sz w:val="21"/>
          <w:szCs w:val="21"/>
          <w:lang w:val="nl-NL"/>
        </w:rPr>
        <w:t xml:space="preserve">Kör, B., Wakkee, I., &amp; van der Sijde, P. (2021). </w:t>
      </w:r>
      <w:r w:rsidRPr="007C0FE9">
        <w:rPr>
          <w:rFonts w:ascii="Calibri" w:hAnsi="Calibri" w:cs="Calibri"/>
          <w:sz w:val="21"/>
          <w:szCs w:val="21"/>
        </w:rPr>
        <w:t xml:space="preserve">How to promote managers’ innovative behavior at work: Individual factors and perceptions. </w:t>
      </w:r>
      <w:proofErr w:type="spellStart"/>
      <w:r w:rsidRPr="007C0FE9">
        <w:rPr>
          <w:rFonts w:ascii="Calibri" w:hAnsi="Calibri" w:cs="Calibri"/>
          <w:i/>
          <w:iCs/>
          <w:sz w:val="21"/>
          <w:szCs w:val="21"/>
        </w:rPr>
        <w:t>Technovation</w:t>
      </w:r>
      <w:proofErr w:type="spellEnd"/>
      <w:r w:rsidRPr="007C0FE9">
        <w:rPr>
          <w:rFonts w:ascii="Calibri" w:hAnsi="Calibri" w:cs="Calibri"/>
          <w:sz w:val="21"/>
          <w:szCs w:val="21"/>
        </w:rPr>
        <w:t>, 99, 102127. https://doi.org/10.1016/j.technovation.2020.102127</w:t>
      </w:r>
    </w:p>
    <w:p w14:paraId="46B9DD72"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sz w:val="21"/>
          <w:szCs w:val="21"/>
        </w:rPr>
        <w:t>Lanning, M. J. &amp; Michaels, E. G. (1988). A Business is a Value Delivery System. McKinsey Staff Paper, No. 41.</w:t>
      </w:r>
    </w:p>
    <w:p w14:paraId="63713F38"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sz w:val="21"/>
          <w:szCs w:val="21"/>
        </w:rPr>
        <w:t>Moore, G. A. (2006). Crossing the Chasm: Marketing and Selling Disruptive Products to Mainstream. Customers. Harper Business Publishers.</w:t>
      </w:r>
    </w:p>
    <w:p w14:paraId="0A933B43" w14:textId="77777777"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Perusso</w:t>
      </w:r>
      <w:proofErr w:type="spellEnd"/>
      <w:r w:rsidRPr="007C0FE9">
        <w:rPr>
          <w:rFonts w:ascii="Calibri" w:hAnsi="Calibri" w:cs="Calibri"/>
          <w:sz w:val="21"/>
          <w:szCs w:val="21"/>
        </w:rPr>
        <w:t xml:space="preserve">, A., &amp; Leal, R. (2022). The contribution of execution and workplace interaction to problem-based learning. </w:t>
      </w:r>
      <w:r w:rsidRPr="007C0FE9">
        <w:rPr>
          <w:rFonts w:ascii="Calibri" w:hAnsi="Calibri" w:cs="Calibri"/>
          <w:i/>
          <w:iCs/>
          <w:sz w:val="21"/>
          <w:szCs w:val="21"/>
        </w:rPr>
        <w:t>The International Journal of Management Education</w:t>
      </w:r>
      <w:r w:rsidRPr="007C0FE9">
        <w:rPr>
          <w:rFonts w:ascii="Calibri" w:hAnsi="Calibri" w:cs="Calibri"/>
          <w:sz w:val="21"/>
          <w:szCs w:val="21"/>
        </w:rPr>
        <w:t>, 20(1), 100596. https://doi.org/10.1016/j.ijme.2021.100596</w:t>
      </w:r>
    </w:p>
    <w:p w14:paraId="4D552CBD" w14:textId="08210200" w:rsidR="000B73BD" w:rsidRPr="007C0FE9" w:rsidRDefault="000B73BD" w:rsidP="000336A1">
      <w:pPr>
        <w:spacing w:before="39" w:after="0" w:line="276" w:lineRule="auto"/>
        <w:rPr>
          <w:rFonts w:ascii="Calibri" w:hAnsi="Calibri" w:cs="Calibri"/>
          <w:sz w:val="21"/>
          <w:szCs w:val="21"/>
        </w:rPr>
      </w:pPr>
      <w:proofErr w:type="spellStart"/>
      <w:r w:rsidRPr="007C0FE9">
        <w:rPr>
          <w:rFonts w:ascii="Calibri" w:hAnsi="Calibri" w:cs="Calibri"/>
          <w:sz w:val="21"/>
          <w:szCs w:val="21"/>
        </w:rPr>
        <w:t>Polya</w:t>
      </w:r>
      <w:proofErr w:type="spellEnd"/>
      <w:r w:rsidRPr="007C0FE9">
        <w:rPr>
          <w:rFonts w:ascii="Calibri" w:hAnsi="Calibri" w:cs="Calibri"/>
          <w:sz w:val="21"/>
          <w:szCs w:val="21"/>
        </w:rPr>
        <w:t xml:space="preserve">, G. (2004). </w:t>
      </w:r>
      <w:r w:rsidRPr="007C0FE9">
        <w:rPr>
          <w:rFonts w:ascii="Calibri" w:hAnsi="Calibri" w:cs="Calibri"/>
          <w:i/>
          <w:iCs/>
          <w:sz w:val="21"/>
          <w:szCs w:val="21"/>
        </w:rPr>
        <w:t>How to solve It: A New Aspect of Mathematical Method. With a new foreword by John H. Conway.</w:t>
      </w:r>
      <w:r w:rsidRPr="007C0FE9">
        <w:rPr>
          <w:rFonts w:ascii="Calibri" w:hAnsi="Calibri" w:cs="Calibri"/>
          <w:sz w:val="21"/>
          <w:szCs w:val="21"/>
        </w:rPr>
        <w:t xml:space="preserve"> Princeton University Press, Inc. 1957.</w:t>
      </w:r>
    </w:p>
    <w:p w14:paraId="57A23FBA" w14:textId="4601DF5F" w:rsidR="000B73BD" w:rsidRPr="00B679B3" w:rsidRDefault="000B73BD" w:rsidP="000336A1">
      <w:pPr>
        <w:spacing w:before="39" w:after="0" w:line="276" w:lineRule="auto"/>
        <w:rPr>
          <w:rFonts w:ascii="Calibri" w:hAnsi="Calibri" w:cs="Calibri"/>
          <w:sz w:val="21"/>
          <w:szCs w:val="21"/>
          <w:lang w:val="pl-PL"/>
        </w:rPr>
      </w:pPr>
      <w:r w:rsidRPr="007C0FE9">
        <w:rPr>
          <w:rFonts w:ascii="Calibri" w:hAnsi="Calibri" w:cs="Calibri"/>
          <w:i/>
          <w:iCs/>
          <w:sz w:val="21"/>
          <w:szCs w:val="21"/>
        </w:rPr>
        <w:t>Prototype Template</w:t>
      </w:r>
      <w:r w:rsidRPr="007C0FE9">
        <w:rPr>
          <w:rFonts w:ascii="Calibri" w:hAnsi="Calibri" w:cs="Calibri"/>
          <w:sz w:val="21"/>
          <w:szCs w:val="21"/>
        </w:rPr>
        <w:t xml:space="preserve"> (n.d.). Miro. </w:t>
      </w:r>
      <w:hyperlink r:id="rId191" w:history="1">
        <w:r w:rsidRPr="00B679B3">
          <w:rPr>
            <w:rStyle w:val="Hipercze"/>
            <w:rFonts w:ascii="Calibri" w:hAnsi="Calibri" w:cs="Calibri"/>
            <w:sz w:val="21"/>
            <w:szCs w:val="21"/>
            <w:lang w:val="pl-PL"/>
          </w:rPr>
          <w:t>https://miro.com/templates/prototype/</w:t>
        </w:r>
      </w:hyperlink>
    </w:p>
    <w:p w14:paraId="0673A016" w14:textId="77777777" w:rsidR="000B73BD" w:rsidRPr="007C0FE9" w:rsidRDefault="000B73BD" w:rsidP="000336A1">
      <w:pPr>
        <w:spacing w:before="39" w:after="0" w:line="276" w:lineRule="auto"/>
        <w:rPr>
          <w:rFonts w:ascii="Calibri" w:hAnsi="Calibri" w:cs="Calibri"/>
          <w:sz w:val="21"/>
          <w:szCs w:val="21"/>
        </w:rPr>
      </w:pPr>
      <w:r w:rsidRPr="00B679B3">
        <w:rPr>
          <w:rFonts w:ascii="Calibri" w:hAnsi="Calibri" w:cs="Calibri"/>
          <w:sz w:val="21"/>
          <w:szCs w:val="21"/>
          <w:lang w:val="pl-PL"/>
        </w:rPr>
        <w:t xml:space="preserve">Rosenbaum, M. S., </w:t>
      </w:r>
      <w:proofErr w:type="spellStart"/>
      <w:r w:rsidRPr="00B679B3">
        <w:rPr>
          <w:rFonts w:ascii="Calibri" w:hAnsi="Calibri" w:cs="Calibri"/>
          <w:sz w:val="21"/>
          <w:szCs w:val="21"/>
          <w:lang w:val="pl-PL"/>
        </w:rPr>
        <w:t>Otalora</w:t>
      </w:r>
      <w:proofErr w:type="spellEnd"/>
      <w:r w:rsidRPr="00B679B3">
        <w:rPr>
          <w:rFonts w:ascii="Calibri" w:hAnsi="Calibri" w:cs="Calibri"/>
          <w:sz w:val="21"/>
          <w:szCs w:val="21"/>
          <w:lang w:val="pl-PL"/>
        </w:rPr>
        <w:t xml:space="preserve">, M. L., &amp; </w:t>
      </w:r>
      <w:proofErr w:type="spellStart"/>
      <w:r w:rsidRPr="00B679B3">
        <w:rPr>
          <w:rFonts w:ascii="Calibri" w:hAnsi="Calibri" w:cs="Calibri"/>
          <w:sz w:val="21"/>
          <w:szCs w:val="21"/>
          <w:lang w:val="pl-PL"/>
        </w:rPr>
        <w:t>Ramírez</w:t>
      </w:r>
      <w:proofErr w:type="spellEnd"/>
      <w:r w:rsidRPr="00B679B3">
        <w:rPr>
          <w:rFonts w:ascii="Calibri" w:hAnsi="Calibri" w:cs="Calibri"/>
          <w:sz w:val="21"/>
          <w:szCs w:val="21"/>
          <w:lang w:val="pl-PL"/>
        </w:rPr>
        <w:t xml:space="preserve">, G. C. (2017). </w:t>
      </w:r>
      <w:r w:rsidRPr="007C0FE9">
        <w:rPr>
          <w:rFonts w:ascii="Calibri" w:hAnsi="Calibri" w:cs="Calibri"/>
          <w:sz w:val="21"/>
          <w:szCs w:val="21"/>
        </w:rPr>
        <w:t xml:space="preserve">How to create a realistic customer journey map. </w:t>
      </w:r>
      <w:r w:rsidRPr="007C0FE9">
        <w:rPr>
          <w:rFonts w:ascii="Calibri" w:hAnsi="Calibri" w:cs="Calibri"/>
          <w:i/>
          <w:iCs/>
          <w:sz w:val="21"/>
          <w:szCs w:val="21"/>
        </w:rPr>
        <w:t>Business Horizons</w:t>
      </w:r>
      <w:r w:rsidRPr="007C0FE9">
        <w:rPr>
          <w:rFonts w:ascii="Calibri" w:hAnsi="Calibri" w:cs="Calibri"/>
          <w:sz w:val="21"/>
          <w:szCs w:val="21"/>
        </w:rPr>
        <w:t>, 60(1), 143–150. https://doi.org/10.1016/j.bushor.2016.09.010</w:t>
      </w:r>
    </w:p>
    <w:p w14:paraId="1CD1137B" w14:textId="42B46CE3" w:rsidR="000B73BD" w:rsidRPr="007C0FE9" w:rsidRDefault="000B73BD" w:rsidP="000336A1">
      <w:pPr>
        <w:spacing w:before="39" w:after="0" w:line="276" w:lineRule="auto"/>
        <w:rPr>
          <w:rFonts w:cstheme="minorHAnsi"/>
          <w:sz w:val="21"/>
          <w:szCs w:val="21"/>
        </w:rPr>
      </w:pPr>
      <w:r w:rsidRPr="007C0FE9">
        <w:rPr>
          <w:rFonts w:cstheme="minorHAnsi"/>
          <w:sz w:val="21"/>
          <w:szCs w:val="21"/>
        </w:rPr>
        <w:t xml:space="preserve">Schauer, B. (n.d.) </w:t>
      </w:r>
      <w:r w:rsidRPr="007C0FE9">
        <w:rPr>
          <w:rFonts w:cstheme="minorHAnsi"/>
          <w:i/>
          <w:iCs/>
          <w:sz w:val="21"/>
          <w:szCs w:val="21"/>
        </w:rPr>
        <w:t>Service Blueprint for Seeing Tomorrow’s Services Panel</w:t>
      </w:r>
      <w:r w:rsidRPr="007C0FE9">
        <w:rPr>
          <w:rFonts w:cstheme="minorHAnsi"/>
          <w:sz w:val="21"/>
          <w:szCs w:val="21"/>
        </w:rPr>
        <w:t xml:space="preserve">. Interaction Design Foundation. </w:t>
      </w:r>
      <w:hyperlink r:id="rId192" w:history="1">
        <w:r w:rsidRPr="007C0FE9">
          <w:rPr>
            <w:rStyle w:val="Hipercze"/>
            <w:rFonts w:cstheme="minorHAnsi"/>
            <w:sz w:val="21"/>
            <w:szCs w:val="21"/>
          </w:rPr>
          <w:t>https://www.interaction-design.org/literature/article/service-blueprints-communicating-the-design-of-services</w:t>
        </w:r>
      </w:hyperlink>
    </w:p>
    <w:p w14:paraId="1BE524F6" w14:textId="77777777" w:rsidR="000B73BD" w:rsidRPr="007C0FE9" w:rsidRDefault="000B73BD" w:rsidP="000336A1">
      <w:pPr>
        <w:spacing w:before="39" w:after="0" w:line="276" w:lineRule="auto"/>
        <w:rPr>
          <w:rFonts w:ascii="Calibri" w:hAnsi="Calibri" w:cs="Calibri"/>
          <w:sz w:val="21"/>
          <w:szCs w:val="21"/>
        </w:rPr>
      </w:pPr>
      <w:r w:rsidRPr="007C0FE9">
        <w:rPr>
          <w:rFonts w:ascii="Calibri" w:hAnsi="Calibri" w:cs="Calibri"/>
          <w:sz w:val="21"/>
          <w:szCs w:val="21"/>
        </w:rPr>
        <w:t>Tang, S., &amp; Ng, C. F. (2006). A problem-based learning approach to entrepreneurship education. E</w:t>
      </w:r>
      <w:r w:rsidRPr="007C0FE9">
        <w:rPr>
          <w:rFonts w:ascii="Calibri" w:hAnsi="Calibri" w:cs="Calibri"/>
          <w:i/>
          <w:iCs/>
          <w:sz w:val="21"/>
          <w:szCs w:val="21"/>
        </w:rPr>
        <w:t>ducation &amp; Training</w:t>
      </w:r>
      <w:r w:rsidRPr="007C0FE9">
        <w:rPr>
          <w:rFonts w:ascii="Calibri" w:hAnsi="Calibri" w:cs="Calibri"/>
          <w:sz w:val="21"/>
          <w:szCs w:val="21"/>
        </w:rPr>
        <w:t>, 48(6): 416–428. https://doi.org/10.1108/00400910610692606</w:t>
      </w:r>
    </w:p>
    <w:p w14:paraId="40C7AB96" w14:textId="1EC221E0" w:rsidR="000B73BD" w:rsidRPr="007C0FE9" w:rsidRDefault="000B73BD" w:rsidP="000336A1">
      <w:pPr>
        <w:spacing w:before="39" w:after="0" w:line="276" w:lineRule="auto"/>
        <w:rPr>
          <w:rFonts w:ascii="Calibri" w:hAnsi="Calibri" w:cs="Calibri"/>
          <w:color w:val="000000"/>
          <w:sz w:val="21"/>
          <w:szCs w:val="21"/>
          <w:shd w:val="clear" w:color="auto" w:fill="FFFFFF"/>
        </w:rPr>
      </w:pPr>
      <w:r w:rsidRPr="007C0FE9">
        <w:rPr>
          <w:rFonts w:ascii="Calibri" w:hAnsi="Calibri" w:cs="Calibri"/>
          <w:color w:val="000000"/>
          <w:sz w:val="21"/>
          <w:szCs w:val="21"/>
          <w:shd w:val="clear" w:color="auto" w:fill="FFFFFF"/>
        </w:rPr>
        <w:t>The World Bank, World Development Indicators (2012). </w:t>
      </w:r>
      <w:r w:rsidRPr="007C0FE9">
        <w:rPr>
          <w:rStyle w:val="Uwydatnienie"/>
          <w:rFonts w:ascii="Calibri" w:hAnsi="Calibri" w:cs="Calibri"/>
          <w:color w:val="000000"/>
          <w:sz w:val="21"/>
          <w:szCs w:val="21"/>
          <w:shd w:val="clear" w:color="auto" w:fill="FFFFFF"/>
        </w:rPr>
        <w:t>Employment in services (% of total employment) (modeled ILO estimate) - European Union</w:t>
      </w:r>
      <w:r w:rsidRPr="007C0FE9">
        <w:rPr>
          <w:rFonts w:ascii="Calibri" w:hAnsi="Calibri" w:cs="Calibri"/>
          <w:color w:val="000000"/>
          <w:sz w:val="21"/>
          <w:szCs w:val="21"/>
          <w:shd w:val="clear" w:color="auto" w:fill="FFFFFF"/>
        </w:rPr>
        <w:t xml:space="preserve">. Retrieved from </w:t>
      </w:r>
      <w:hyperlink r:id="rId193" w:history="1">
        <w:r w:rsidRPr="007C0FE9">
          <w:rPr>
            <w:rStyle w:val="Hipercze"/>
            <w:rFonts w:ascii="Calibri" w:hAnsi="Calibri" w:cs="Calibri"/>
            <w:sz w:val="21"/>
            <w:szCs w:val="21"/>
            <w:shd w:val="clear" w:color="auto" w:fill="FFFFFF"/>
          </w:rPr>
          <w:t>https://data.worldbank.org/indicator/SL.SRV.EMPL.ZS?locations=EU</w:t>
        </w:r>
      </w:hyperlink>
    </w:p>
    <w:p w14:paraId="470E7880" w14:textId="77777777" w:rsidR="000B73BD" w:rsidRPr="007C0FE9" w:rsidRDefault="000B73BD" w:rsidP="000336A1">
      <w:pPr>
        <w:spacing w:before="39" w:after="0" w:line="276" w:lineRule="auto"/>
        <w:rPr>
          <w:rFonts w:ascii="Calibri" w:hAnsi="Calibri" w:cs="Calibri"/>
          <w:color w:val="222222"/>
          <w:sz w:val="21"/>
          <w:szCs w:val="21"/>
          <w:shd w:val="clear" w:color="auto" w:fill="FFFFFF"/>
        </w:rPr>
      </w:pPr>
      <w:r w:rsidRPr="007C0FE9">
        <w:rPr>
          <w:rFonts w:ascii="Calibri" w:hAnsi="Calibri" w:cs="Calibri"/>
          <w:color w:val="222222"/>
          <w:sz w:val="21"/>
          <w:szCs w:val="21"/>
          <w:shd w:val="clear" w:color="auto" w:fill="FFFFFF"/>
        </w:rPr>
        <w:t xml:space="preserve">Walker, A., Leary, H., &amp; </w:t>
      </w:r>
      <w:proofErr w:type="spellStart"/>
      <w:r w:rsidRPr="007C0FE9">
        <w:rPr>
          <w:rFonts w:ascii="Calibri" w:hAnsi="Calibri" w:cs="Calibri"/>
          <w:color w:val="222222"/>
          <w:sz w:val="21"/>
          <w:szCs w:val="21"/>
          <w:shd w:val="clear" w:color="auto" w:fill="FFFFFF"/>
        </w:rPr>
        <w:t>Hmelo</w:t>
      </w:r>
      <w:proofErr w:type="spellEnd"/>
      <w:r w:rsidRPr="007C0FE9">
        <w:rPr>
          <w:rFonts w:ascii="Calibri" w:hAnsi="Calibri" w:cs="Calibri"/>
          <w:color w:val="222222"/>
          <w:sz w:val="21"/>
          <w:szCs w:val="21"/>
          <w:shd w:val="clear" w:color="auto" w:fill="FFFFFF"/>
        </w:rPr>
        <w:t>-Silver, C. (Eds.). (2015). </w:t>
      </w:r>
      <w:r w:rsidRPr="007C0FE9">
        <w:rPr>
          <w:rFonts w:ascii="Calibri" w:hAnsi="Calibri" w:cs="Calibri"/>
          <w:i/>
          <w:iCs/>
          <w:color w:val="222222"/>
          <w:sz w:val="21"/>
          <w:szCs w:val="21"/>
          <w:shd w:val="clear" w:color="auto" w:fill="FFFFFF"/>
        </w:rPr>
        <w:t>Essential readings in problem-based learning: Exploring and extending the legacy of Howard S. Barrows</w:t>
      </w:r>
      <w:r w:rsidRPr="007C0FE9">
        <w:rPr>
          <w:rFonts w:ascii="Calibri" w:hAnsi="Calibri" w:cs="Calibri"/>
          <w:color w:val="222222"/>
          <w:sz w:val="21"/>
          <w:szCs w:val="21"/>
          <w:shd w:val="clear" w:color="auto" w:fill="FFFFFF"/>
        </w:rPr>
        <w:t>. Purdue University Press.</w:t>
      </w:r>
    </w:p>
    <w:p w14:paraId="68EBC24F" w14:textId="06772716" w:rsidR="00B50CD2" w:rsidRPr="007C0FE9" w:rsidRDefault="00B50CD2" w:rsidP="000336A1">
      <w:pPr>
        <w:spacing w:after="0" w:line="240" w:lineRule="auto"/>
        <w:rPr>
          <w:rFonts w:ascii="Times New Roman" w:hAnsi="Times New Roman" w:cs="Times New Roman"/>
        </w:rPr>
      </w:pPr>
    </w:p>
    <w:sectPr w:rsidR="00B50CD2" w:rsidRPr="007C0FE9" w:rsidSect="00F95277">
      <w:headerReference w:type="default" r:id="rId194"/>
      <w:footerReference w:type="default" r:id="rId195"/>
      <w:footerReference w:type="first" r:id="rId196"/>
      <w:pgSz w:w="12240" w:h="15840"/>
      <w:pgMar w:top="1134" w:right="1041" w:bottom="27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D47BE" w14:textId="77777777" w:rsidR="00C667FB" w:rsidRDefault="00C667FB" w:rsidP="00FE6C2A">
      <w:pPr>
        <w:spacing w:after="0" w:line="240" w:lineRule="auto"/>
      </w:pPr>
      <w:r>
        <w:separator/>
      </w:r>
    </w:p>
  </w:endnote>
  <w:endnote w:type="continuationSeparator" w:id="0">
    <w:p w14:paraId="3495378D" w14:textId="77777777" w:rsidR="00C667FB" w:rsidRDefault="00C667FB" w:rsidP="00FE6C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herit">
    <w:altName w:val="Cambria"/>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imes 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425228"/>
      <w:docPartObj>
        <w:docPartGallery w:val="Page Numbers (Bottom of Page)"/>
        <w:docPartUnique/>
      </w:docPartObj>
    </w:sdtPr>
    <w:sdtEndPr/>
    <w:sdtContent>
      <w:p w14:paraId="4411A8A4" w14:textId="57F964DA" w:rsidR="00EA40FC" w:rsidRDefault="00EA40FC">
        <w:pPr>
          <w:pStyle w:val="Stopka"/>
          <w:jc w:val="right"/>
        </w:pPr>
        <w:r>
          <w:fldChar w:fldCharType="begin"/>
        </w:r>
        <w:r>
          <w:instrText>PAGE   \* MERGEFORMAT</w:instrText>
        </w:r>
        <w:r>
          <w:fldChar w:fldCharType="separate"/>
        </w:r>
        <w:r>
          <w:rPr>
            <w:lang w:val="nl-NL"/>
          </w:rPr>
          <w:t>2</w:t>
        </w:r>
        <w:r>
          <w:fldChar w:fldCharType="end"/>
        </w:r>
      </w:p>
    </w:sdtContent>
  </w:sdt>
  <w:p w14:paraId="7D1D7E08" w14:textId="47E16748" w:rsidR="003335BD" w:rsidRDefault="003335B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1A472" w14:textId="27FFA9F2" w:rsidR="00EA40FC" w:rsidRDefault="00EA40FC">
    <w:pPr>
      <w:pStyle w:val="Stopka"/>
      <w:jc w:val="right"/>
    </w:pPr>
  </w:p>
  <w:p w14:paraId="0E4FE07A" w14:textId="77777777" w:rsidR="003335BD" w:rsidRDefault="003335BD">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2617592"/>
      <w:docPartObj>
        <w:docPartGallery w:val="Page Numbers (Bottom of Page)"/>
        <w:docPartUnique/>
      </w:docPartObj>
    </w:sdtPr>
    <w:sdtEndPr/>
    <w:sdtContent>
      <w:p w14:paraId="4AB49E4B" w14:textId="172AE3E7" w:rsidR="00EA40FC" w:rsidRDefault="00EA40FC">
        <w:pPr>
          <w:pStyle w:val="Stopka"/>
          <w:jc w:val="right"/>
        </w:pPr>
        <w:r>
          <w:fldChar w:fldCharType="begin"/>
        </w:r>
        <w:r>
          <w:instrText xml:space="preserve"> PAGE  \* Arabic  \* MERGEFORMAT </w:instrText>
        </w:r>
        <w:r>
          <w:fldChar w:fldCharType="separate"/>
        </w:r>
        <w:r>
          <w:rPr>
            <w:noProof/>
          </w:rPr>
          <w:t>5</w:t>
        </w:r>
        <w:r>
          <w:fldChar w:fldCharType="end"/>
        </w:r>
      </w:p>
    </w:sdtContent>
  </w:sdt>
  <w:p w14:paraId="0E2973B9" w14:textId="77777777" w:rsidR="00EA40FC" w:rsidRDefault="00EA40FC">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3002293"/>
      <w:docPartObj>
        <w:docPartGallery w:val="Page Numbers (Bottom of Page)"/>
        <w:docPartUnique/>
      </w:docPartObj>
    </w:sdtPr>
    <w:sdtEndPr>
      <w:rPr>
        <w:noProof/>
      </w:rPr>
    </w:sdtEndPr>
    <w:sdtContent>
      <w:p w14:paraId="2916D79A" w14:textId="77777777" w:rsidR="00EA40FC" w:rsidRDefault="00EA40FC">
        <w:pPr>
          <w:pStyle w:val="Stopka"/>
          <w:jc w:val="right"/>
        </w:pPr>
        <w:r>
          <w:fldChar w:fldCharType="begin"/>
        </w:r>
        <w:r>
          <w:instrText xml:space="preserve"> PAGE   \* MERGEFORMAT </w:instrText>
        </w:r>
        <w:r>
          <w:fldChar w:fldCharType="separate"/>
        </w:r>
        <w:r>
          <w:rPr>
            <w:noProof/>
          </w:rPr>
          <w:t>2</w:t>
        </w:r>
        <w:r>
          <w:rPr>
            <w:noProof/>
          </w:rPr>
          <w:fldChar w:fldCharType="end"/>
        </w:r>
      </w:p>
    </w:sdtContent>
  </w:sdt>
  <w:p w14:paraId="6C59F7A0" w14:textId="77777777" w:rsidR="00EA40FC" w:rsidRDefault="00EA40F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8DB631" w14:textId="77777777" w:rsidR="00C667FB" w:rsidRDefault="00C667FB" w:rsidP="00FE6C2A">
      <w:pPr>
        <w:spacing w:after="0" w:line="240" w:lineRule="auto"/>
      </w:pPr>
      <w:r>
        <w:separator/>
      </w:r>
    </w:p>
  </w:footnote>
  <w:footnote w:type="continuationSeparator" w:id="0">
    <w:p w14:paraId="2A802DFA" w14:textId="77777777" w:rsidR="00C667FB" w:rsidRDefault="00C667FB" w:rsidP="00FE6C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63522" w14:textId="77777777" w:rsidR="00785D52" w:rsidRDefault="00F67230">
    <w:pPr>
      <w:pStyle w:val="Nagwek"/>
    </w:pPr>
    <w:r>
      <w:rPr>
        <w:noProof/>
      </w:rPr>
      <w:pict w14:anchorId="36D58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1026" type="#_x0000_t75" alt="" style="position:absolute;margin-left:0;margin-top:0;width:595.2pt;height:841.9pt;z-index:-251657216;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1D7D8" w14:textId="77777777" w:rsidR="00785D52" w:rsidRDefault="00785D52">
    <w:pPr>
      <w:pStyle w:val="Nagwek"/>
    </w:pPr>
    <w:r>
      <w:rPr>
        <w:noProof/>
      </w:rPr>
      <w:drawing>
        <wp:anchor distT="0" distB="0" distL="114300" distR="114300" simplePos="0" relativeHeight="251656192" behindDoc="1" locked="0" layoutInCell="1" allowOverlap="1" wp14:anchorId="08796FB4" wp14:editId="12DD26F2">
          <wp:simplePos x="0" y="0"/>
          <wp:positionH relativeFrom="page">
            <wp:align>right</wp:align>
          </wp:positionH>
          <wp:positionV relativeFrom="margin">
            <wp:posOffset>-856615</wp:posOffset>
          </wp:positionV>
          <wp:extent cx="7236000" cy="685515"/>
          <wp:effectExtent l="0" t="0" r="3175" b="635"/>
          <wp:wrapSquare wrapText="bothSides"/>
          <wp:docPr id="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6A800" w14:textId="2D440DCC" w:rsidR="00785D52" w:rsidRDefault="00DF3DFC">
    <w:pPr>
      <w:pStyle w:val="Nagwek"/>
    </w:pPr>
    <w:r>
      <w:rPr>
        <w:noProof/>
      </w:rPr>
      <w:drawing>
        <wp:anchor distT="0" distB="0" distL="114300" distR="114300" simplePos="0" relativeHeight="251658240" behindDoc="1" locked="0" layoutInCell="1" allowOverlap="1" wp14:anchorId="398C6A7E" wp14:editId="504365A1">
          <wp:simplePos x="0" y="0"/>
          <wp:positionH relativeFrom="page">
            <wp:posOffset>518770</wp:posOffset>
          </wp:positionH>
          <wp:positionV relativeFrom="page">
            <wp:align>top</wp:align>
          </wp:positionV>
          <wp:extent cx="7236000" cy="685515"/>
          <wp:effectExtent l="0" t="0" r="3175" b="635"/>
          <wp:wrapSquare wrapText="bothSides"/>
          <wp:docPr id="35"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E8933" w14:textId="45993A77" w:rsidR="00FE6C2A" w:rsidRDefault="00B14384" w:rsidP="00FA17C0">
    <w:pPr>
      <w:pStyle w:val="Nagwek"/>
      <w:jc w:val="right"/>
    </w:pPr>
    <w:r>
      <w:rPr>
        <w:noProof/>
      </w:rPr>
      <w:drawing>
        <wp:anchor distT="0" distB="0" distL="114300" distR="114300" simplePos="0" relativeHeight="251657216" behindDoc="1" locked="0" layoutInCell="1" allowOverlap="1" wp14:anchorId="57389825" wp14:editId="0FC42CDC">
          <wp:simplePos x="0" y="0"/>
          <wp:positionH relativeFrom="page">
            <wp:posOffset>562661</wp:posOffset>
          </wp:positionH>
          <wp:positionV relativeFrom="topMargin">
            <wp:posOffset>-41681</wp:posOffset>
          </wp:positionV>
          <wp:extent cx="7236000" cy="685515"/>
          <wp:effectExtent l="0" t="0" r="3175" b="635"/>
          <wp:wrapSquare wrapText="bothSides"/>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7473F"/>
    <w:multiLevelType w:val="hybridMultilevel"/>
    <w:tmpl w:val="E280F8C6"/>
    <w:lvl w:ilvl="0" w:tplc="61F8BCAA">
      <w:start w:val="1"/>
      <w:numFmt w:val="bullet"/>
      <w:lvlText w:val="•"/>
      <w:lvlJc w:val="left"/>
      <w:pPr>
        <w:tabs>
          <w:tab w:val="num" w:pos="720"/>
        </w:tabs>
        <w:ind w:left="720" w:hanging="360"/>
      </w:pPr>
      <w:rPr>
        <w:rFonts w:ascii="Arial" w:hAnsi="Arial" w:hint="default"/>
      </w:rPr>
    </w:lvl>
    <w:lvl w:ilvl="1" w:tplc="499C5980" w:tentative="1">
      <w:start w:val="1"/>
      <w:numFmt w:val="bullet"/>
      <w:lvlText w:val="•"/>
      <w:lvlJc w:val="left"/>
      <w:pPr>
        <w:tabs>
          <w:tab w:val="num" w:pos="1440"/>
        </w:tabs>
        <w:ind w:left="1440" w:hanging="360"/>
      </w:pPr>
      <w:rPr>
        <w:rFonts w:ascii="Arial" w:hAnsi="Arial" w:hint="default"/>
      </w:rPr>
    </w:lvl>
    <w:lvl w:ilvl="2" w:tplc="05D8A39C" w:tentative="1">
      <w:start w:val="1"/>
      <w:numFmt w:val="bullet"/>
      <w:lvlText w:val="•"/>
      <w:lvlJc w:val="left"/>
      <w:pPr>
        <w:tabs>
          <w:tab w:val="num" w:pos="2160"/>
        </w:tabs>
        <w:ind w:left="2160" w:hanging="360"/>
      </w:pPr>
      <w:rPr>
        <w:rFonts w:ascii="Arial" w:hAnsi="Arial" w:hint="default"/>
      </w:rPr>
    </w:lvl>
    <w:lvl w:ilvl="3" w:tplc="0F48AD96" w:tentative="1">
      <w:start w:val="1"/>
      <w:numFmt w:val="bullet"/>
      <w:lvlText w:val="•"/>
      <w:lvlJc w:val="left"/>
      <w:pPr>
        <w:tabs>
          <w:tab w:val="num" w:pos="2880"/>
        </w:tabs>
        <w:ind w:left="2880" w:hanging="360"/>
      </w:pPr>
      <w:rPr>
        <w:rFonts w:ascii="Arial" w:hAnsi="Arial" w:hint="default"/>
      </w:rPr>
    </w:lvl>
    <w:lvl w:ilvl="4" w:tplc="ECECAD9A" w:tentative="1">
      <w:start w:val="1"/>
      <w:numFmt w:val="bullet"/>
      <w:lvlText w:val="•"/>
      <w:lvlJc w:val="left"/>
      <w:pPr>
        <w:tabs>
          <w:tab w:val="num" w:pos="3600"/>
        </w:tabs>
        <w:ind w:left="3600" w:hanging="360"/>
      </w:pPr>
      <w:rPr>
        <w:rFonts w:ascii="Arial" w:hAnsi="Arial" w:hint="default"/>
      </w:rPr>
    </w:lvl>
    <w:lvl w:ilvl="5" w:tplc="92368514" w:tentative="1">
      <w:start w:val="1"/>
      <w:numFmt w:val="bullet"/>
      <w:lvlText w:val="•"/>
      <w:lvlJc w:val="left"/>
      <w:pPr>
        <w:tabs>
          <w:tab w:val="num" w:pos="4320"/>
        </w:tabs>
        <w:ind w:left="4320" w:hanging="360"/>
      </w:pPr>
      <w:rPr>
        <w:rFonts w:ascii="Arial" w:hAnsi="Arial" w:hint="default"/>
      </w:rPr>
    </w:lvl>
    <w:lvl w:ilvl="6" w:tplc="F2265320" w:tentative="1">
      <w:start w:val="1"/>
      <w:numFmt w:val="bullet"/>
      <w:lvlText w:val="•"/>
      <w:lvlJc w:val="left"/>
      <w:pPr>
        <w:tabs>
          <w:tab w:val="num" w:pos="5040"/>
        </w:tabs>
        <w:ind w:left="5040" w:hanging="360"/>
      </w:pPr>
      <w:rPr>
        <w:rFonts w:ascii="Arial" w:hAnsi="Arial" w:hint="default"/>
      </w:rPr>
    </w:lvl>
    <w:lvl w:ilvl="7" w:tplc="58A40A5C" w:tentative="1">
      <w:start w:val="1"/>
      <w:numFmt w:val="bullet"/>
      <w:lvlText w:val="•"/>
      <w:lvlJc w:val="left"/>
      <w:pPr>
        <w:tabs>
          <w:tab w:val="num" w:pos="5760"/>
        </w:tabs>
        <w:ind w:left="5760" w:hanging="360"/>
      </w:pPr>
      <w:rPr>
        <w:rFonts w:ascii="Arial" w:hAnsi="Arial" w:hint="default"/>
      </w:rPr>
    </w:lvl>
    <w:lvl w:ilvl="8" w:tplc="EA4AA87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5733A3"/>
    <w:multiLevelType w:val="hybridMultilevel"/>
    <w:tmpl w:val="61E03FCC"/>
    <w:lvl w:ilvl="0" w:tplc="CDA25464">
      <w:start w:val="1"/>
      <w:numFmt w:val="bullet"/>
      <w:lvlText w:val="•"/>
      <w:lvlJc w:val="left"/>
      <w:pPr>
        <w:tabs>
          <w:tab w:val="num" w:pos="720"/>
        </w:tabs>
        <w:ind w:left="720" w:hanging="360"/>
      </w:pPr>
      <w:rPr>
        <w:rFonts w:ascii="Arial" w:hAnsi="Arial" w:hint="default"/>
      </w:rPr>
    </w:lvl>
    <w:lvl w:ilvl="1" w:tplc="F0323930" w:tentative="1">
      <w:start w:val="1"/>
      <w:numFmt w:val="bullet"/>
      <w:lvlText w:val="•"/>
      <w:lvlJc w:val="left"/>
      <w:pPr>
        <w:tabs>
          <w:tab w:val="num" w:pos="1440"/>
        </w:tabs>
        <w:ind w:left="1440" w:hanging="360"/>
      </w:pPr>
      <w:rPr>
        <w:rFonts w:ascii="Arial" w:hAnsi="Arial" w:hint="default"/>
      </w:rPr>
    </w:lvl>
    <w:lvl w:ilvl="2" w:tplc="3E884FAE" w:tentative="1">
      <w:start w:val="1"/>
      <w:numFmt w:val="bullet"/>
      <w:lvlText w:val="•"/>
      <w:lvlJc w:val="left"/>
      <w:pPr>
        <w:tabs>
          <w:tab w:val="num" w:pos="2160"/>
        </w:tabs>
        <w:ind w:left="2160" w:hanging="360"/>
      </w:pPr>
      <w:rPr>
        <w:rFonts w:ascii="Arial" w:hAnsi="Arial" w:hint="default"/>
      </w:rPr>
    </w:lvl>
    <w:lvl w:ilvl="3" w:tplc="56BA6F70" w:tentative="1">
      <w:start w:val="1"/>
      <w:numFmt w:val="bullet"/>
      <w:lvlText w:val="•"/>
      <w:lvlJc w:val="left"/>
      <w:pPr>
        <w:tabs>
          <w:tab w:val="num" w:pos="2880"/>
        </w:tabs>
        <w:ind w:left="2880" w:hanging="360"/>
      </w:pPr>
      <w:rPr>
        <w:rFonts w:ascii="Arial" w:hAnsi="Arial" w:hint="default"/>
      </w:rPr>
    </w:lvl>
    <w:lvl w:ilvl="4" w:tplc="B51694EC" w:tentative="1">
      <w:start w:val="1"/>
      <w:numFmt w:val="bullet"/>
      <w:lvlText w:val="•"/>
      <w:lvlJc w:val="left"/>
      <w:pPr>
        <w:tabs>
          <w:tab w:val="num" w:pos="3600"/>
        </w:tabs>
        <w:ind w:left="3600" w:hanging="360"/>
      </w:pPr>
      <w:rPr>
        <w:rFonts w:ascii="Arial" w:hAnsi="Arial" w:hint="default"/>
      </w:rPr>
    </w:lvl>
    <w:lvl w:ilvl="5" w:tplc="C10EA93E" w:tentative="1">
      <w:start w:val="1"/>
      <w:numFmt w:val="bullet"/>
      <w:lvlText w:val="•"/>
      <w:lvlJc w:val="left"/>
      <w:pPr>
        <w:tabs>
          <w:tab w:val="num" w:pos="4320"/>
        </w:tabs>
        <w:ind w:left="4320" w:hanging="360"/>
      </w:pPr>
      <w:rPr>
        <w:rFonts w:ascii="Arial" w:hAnsi="Arial" w:hint="default"/>
      </w:rPr>
    </w:lvl>
    <w:lvl w:ilvl="6" w:tplc="4828B264" w:tentative="1">
      <w:start w:val="1"/>
      <w:numFmt w:val="bullet"/>
      <w:lvlText w:val="•"/>
      <w:lvlJc w:val="left"/>
      <w:pPr>
        <w:tabs>
          <w:tab w:val="num" w:pos="5040"/>
        </w:tabs>
        <w:ind w:left="5040" w:hanging="360"/>
      </w:pPr>
      <w:rPr>
        <w:rFonts w:ascii="Arial" w:hAnsi="Arial" w:hint="default"/>
      </w:rPr>
    </w:lvl>
    <w:lvl w:ilvl="7" w:tplc="23D4F5B4" w:tentative="1">
      <w:start w:val="1"/>
      <w:numFmt w:val="bullet"/>
      <w:lvlText w:val="•"/>
      <w:lvlJc w:val="left"/>
      <w:pPr>
        <w:tabs>
          <w:tab w:val="num" w:pos="5760"/>
        </w:tabs>
        <w:ind w:left="5760" w:hanging="360"/>
      </w:pPr>
      <w:rPr>
        <w:rFonts w:ascii="Arial" w:hAnsi="Arial" w:hint="default"/>
      </w:rPr>
    </w:lvl>
    <w:lvl w:ilvl="8" w:tplc="A15A986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514119"/>
    <w:multiLevelType w:val="hybridMultilevel"/>
    <w:tmpl w:val="54BAE0D4"/>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0791C02"/>
    <w:multiLevelType w:val="hybridMultilevel"/>
    <w:tmpl w:val="1E96C204"/>
    <w:lvl w:ilvl="0" w:tplc="8B5E123E">
      <w:start w:val="1"/>
      <w:numFmt w:val="bullet"/>
      <w:lvlText w:val=""/>
      <w:lvlJc w:val="left"/>
      <w:pPr>
        <w:ind w:left="720" w:hanging="360"/>
      </w:pPr>
      <w:rPr>
        <w:rFonts w:ascii="Symbol" w:hAnsi="Symbol" w:hint="default"/>
        <w:color w:val="auto"/>
        <w:lang w:val="pl-PL"/>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08917AE"/>
    <w:multiLevelType w:val="hybridMultilevel"/>
    <w:tmpl w:val="857A0282"/>
    <w:lvl w:ilvl="0" w:tplc="B18AA44E">
      <w:start w:val="1"/>
      <w:numFmt w:val="decimal"/>
      <w:lvlText w:val="%1."/>
      <w:lvlJc w:val="left"/>
      <w:pPr>
        <w:ind w:left="720" w:hanging="360"/>
      </w:pPr>
      <w:rPr>
        <w:lang w:val="pl-PL"/>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106471E"/>
    <w:multiLevelType w:val="hybridMultilevel"/>
    <w:tmpl w:val="0DB080A6"/>
    <w:lvl w:ilvl="0" w:tplc="E5D6E2C2">
      <w:start w:val="1"/>
      <w:numFmt w:val="bullet"/>
      <w:lvlText w:val="•"/>
      <w:lvlJc w:val="left"/>
      <w:pPr>
        <w:tabs>
          <w:tab w:val="num" w:pos="720"/>
        </w:tabs>
        <w:ind w:left="720" w:hanging="360"/>
      </w:pPr>
      <w:rPr>
        <w:rFonts w:ascii="Arial" w:hAnsi="Arial" w:hint="default"/>
      </w:rPr>
    </w:lvl>
    <w:lvl w:ilvl="1" w:tplc="EB92EFEE" w:tentative="1">
      <w:start w:val="1"/>
      <w:numFmt w:val="bullet"/>
      <w:lvlText w:val="•"/>
      <w:lvlJc w:val="left"/>
      <w:pPr>
        <w:tabs>
          <w:tab w:val="num" w:pos="1440"/>
        </w:tabs>
        <w:ind w:left="1440" w:hanging="360"/>
      </w:pPr>
      <w:rPr>
        <w:rFonts w:ascii="Arial" w:hAnsi="Arial" w:hint="default"/>
      </w:rPr>
    </w:lvl>
    <w:lvl w:ilvl="2" w:tplc="03C60D92" w:tentative="1">
      <w:start w:val="1"/>
      <w:numFmt w:val="bullet"/>
      <w:lvlText w:val="•"/>
      <w:lvlJc w:val="left"/>
      <w:pPr>
        <w:tabs>
          <w:tab w:val="num" w:pos="2160"/>
        </w:tabs>
        <w:ind w:left="2160" w:hanging="360"/>
      </w:pPr>
      <w:rPr>
        <w:rFonts w:ascii="Arial" w:hAnsi="Arial" w:hint="default"/>
      </w:rPr>
    </w:lvl>
    <w:lvl w:ilvl="3" w:tplc="11E60064" w:tentative="1">
      <w:start w:val="1"/>
      <w:numFmt w:val="bullet"/>
      <w:lvlText w:val="•"/>
      <w:lvlJc w:val="left"/>
      <w:pPr>
        <w:tabs>
          <w:tab w:val="num" w:pos="2880"/>
        </w:tabs>
        <w:ind w:left="2880" w:hanging="360"/>
      </w:pPr>
      <w:rPr>
        <w:rFonts w:ascii="Arial" w:hAnsi="Arial" w:hint="default"/>
      </w:rPr>
    </w:lvl>
    <w:lvl w:ilvl="4" w:tplc="6DFA7E0A" w:tentative="1">
      <w:start w:val="1"/>
      <w:numFmt w:val="bullet"/>
      <w:lvlText w:val="•"/>
      <w:lvlJc w:val="left"/>
      <w:pPr>
        <w:tabs>
          <w:tab w:val="num" w:pos="3600"/>
        </w:tabs>
        <w:ind w:left="3600" w:hanging="360"/>
      </w:pPr>
      <w:rPr>
        <w:rFonts w:ascii="Arial" w:hAnsi="Arial" w:hint="default"/>
      </w:rPr>
    </w:lvl>
    <w:lvl w:ilvl="5" w:tplc="C02E3686" w:tentative="1">
      <w:start w:val="1"/>
      <w:numFmt w:val="bullet"/>
      <w:lvlText w:val="•"/>
      <w:lvlJc w:val="left"/>
      <w:pPr>
        <w:tabs>
          <w:tab w:val="num" w:pos="4320"/>
        </w:tabs>
        <w:ind w:left="4320" w:hanging="360"/>
      </w:pPr>
      <w:rPr>
        <w:rFonts w:ascii="Arial" w:hAnsi="Arial" w:hint="default"/>
      </w:rPr>
    </w:lvl>
    <w:lvl w:ilvl="6" w:tplc="0D96A8F2" w:tentative="1">
      <w:start w:val="1"/>
      <w:numFmt w:val="bullet"/>
      <w:lvlText w:val="•"/>
      <w:lvlJc w:val="left"/>
      <w:pPr>
        <w:tabs>
          <w:tab w:val="num" w:pos="5040"/>
        </w:tabs>
        <w:ind w:left="5040" w:hanging="360"/>
      </w:pPr>
      <w:rPr>
        <w:rFonts w:ascii="Arial" w:hAnsi="Arial" w:hint="default"/>
      </w:rPr>
    </w:lvl>
    <w:lvl w:ilvl="7" w:tplc="DA22095A" w:tentative="1">
      <w:start w:val="1"/>
      <w:numFmt w:val="bullet"/>
      <w:lvlText w:val="•"/>
      <w:lvlJc w:val="left"/>
      <w:pPr>
        <w:tabs>
          <w:tab w:val="num" w:pos="5760"/>
        </w:tabs>
        <w:ind w:left="5760" w:hanging="360"/>
      </w:pPr>
      <w:rPr>
        <w:rFonts w:ascii="Arial" w:hAnsi="Arial" w:hint="default"/>
      </w:rPr>
    </w:lvl>
    <w:lvl w:ilvl="8" w:tplc="3D622FD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BA4A80"/>
    <w:multiLevelType w:val="multilevel"/>
    <w:tmpl w:val="8A30D09A"/>
    <w:lvl w:ilvl="0">
      <w:start w:val="1"/>
      <w:numFmt w:val="bullet"/>
      <w:lvlText w:val=""/>
      <w:lvlJc w:val="left"/>
      <w:pPr>
        <w:ind w:left="360" w:hanging="360"/>
      </w:pPr>
      <w:rPr>
        <w:rFonts w:ascii="Symbol" w:hAnsi="Symbol" w:hint="default"/>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E4403D"/>
    <w:multiLevelType w:val="hybridMultilevel"/>
    <w:tmpl w:val="4C827952"/>
    <w:lvl w:ilvl="0" w:tplc="A8AC4734">
      <w:start w:val="1"/>
      <w:numFmt w:val="bullet"/>
      <w:lvlText w:val="•"/>
      <w:lvlJc w:val="left"/>
      <w:pPr>
        <w:tabs>
          <w:tab w:val="num" w:pos="720"/>
        </w:tabs>
        <w:ind w:left="720" w:hanging="360"/>
      </w:pPr>
      <w:rPr>
        <w:rFonts w:ascii="Arial" w:hAnsi="Arial" w:hint="default"/>
      </w:rPr>
    </w:lvl>
    <w:lvl w:ilvl="1" w:tplc="E63E91D2" w:tentative="1">
      <w:start w:val="1"/>
      <w:numFmt w:val="bullet"/>
      <w:lvlText w:val="•"/>
      <w:lvlJc w:val="left"/>
      <w:pPr>
        <w:tabs>
          <w:tab w:val="num" w:pos="1440"/>
        </w:tabs>
        <w:ind w:left="1440" w:hanging="360"/>
      </w:pPr>
      <w:rPr>
        <w:rFonts w:ascii="Arial" w:hAnsi="Arial" w:hint="default"/>
      </w:rPr>
    </w:lvl>
    <w:lvl w:ilvl="2" w:tplc="B6DA4598" w:tentative="1">
      <w:start w:val="1"/>
      <w:numFmt w:val="bullet"/>
      <w:lvlText w:val="•"/>
      <w:lvlJc w:val="left"/>
      <w:pPr>
        <w:tabs>
          <w:tab w:val="num" w:pos="2160"/>
        </w:tabs>
        <w:ind w:left="2160" w:hanging="360"/>
      </w:pPr>
      <w:rPr>
        <w:rFonts w:ascii="Arial" w:hAnsi="Arial" w:hint="default"/>
      </w:rPr>
    </w:lvl>
    <w:lvl w:ilvl="3" w:tplc="25AA5716" w:tentative="1">
      <w:start w:val="1"/>
      <w:numFmt w:val="bullet"/>
      <w:lvlText w:val="•"/>
      <w:lvlJc w:val="left"/>
      <w:pPr>
        <w:tabs>
          <w:tab w:val="num" w:pos="2880"/>
        </w:tabs>
        <w:ind w:left="2880" w:hanging="360"/>
      </w:pPr>
      <w:rPr>
        <w:rFonts w:ascii="Arial" w:hAnsi="Arial" w:hint="default"/>
      </w:rPr>
    </w:lvl>
    <w:lvl w:ilvl="4" w:tplc="39666B34" w:tentative="1">
      <w:start w:val="1"/>
      <w:numFmt w:val="bullet"/>
      <w:lvlText w:val="•"/>
      <w:lvlJc w:val="left"/>
      <w:pPr>
        <w:tabs>
          <w:tab w:val="num" w:pos="3600"/>
        </w:tabs>
        <w:ind w:left="3600" w:hanging="360"/>
      </w:pPr>
      <w:rPr>
        <w:rFonts w:ascii="Arial" w:hAnsi="Arial" w:hint="default"/>
      </w:rPr>
    </w:lvl>
    <w:lvl w:ilvl="5" w:tplc="33E09A42" w:tentative="1">
      <w:start w:val="1"/>
      <w:numFmt w:val="bullet"/>
      <w:lvlText w:val="•"/>
      <w:lvlJc w:val="left"/>
      <w:pPr>
        <w:tabs>
          <w:tab w:val="num" w:pos="4320"/>
        </w:tabs>
        <w:ind w:left="4320" w:hanging="360"/>
      </w:pPr>
      <w:rPr>
        <w:rFonts w:ascii="Arial" w:hAnsi="Arial" w:hint="default"/>
      </w:rPr>
    </w:lvl>
    <w:lvl w:ilvl="6" w:tplc="3DAA0FEC" w:tentative="1">
      <w:start w:val="1"/>
      <w:numFmt w:val="bullet"/>
      <w:lvlText w:val="•"/>
      <w:lvlJc w:val="left"/>
      <w:pPr>
        <w:tabs>
          <w:tab w:val="num" w:pos="5040"/>
        </w:tabs>
        <w:ind w:left="5040" w:hanging="360"/>
      </w:pPr>
      <w:rPr>
        <w:rFonts w:ascii="Arial" w:hAnsi="Arial" w:hint="default"/>
      </w:rPr>
    </w:lvl>
    <w:lvl w:ilvl="7" w:tplc="52285CE0" w:tentative="1">
      <w:start w:val="1"/>
      <w:numFmt w:val="bullet"/>
      <w:lvlText w:val="•"/>
      <w:lvlJc w:val="left"/>
      <w:pPr>
        <w:tabs>
          <w:tab w:val="num" w:pos="5760"/>
        </w:tabs>
        <w:ind w:left="5760" w:hanging="360"/>
      </w:pPr>
      <w:rPr>
        <w:rFonts w:ascii="Arial" w:hAnsi="Arial" w:hint="default"/>
      </w:rPr>
    </w:lvl>
    <w:lvl w:ilvl="8" w:tplc="53D80E4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420368F"/>
    <w:multiLevelType w:val="hybridMultilevel"/>
    <w:tmpl w:val="A28205A2"/>
    <w:lvl w:ilvl="0" w:tplc="69264042">
      <w:start w:val="1"/>
      <w:numFmt w:val="bullet"/>
      <w:lvlText w:val=""/>
      <w:lvlJc w:val="left"/>
      <w:pPr>
        <w:ind w:left="720" w:hanging="360"/>
      </w:pPr>
      <w:rPr>
        <w:rFonts w:ascii="Symbol" w:hAnsi="Symbol" w:hint="default"/>
        <w:lang w:val="pl-PL"/>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61720C4"/>
    <w:multiLevelType w:val="multilevel"/>
    <w:tmpl w:val="40462896"/>
    <w:lvl w:ilvl="0">
      <w:start w:val="1"/>
      <w:numFmt w:val="decimal"/>
      <w:lvlText w:val="%1."/>
      <w:lvlJc w:val="left"/>
      <w:pPr>
        <w:ind w:left="360" w:hanging="360"/>
      </w:pPr>
      <w:rPr>
        <w:lang w:val="en-U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6EF0F05"/>
    <w:multiLevelType w:val="hybridMultilevel"/>
    <w:tmpl w:val="3C2A8FAE"/>
    <w:lvl w:ilvl="0" w:tplc="8A1A94E6">
      <w:start w:val="1"/>
      <w:numFmt w:val="bullet"/>
      <w:lvlText w:val=""/>
      <w:lvlJc w:val="left"/>
      <w:pPr>
        <w:ind w:left="720" w:hanging="360"/>
      </w:pPr>
      <w:rPr>
        <w:rFonts w:ascii="Symbol" w:hAnsi="Symbol" w:hint="default"/>
        <w:color w:val="auto"/>
        <w:lang w:val="pl-PL"/>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7C87D9E"/>
    <w:multiLevelType w:val="hybridMultilevel"/>
    <w:tmpl w:val="EC08B70E"/>
    <w:lvl w:ilvl="0" w:tplc="1B4A6B2C">
      <w:start w:val="1"/>
      <w:numFmt w:val="bullet"/>
      <w:lvlText w:val="•"/>
      <w:lvlJc w:val="left"/>
      <w:pPr>
        <w:tabs>
          <w:tab w:val="num" w:pos="720"/>
        </w:tabs>
        <w:ind w:left="720" w:hanging="360"/>
      </w:pPr>
      <w:rPr>
        <w:rFonts w:ascii="Arial" w:hAnsi="Arial" w:hint="default"/>
      </w:rPr>
    </w:lvl>
    <w:lvl w:ilvl="1" w:tplc="E876B06C" w:tentative="1">
      <w:start w:val="1"/>
      <w:numFmt w:val="bullet"/>
      <w:lvlText w:val="•"/>
      <w:lvlJc w:val="left"/>
      <w:pPr>
        <w:tabs>
          <w:tab w:val="num" w:pos="1440"/>
        </w:tabs>
        <w:ind w:left="1440" w:hanging="360"/>
      </w:pPr>
      <w:rPr>
        <w:rFonts w:ascii="Arial" w:hAnsi="Arial" w:hint="default"/>
      </w:rPr>
    </w:lvl>
    <w:lvl w:ilvl="2" w:tplc="BC3AAC12" w:tentative="1">
      <w:start w:val="1"/>
      <w:numFmt w:val="bullet"/>
      <w:lvlText w:val="•"/>
      <w:lvlJc w:val="left"/>
      <w:pPr>
        <w:tabs>
          <w:tab w:val="num" w:pos="2160"/>
        </w:tabs>
        <w:ind w:left="2160" w:hanging="360"/>
      </w:pPr>
      <w:rPr>
        <w:rFonts w:ascii="Arial" w:hAnsi="Arial" w:hint="default"/>
      </w:rPr>
    </w:lvl>
    <w:lvl w:ilvl="3" w:tplc="DA6055F8" w:tentative="1">
      <w:start w:val="1"/>
      <w:numFmt w:val="bullet"/>
      <w:lvlText w:val="•"/>
      <w:lvlJc w:val="left"/>
      <w:pPr>
        <w:tabs>
          <w:tab w:val="num" w:pos="2880"/>
        </w:tabs>
        <w:ind w:left="2880" w:hanging="360"/>
      </w:pPr>
      <w:rPr>
        <w:rFonts w:ascii="Arial" w:hAnsi="Arial" w:hint="default"/>
      </w:rPr>
    </w:lvl>
    <w:lvl w:ilvl="4" w:tplc="6688EF8C" w:tentative="1">
      <w:start w:val="1"/>
      <w:numFmt w:val="bullet"/>
      <w:lvlText w:val="•"/>
      <w:lvlJc w:val="left"/>
      <w:pPr>
        <w:tabs>
          <w:tab w:val="num" w:pos="3600"/>
        </w:tabs>
        <w:ind w:left="3600" w:hanging="360"/>
      </w:pPr>
      <w:rPr>
        <w:rFonts w:ascii="Arial" w:hAnsi="Arial" w:hint="default"/>
      </w:rPr>
    </w:lvl>
    <w:lvl w:ilvl="5" w:tplc="96EA1F34" w:tentative="1">
      <w:start w:val="1"/>
      <w:numFmt w:val="bullet"/>
      <w:lvlText w:val="•"/>
      <w:lvlJc w:val="left"/>
      <w:pPr>
        <w:tabs>
          <w:tab w:val="num" w:pos="4320"/>
        </w:tabs>
        <w:ind w:left="4320" w:hanging="360"/>
      </w:pPr>
      <w:rPr>
        <w:rFonts w:ascii="Arial" w:hAnsi="Arial" w:hint="default"/>
      </w:rPr>
    </w:lvl>
    <w:lvl w:ilvl="6" w:tplc="86501652" w:tentative="1">
      <w:start w:val="1"/>
      <w:numFmt w:val="bullet"/>
      <w:lvlText w:val="•"/>
      <w:lvlJc w:val="left"/>
      <w:pPr>
        <w:tabs>
          <w:tab w:val="num" w:pos="5040"/>
        </w:tabs>
        <w:ind w:left="5040" w:hanging="360"/>
      </w:pPr>
      <w:rPr>
        <w:rFonts w:ascii="Arial" w:hAnsi="Arial" w:hint="default"/>
      </w:rPr>
    </w:lvl>
    <w:lvl w:ilvl="7" w:tplc="BCA0CB32" w:tentative="1">
      <w:start w:val="1"/>
      <w:numFmt w:val="bullet"/>
      <w:lvlText w:val="•"/>
      <w:lvlJc w:val="left"/>
      <w:pPr>
        <w:tabs>
          <w:tab w:val="num" w:pos="5760"/>
        </w:tabs>
        <w:ind w:left="5760" w:hanging="360"/>
      </w:pPr>
      <w:rPr>
        <w:rFonts w:ascii="Arial" w:hAnsi="Arial" w:hint="default"/>
      </w:rPr>
    </w:lvl>
    <w:lvl w:ilvl="8" w:tplc="D0C6DD5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EF50E4"/>
    <w:multiLevelType w:val="hybridMultilevel"/>
    <w:tmpl w:val="E8468594"/>
    <w:lvl w:ilvl="0" w:tplc="E0CC77D0">
      <w:start w:val="1"/>
      <w:numFmt w:val="bullet"/>
      <w:lvlText w:val="•"/>
      <w:lvlJc w:val="left"/>
      <w:pPr>
        <w:tabs>
          <w:tab w:val="num" w:pos="720"/>
        </w:tabs>
        <w:ind w:left="720" w:hanging="360"/>
      </w:pPr>
      <w:rPr>
        <w:rFonts w:ascii="Arial" w:hAnsi="Arial" w:hint="default"/>
      </w:rPr>
    </w:lvl>
    <w:lvl w:ilvl="1" w:tplc="DA1262C4" w:tentative="1">
      <w:start w:val="1"/>
      <w:numFmt w:val="bullet"/>
      <w:lvlText w:val="•"/>
      <w:lvlJc w:val="left"/>
      <w:pPr>
        <w:tabs>
          <w:tab w:val="num" w:pos="1440"/>
        </w:tabs>
        <w:ind w:left="1440" w:hanging="360"/>
      </w:pPr>
      <w:rPr>
        <w:rFonts w:ascii="Arial" w:hAnsi="Arial" w:hint="default"/>
      </w:rPr>
    </w:lvl>
    <w:lvl w:ilvl="2" w:tplc="627C9AB8" w:tentative="1">
      <w:start w:val="1"/>
      <w:numFmt w:val="bullet"/>
      <w:lvlText w:val="•"/>
      <w:lvlJc w:val="left"/>
      <w:pPr>
        <w:tabs>
          <w:tab w:val="num" w:pos="2160"/>
        </w:tabs>
        <w:ind w:left="2160" w:hanging="360"/>
      </w:pPr>
      <w:rPr>
        <w:rFonts w:ascii="Arial" w:hAnsi="Arial" w:hint="default"/>
      </w:rPr>
    </w:lvl>
    <w:lvl w:ilvl="3" w:tplc="00F27B08" w:tentative="1">
      <w:start w:val="1"/>
      <w:numFmt w:val="bullet"/>
      <w:lvlText w:val="•"/>
      <w:lvlJc w:val="left"/>
      <w:pPr>
        <w:tabs>
          <w:tab w:val="num" w:pos="2880"/>
        </w:tabs>
        <w:ind w:left="2880" w:hanging="360"/>
      </w:pPr>
      <w:rPr>
        <w:rFonts w:ascii="Arial" w:hAnsi="Arial" w:hint="default"/>
      </w:rPr>
    </w:lvl>
    <w:lvl w:ilvl="4" w:tplc="5EBCB016" w:tentative="1">
      <w:start w:val="1"/>
      <w:numFmt w:val="bullet"/>
      <w:lvlText w:val="•"/>
      <w:lvlJc w:val="left"/>
      <w:pPr>
        <w:tabs>
          <w:tab w:val="num" w:pos="3600"/>
        </w:tabs>
        <w:ind w:left="3600" w:hanging="360"/>
      </w:pPr>
      <w:rPr>
        <w:rFonts w:ascii="Arial" w:hAnsi="Arial" w:hint="default"/>
      </w:rPr>
    </w:lvl>
    <w:lvl w:ilvl="5" w:tplc="D80E4E6E" w:tentative="1">
      <w:start w:val="1"/>
      <w:numFmt w:val="bullet"/>
      <w:lvlText w:val="•"/>
      <w:lvlJc w:val="left"/>
      <w:pPr>
        <w:tabs>
          <w:tab w:val="num" w:pos="4320"/>
        </w:tabs>
        <w:ind w:left="4320" w:hanging="360"/>
      </w:pPr>
      <w:rPr>
        <w:rFonts w:ascii="Arial" w:hAnsi="Arial" w:hint="default"/>
      </w:rPr>
    </w:lvl>
    <w:lvl w:ilvl="6" w:tplc="401CED1C" w:tentative="1">
      <w:start w:val="1"/>
      <w:numFmt w:val="bullet"/>
      <w:lvlText w:val="•"/>
      <w:lvlJc w:val="left"/>
      <w:pPr>
        <w:tabs>
          <w:tab w:val="num" w:pos="5040"/>
        </w:tabs>
        <w:ind w:left="5040" w:hanging="360"/>
      </w:pPr>
      <w:rPr>
        <w:rFonts w:ascii="Arial" w:hAnsi="Arial" w:hint="default"/>
      </w:rPr>
    </w:lvl>
    <w:lvl w:ilvl="7" w:tplc="F62CA7DA" w:tentative="1">
      <w:start w:val="1"/>
      <w:numFmt w:val="bullet"/>
      <w:lvlText w:val="•"/>
      <w:lvlJc w:val="left"/>
      <w:pPr>
        <w:tabs>
          <w:tab w:val="num" w:pos="5760"/>
        </w:tabs>
        <w:ind w:left="5760" w:hanging="360"/>
      </w:pPr>
      <w:rPr>
        <w:rFonts w:ascii="Arial" w:hAnsi="Arial" w:hint="default"/>
      </w:rPr>
    </w:lvl>
    <w:lvl w:ilvl="8" w:tplc="ED08DF8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CD01E65"/>
    <w:multiLevelType w:val="hybridMultilevel"/>
    <w:tmpl w:val="7B7CD914"/>
    <w:lvl w:ilvl="0" w:tplc="8738DDD6">
      <w:start w:val="1"/>
      <w:numFmt w:val="bullet"/>
      <w:lvlText w:val="•"/>
      <w:lvlJc w:val="left"/>
      <w:pPr>
        <w:tabs>
          <w:tab w:val="num" w:pos="720"/>
        </w:tabs>
        <w:ind w:left="720" w:hanging="360"/>
      </w:pPr>
      <w:rPr>
        <w:rFonts w:ascii="Arial" w:hAnsi="Arial" w:hint="default"/>
      </w:rPr>
    </w:lvl>
    <w:lvl w:ilvl="1" w:tplc="F78AF132" w:tentative="1">
      <w:start w:val="1"/>
      <w:numFmt w:val="bullet"/>
      <w:lvlText w:val="•"/>
      <w:lvlJc w:val="left"/>
      <w:pPr>
        <w:tabs>
          <w:tab w:val="num" w:pos="1440"/>
        </w:tabs>
        <w:ind w:left="1440" w:hanging="360"/>
      </w:pPr>
      <w:rPr>
        <w:rFonts w:ascii="Arial" w:hAnsi="Arial" w:hint="default"/>
      </w:rPr>
    </w:lvl>
    <w:lvl w:ilvl="2" w:tplc="9C44449A" w:tentative="1">
      <w:start w:val="1"/>
      <w:numFmt w:val="bullet"/>
      <w:lvlText w:val="•"/>
      <w:lvlJc w:val="left"/>
      <w:pPr>
        <w:tabs>
          <w:tab w:val="num" w:pos="2160"/>
        </w:tabs>
        <w:ind w:left="2160" w:hanging="360"/>
      </w:pPr>
      <w:rPr>
        <w:rFonts w:ascii="Arial" w:hAnsi="Arial" w:hint="default"/>
      </w:rPr>
    </w:lvl>
    <w:lvl w:ilvl="3" w:tplc="526433C4" w:tentative="1">
      <w:start w:val="1"/>
      <w:numFmt w:val="bullet"/>
      <w:lvlText w:val="•"/>
      <w:lvlJc w:val="left"/>
      <w:pPr>
        <w:tabs>
          <w:tab w:val="num" w:pos="2880"/>
        </w:tabs>
        <w:ind w:left="2880" w:hanging="360"/>
      </w:pPr>
      <w:rPr>
        <w:rFonts w:ascii="Arial" w:hAnsi="Arial" w:hint="default"/>
      </w:rPr>
    </w:lvl>
    <w:lvl w:ilvl="4" w:tplc="4DFC1A92" w:tentative="1">
      <w:start w:val="1"/>
      <w:numFmt w:val="bullet"/>
      <w:lvlText w:val="•"/>
      <w:lvlJc w:val="left"/>
      <w:pPr>
        <w:tabs>
          <w:tab w:val="num" w:pos="3600"/>
        </w:tabs>
        <w:ind w:left="3600" w:hanging="360"/>
      </w:pPr>
      <w:rPr>
        <w:rFonts w:ascii="Arial" w:hAnsi="Arial" w:hint="default"/>
      </w:rPr>
    </w:lvl>
    <w:lvl w:ilvl="5" w:tplc="D4BE05AC" w:tentative="1">
      <w:start w:val="1"/>
      <w:numFmt w:val="bullet"/>
      <w:lvlText w:val="•"/>
      <w:lvlJc w:val="left"/>
      <w:pPr>
        <w:tabs>
          <w:tab w:val="num" w:pos="4320"/>
        </w:tabs>
        <w:ind w:left="4320" w:hanging="360"/>
      </w:pPr>
      <w:rPr>
        <w:rFonts w:ascii="Arial" w:hAnsi="Arial" w:hint="default"/>
      </w:rPr>
    </w:lvl>
    <w:lvl w:ilvl="6" w:tplc="147C544C" w:tentative="1">
      <w:start w:val="1"/>
      <w:numFmt w:val="bullet"/>
      <w:lvlText w:val="•"/>
      <w:lvlJc w:val="left"/>
      <w:pPr>
        <w:tabs>
          <w:tab w:val="num" w:pos="5040"/>
        </w:tabs>
        <w:ind w:left="5040" w:hanging="360"/>
      </w:pPr>
      <w:rPr>
        <w:rFonts w:ascii="Arial" w:hAnsi="Arial" w:hint="default"/>
      </w:rPr>
    </w:lvl>
    <w:lvl w:ilvl="7" w:tplc="6C543A72" w:tentative="1">
      <w:start w:val="1"/>
      <w:numFmt w:val="bullet"/>
      <w:lvlText w:val="•"/>
      <w:lvlJc w:val="left"/>
      <w:pPr>
        <w:tabs>
          <w:tab w:val="num" w:pos="5760"/>
        </w:tabs>
        <w:ind w:left="5760" w:hanging="360"/>
      </w:pPr>
      <w:rPr>
        <w:rFonts w:ascii="Arial" w:hAnsi="Arial" w:hint="default"/>
      </w:rPr>
    </w:lvl>
    <w:lvl w:ilvl="8" w:tplc="B8EE296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212221"/>
    <w:multiLevelType w:val="hybridMultilevel"/>
    <w:tmpl w:val="2662FDEE"/>
    <w:lvl w:ilvl="0" w:tplc="5AC813BE">
      <w:start w:val="1"/>
      <w:numFmt w:val="bullet"/>
      <w:lvlText w:val="•"/>
      <w:lvlJc w:val="left"/>
      <w:pPr>
        <w:tabs>
          <w:tab w:val="num" w:pos="720"/>
        </w:tabs>
        <w:ind w:left="720" w:hanging="360"/>
      </w:pPr>
      <w:rPr>
        <w:rFonts w:ascii="Arial" w:hAnsi="Arial" w:hint="default"/>
      </w:rPr>
    </w:lvl>
    <w:lvl w:ilvl="1" w:tplc="AC6ACF5E" w:tentative="1">
      <w:start w:val="1"/>
      <w:numFmt w:val="bullet"/>
      <w:lvlText w:val="•"/>
      <w:lvlJc w:val="left"/>
      <w:pPr>
        <w:tabs>
          <w:tab w:val="num" w:pos="1440"/>
        </w:tabs>
        <w:ind w:left="1440" w:hanging="360"/>
      </w:pPr>
      <w:rPr>
        <w:rFonts w:ascii="Arial" w:hAnsi="Arial" w:hint="default"/>
      </w:rPr>
    </w:lvl>
    <w:lvl w:ilvl="2" w:tplc="D792B1E2" w:tentative="1">
      <w:start w:val="1"/>
      <w:numFmt w:val="bullet"/>
      <w:lvlText w:val="•"/>
      <w:lvlJc w:val="left"/>
      <w:pPr>
        <w:tabs>
          <w:tab w:val="num" w:pos="2160"/>
        </w:tabs>
        <w:ind w:left="2160" w:hanging="360"/>
      </w:pPr>
      <w:rPr>
        <w:rFonts w:ascii="Arial" w:hAnsi="Arial" w:hint="default"/>
      </w:rPr>
    </w:lvl>
    <w:lvl w:ilvl="3" w:tplc="C01A602E" w:tentative="1">
      <w:start w:val="1"/>
      <w:numFmt w:val="bullet"/>
      <w:lvlText w:val="•"/>
      <w:lvlJc w:val="left"/>
      <w:pPr>
        <w:tabs>
          <w:tab w:val="num" w:pos="2880"/>
        </w:tabs>
        <w:ind w:left="2880" w:hanging="360"/>
      </w:pPr>
      <w:rPr>
        <w:rFonts w:ascii="Arial" w:hAnsi="Arial" w:hint="default"/>
      </w:rPr>
    </w:lvl>
    <w:lvl w:ilvl="4" w:tplc="1E6A356C" w:tentative="1">
      <w:start w:val="1"/>
      <w:numFmt w:val="bullet"/>
      <w:lvlText w:val="•"/>
      <w:lvlJc w:val="left"/>
      <w:pPr>
        <w:tabs>
          <w:tab w:val="num" w:pos="3600"/>
        </w:tabs>
        <w:ind w:left="3600" w:hanging="360"/>
      </w:pPr>
      <w:rPr>
        <w:rFonts w:ascii="Arial" w:hAnsi="Arial" w:hint="default"/>
      </w:rPr>
    </w:lvl>
    <w:lvl w:ilvl="5" w:tplc="BAFAAD6A" w:tentative="1">
      <w:start w:val="1"/>
      <w:numFmt w:val="bullet"/>
      <w:lvlText w:val="•"/>
      <w:lvlJc w:val="left"/>
      <w:pPr>
        <w:tabs>
          <w:tab w:val="num" w:pos="4320"/>
        </w:tabs>
        <w:ind w:left="4320" w:hanging="360"/>
      </w:pPr>
      <w:rPr>
        <w:rFonts w:ascii="Arial" w:hAnsi="Arial" w:hint="default"/>
      </w:rPr>
    </w:lvl>
    <w:lvl w:ilvl="6" w:tplc="41FA7DF2" w:tentative="1">
      <w:start w:val="1"/>
      <w:numFmt w:val="bullet"/>
      <w:lvlText w:val="•"/>
      <w:lvlJc w:val="left"/>
      <w:pPr>
        <w:tabs>
          <w:tab w:val="num" w:pos="5040"/>
        </w:tabs>
        <w:ind w:left="5040" w:hanging="360"/>
      </w:pPr>
      <w:rPr>
        <w:rFonts w:ascii="Arial" w:hAnsi="Arial" w:hint="default"/>
      </w:rPr>
    </w:lvl>
    <w:lvl w:ilvl="7" w:tplc="266C8550" w:tentative="1">
      <w:start w:val="1"/>
      <w:numFmt w:val="bullet"/>
      <w:lvlText w:val="•"/>
      <w:lvlJc w:val="left"/>
      <w:pPr>
        <w:tabs>
          <w:tab w:val="num" w:pos="5760"/>
        </w:tabs>
        <w:ind w:left="5760" w:hanging="360"/>
      </w:pPr>
      <w:rPr>
        <w:rFonts w:ascii="Arial" w:hAnsi="Arial" w:hint="default"/>
      </w:rPr>
    </w:lvl>
    <w:lvl w:ilvl="8" w:tplc="EE1C503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0656FFA"/>
    <w:multiLevelType w:val="hybridMultilevel"/>
    <w:tmpl w:val="4FF25EB4"/>
    <w:lvl w:ilvl="0" w:tplc="A0240FD2">
      <w:start w:val="1"/>
      <w:numFmt w:val="bullet"/>
      <w:lvlText w:val="•"/>
      <w:lvlJc w:val="left"/>
      <w:pPr>
        <w:tabs>
          <w:tab w:val="num" w:pos="720"/>
        </w:tabs>
        <w:ind w:left="720" w:hanging="360"/>
      </w:pPr>
      <w:rPr>
        <w:rFonts w:ascii="Arial" w:hAnsi="Arial" w:hint="default"/>
      </w:rPr>
    </w:lvl>
    <w:lvl w:ilvl="1" w:tplc="6A28F370" w:tentative="1">
      <w:start w:val="1"/>
      <w:numFmt w:val="bullet"/>
      <w:lvlText w:val="•"/>
      <w:lvlJc w:val="left"/>
      <w:pPr>
        <w:tabs>
          <w:tab w:val="num" w:pos="1440"/>
        </w:tabs>
        <w:ind w:left="1440" w:hanging="360"/>
      </w:pPr>
      <w:rPr>
        <w:rFonts w:ascii="Arial" w:hAnsi="Arial" w:hint="default"/>
      </w:rPr>
    </w:lvl>
    <w:lvl w:ilvl="2" w:tplc="A1D034AC" w:tentative="1">
      <w:start w:val="1"/>
      <w:numFmt w:val="bullet"/>
      <w:lvlText w:val="•"/>
      <w:lvlJc w:val="left"/>
      <w:pPr>
        <w:tabs>
          <w:tab w:val="num" w:pos="2160"/>
        </w:tabs>
        <w:ind w:left="2160" w:hanging="360"/>
      </w:pPr>
      <w:rPr>
        <w:rFonts w:ascii="Arial" w:hAnsi="Arial" w:hint="default"/>
      </w:rPr>
    </w:lvl>
    <w:lvl w:ilvl="3" w:tplc="1E54C524" w:tentative="1">
      <w:start w:val="1"/>
      <w:numFmt w:val="bullet"/>
      <w:lvlText w:val="•"/>
      <w:lvlJc w:val="left"/>
      <w:pPr>
        <w:tabs>
          <w:tab w:val="num" w:pos="2880"/>
        </w:tabs>
        <w:ind w:left="2880" w:hanging="360"/>
      </w:pPr>
      <w:rPr>
        <w:rFonts w:ascii="Arial" w:hAnsi="Arial" w:hint="default"/>
      </w:rPr>
    </w:lvl>
    <w:lvl w:ilvl="4" w:tplc="68063EF0" w:tentative="1">
      <w:start w:val="1"/>
      <w:numFmt w:val="bullet"/>
      <w:lvlText w:val="•"/>
      <w:lvlJc w:val="left"/>
      <w:pPr>
        <w:tabs>
          <w:tab w:val="num" w:pos="3600"/>
        </w:tabs>
        <w:ind w:left="3600" w:hanging="360"/>
      </w:pPr>
      <w:rPr>
        <w:rFonts w:ascii="Arial" w:hAnsi="Arial" w:hint="default"/>
      </w:rPr>
    </w:lvl>
    <w:lvl w:ilvl="5" w:tplc="CC2A1860" w:tentative="1">
      <w:start w:val="1"/>
      <w:numFmt w:val="bullet"/>
      <w:lvlText w:val="•"/>
      <w:lvlJc w:val="left"/>
      <w:pPr>
        <w:tabs>
          <w:tab w:val="num" w:pos="4320"/>
        </w:tabs>
        <w:ind w:left="4320" w:hanging="360"/>
      </w:pPr>
      <w:rPr>
        <w:rFonts w:ascii="Arial" w:hAnsi="Arial" w:hint="default"/>
      </w:rPr>
    </w:lvl>
    <w:lvl w:ilvl="6" w:tplc="9620E24E" w:tentative="1">
      <w:start w:val="1"/>
      <w:numFmt w:val="bullet"/>
      <w:lvlText w:val="•"/>
      <w:lvlJc w:val="left"/>
      <w:pPr>
        <w:tabs>
          <w:tab w:val="num" w:pos="5040"/>
        </w:tabs>
        <w:ind w:left="5040" w:hanging="360"/>
      </w:pPr>
      <w:rPr>
        <w:rFonts w:ascii="Arial" w:hAnsi="Arial" w:hint="default"/>
      </w:rPr>
    </w:lvl>
    <w:lvl w:ilvl="7" w:tplc="4C0E28C8" w:tentative="1">
      <w:start w:val="1"/>
      <w:numFmt w:val="bullet"/>
      <w:lvlText w:val="•"/>
      <w:lvlJc w:val="left"/>
      <w:pPr>
        <w:tabs>
          <w:tab w:val="num" w:pos="5760"/>
        </w:tabs>
        <w:ind w:left="5760" w:hanging="360"/>
      </w:pPr>
      <w:rPr>
        <w:rFonts w:ascii="Arial" w:hAnsi="Arial" w:hint="default"/>
      </w:rPr>
    </w:lvl>
    <w:lvl w:ilvl="8" w:tplc="D8D4C77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1B55675"/>
    <w:multiLevelType w:val="hybridMultilevel"/>
    <w:tmpl w:val="F97CA0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4615AC5"/>
    <w:multiLevelType w:val="hybridMultilevel"/>
    <w:tmpl w:val="F4DE720A"/>
    <w:lvl w:ilvl="0" w:tplc="8C96C286">
      <w:start w:val="1"/>
      <w:numFmt w:val="bullet"/>
      <w:lvlText w:val="•"/>
      <w:lvlJc w:val="left"/>
      <w:pPr>
        <w:tabs>
          <w:tab w:val="num" w:pos="720"/>
        </w:tabs>
        <w:ind w:left="720" w:hanging="360"/>
      </w:pPr>
      <w:rPr>
        <w:rFonts w:ascii="Arial" w:hAnsi="Arial" w:hint="default"/>
      </w:rPr>
    </w:lvl>
    <w:lvl w:ilvl="1" w:tplc="400EAF54" w:tentative="1">
      <w:start w:val="1"/>
      <w:numFmt w:val="bullet"/>
      <w:lvlText w:val="•"/>
      <w:lvlJc w:val="left"/>
      <w:pPr>
        <w:tabs>
          <w:tab w:val="num" w:pos="1440"/>
        </w:tabs>
        <w:ind w:left="1440" w:hanging="360"/>
      </w:pPr>
      <w:rPr>
        <w:rFonts w:ascii="Arial" w:hAnsi="Arial" w:hint="default"/>
      </w:rPr>
    </w:lvl>
    <w:lvl w:ilvl="2" w:tplc="DEF016B8" w:tentative="1">
      <w:start w:val="1"/>
      <w:numFmt w:val="bullet"/>
      <w:lvlText w:val="•"/>
      <w:lvlJc w:val="left"/>
      <w:pPr>
        <w:tabs>
          <w:tab w:val="num" w:pos="2160"/>
        </w:tabs>
        <w:ind w:left="2160" w:hanging="360"/>
      </w:pPr>
      <w:rPr>
        <w:rFonts w:ascii="Arial" w:hAnsi="Arial" w:hint="default"/>
      </w:rPr>
    </w:lvl>
    <w:lvl w:ilvl="3" w:tplc="F1281F7A" w:tentative="1">
      <w:start w:val="1"/>
      <w:numFmt w:val="bullet"/>
      <w:lvlText w:val="•"/>
      <w:lvlJc w:val="left"/>
      <w:pPr>
        <w:tabs>
          <w:tab w:val="num" w:pos="2880"/>
        </w:tabs>
        <w:ind w:left="2880" w:hanging="360"/>
      </w:pPr>
      <w:rPr>
        <w:rFonts w:ascii="Arial" w:hAnsi="Arial" w:hint="default"/>
      </w:rPr>
    </w:lvl>
    <w:lvl w:ilvl="4" w:tplc="E3DE5614" w:tentative="1">
      <w:start w:val="1"/>
      <w:numFmt w:val="bullet"/>
      <w:lvlText w:val="•"/>
      <w:lvlJc w:val="left"/>
      <w:pPr>
        <w:tabs>
          <w:tab w:val="num" w:pos="3600"/>
        </w:tabs>
        <w:ind w:left="3600" w:hanging="360"/>
      </w:pPr>
      <w:rPr>
        <w:rFonts w:ascii="Arial" w:hAnsi="Arial" w:hint="default"/>
      </w:rPr>
    </w:lvl>
    <w:lvl w:ilvl="5" w:tplc="9550B382" w:tentative="1">
      <w:start w:val="1"/>
      <w:numFmt w:val="bullet"/>
      <w:lvlText w:val="•"/>
      <w:lvlJc w:val="left"/>
      <w:pPr>
        <w:tabs>
          <w:tab w:val="num" w:pos="4320"/>
        </w:tabs>
        <w:ind w:left="4320" w:hanging="360"/>
      </w:pPr>
      <w:rPr>
        <w:rFonts w:ascii="Arial" w:hAnsi="Arial" w:hint="default"/>
      </w:rPr>
    </w:lvl>
    <w:lvl w:ilvl="6" w:tplc="2CCE6314" w:tentative="1">
      <w:start w:val="1"/>
      <w:numFmt w:val="bullet"/>
      <w:lvlText w:val="•"/>
      <w:lvlJc w:val="left"/>
      <w:pPr>
        <w:tabs>
          <w:tab w:val="num" w:pos="5040"/>
        </w:tabs>
        <w:ind w:left="5040" w:hanging="360"/>
      </w:pPr>
      <w:rPr>
        <w:rFonts w:ascii="Arial" w:hAnsi="Arial" w:hint="default"/>
      </w:rPr>
    </w:lvl>
    <w:lvl w:ilvl="7" w:tplc="84A674D2" w:tentative="1">
      <w:start w:val="1"/>
      <w:numFmt w:val="bullet"/>
      <w:lvlText w:val="•"/>
      <w:lvlJc w:val="left"/>
      <w:pPr>
        <w:tabs>
          <w:tab w:val="num" w:pos="5760"/>
        </w:tabs>
        <w:ind w:left="5760" w:hanging="360"/>
      </w:pPr>
      <w:rPr>
        <w:rFonts w:ascii="Arial" w:hAnsi="Arial" w:hint="default"/>
      </w:rPr>
    </w:lvl>
    <w:lvl w:ilvl="8" w:tplc="F6968C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19428F1"/>
    <w:multiLevelType w:val="hybridMultilevel"/>
    <w:tmpl w:val="D6B8DAA4"/>
    <w:lvl w:ilvl="0" w:tplc="47447AB2">
      <w:start w:val="1"/>
      <w:numFmt w:val="bullet"/>
      <w:lvlText w:val="•"/>
      <w:lvlJc w:val="left"/>
      <w:pPr>
        <w:tabs>
          <w:tab w:val="num" w:pos="720"/>
        </w:tabs>
        <w:ind w:left="720" w:hanging="360"/>
      </w:pPr>
      <w:rPr>
        <w:rFonts w:ascii="Arial" w:hAnsi="Arial" w:hint="default"/>
      </w:rPr>
    </w:lvl>
    <w:lvl w:ilvl="1" w:tplc="A56E195C" w:tentative="1">
      <w:start w:val="1"/>
      <w:numFmt w:val="bullet"/>
      <w:lvlText w:val="•"/>
      <w:lvlJc w:val="left"/>
      <w:pPr>
        <w:tabs>
          <w:tab w:val="num" w:pos="1440"/>
        </w:tabs>
        <w:ind w:left="1440" w:hanging="360"/>
      </w:pPr>
      <w:rPr>
        <w:rFonts w:ascii="Arial" w:hAnsi="Arial" w:hint="default"/>
      </w:rPr>
    </w:lvl>
    <w:lvl w:ilvl="2" w:tplc="611A880A" w:tentative="1">
      <w:start w:val="1"/>
      <w:numFmt w:val="bullet"/>
      <w:lvlText w:val="•"/>
      <w:lvlJc w:val="left"/>
      <w:pPr>
        <w:tabs>
          <w:tab w:val="num" w:pos="2160"/>
        </w:tabs>
        <w:ind w:left="2160" w:hanging="360"/>
      </w:pPr>
      <w:rPr>
        <w:rFonts w:ascii="Arial" w:hAnsi="Arial" w:hint="default"/>
      </w:rPr>
    </w:lvl>
    <w:lvl w:ilvl="3" w:tplc="547693A2" w:tentative="1">
      <w:start w:val="1"/>
      <w:numFmt w:val="bullet"/>
      <w:lvlText w:val="•"/>
      <w:lvlJc w:val="left"/>
      <w:pPr>
        <w:tabs>
          <w:tab w:val="num" w:pos="2880"/>
        </w:tabs>
        <w:ind w:left="2880" w:hanging="360"/>
      </w:pPr>
      <w:rPr>
        <w:rFonts w:ascii="Arial" w:hAnsi="Arial" w:hint="default"/>
      </w:rPr>
    </w:lvl>
    <w:lvl w:ilvl="4" w:tplc="3E8AC392" w:tentative="1">
      <w:start w:val="1"/>
      <w:numFmt w:val="bullet"/>
      <w:lvlText w:val="•"/>
      <w:lvlJc w:val="left"/>
      <w:pPr>
        <w:tabs>
          <w:tab w:val="num" w:pos="3600"/>
        </w:tabs>
        <w:ind w:left="3600" w:hanging="360"/>
      </w:pPr>
      <w:rPr>
        <w:rFonts w:ascii="Arial" w:hAnsi="Arial" w:hint="default"/>
      </w:rPr>
    </w:lvl>
    <w:lvl w:ilvl="5" w:tplc="66009D18" w:tentative="1">
      <w:start w:val="1"/>
      <w:numFmt w:val="bullet"/>
      <w:lvlText w:val="•"/>
      <w:lvlJc w:val="left"/>
      <w:pPr>
        <w:tabs>
          <w:tab w:val="num" w:pos="4320"/>
        </w:tabs>
        <w:ind w:left="4320" w:hanging="360"/>
      </w:pPr>
      <w:rPr>
        <w:rFonts w:ascii="Arial" w:hAnsi="Arial" w:hint="default"/>
      </w:rPr>
    </w:lvl>
    <w:lvl w:ilvl="6" w:tplc="25BE5D4A" w:tentative="1">
      <w:start w:val="1"/>
      <w:numFmt w:val="bullet"/>
      <w:lvlText w:val="•"/>
      <w:lvlJc w:val="left"/>
      <w:pPr>
        <w:tabs>
          <w:tab w:val="num" w:pos="5040"/>
        </w:tabs>
        <w:ind w:left="5040" w:hanging="360"/>
      </w:pPr>
      <w:rPr>
        <w:rFonts w:ascii="Arial" w:hAnsi="Arial" w:hint="default"/>
      </w:rPr>
    </w:lvl>
    <w:lvl w:ilvl="7" w:tplc="3F0035B4" w:tentative="1">
      <w:start w:val="1"/>
      <w:numFmt w:val="bullet"/>
      <w:lvlText w:val="•"/>
      <w:lvlJc w:val="left"/>
      <w:pPr>
        <w:tabs>
          <w:tab w:val="num" w:pos="5760"/>
        </w:tabs>
        <w:ind w:left="5760" w:hanging="360"/>
      </w:pPr>
      <w:rPr>
        <w:rFonts w:ascii="Arial" w:hAnsi="Arial" w:hint="default"/>
      </w:rPr>
    </w:lvl>
    <w:lvl w:ilvl="8" w:tplc="9FFAB6F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8E023B4"/>
    <w:multiLevelType w:val="hybridMultilevel"/>
    <w:tmpl w:val="C5C0F1F6"/>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0" w15:restartNumberingAfterBreak="0">
    <w:nsid w:val="39386160"/>
    <w:multiLevelType w:val="hybridMultilevel"/>
    <w:tmpl w:val="CD5496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F3214BC"/>
    <w:multiLevelType w:val="hybridMultilevel"/>
    <w:tmpl w:val="46CC7F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4EE29E2"/>
    <w:multiLevelType w:val="hybridMultilevel"/>
    <w:tmpl w:val="07021BD2"/>
    <w:lvl w:ilvl="0" w:tplc="8D2EA086">
      <w:start w:val="1"/>
      <w:numFmt w:val="bullet"/>
      <w:lvlText w:val="•"/>
      <w:lvlJc w:val="left"/>
      <w:pPr>
        <w:tabs>
          <w:tab w:val="num" w:pos="720"/>
        </w:tabs>
        <w:ind w:left="720" w:hanging="360"/>
      </w:pPr>
      <w:rPr>
        <w:rFonts w:ascii="Arial" w:hAnsi="Arial" w:hint="default"/>
      </w:rPr>
    </w:lvl>
    <w:lvl w:ilvl="1" w:tplc="CCA214BE" w:tentative="1">
      <w:start w:val="1"/>
      <w:numFmt w:val="bullet"/>
      <w:lvlText w:val="•"/>
      <w:lvlJc w:val="left"/>
      <w:pPr>
        <w:tabs>
          <w:tab w:val="num" w:pos="1440"/>
        </w:tabs>
        <w:ind w:left="1440" w:hanging="360"/>
      </w:pPr>
      <w:rPr>
        <w:rFonts w:ascii="Arial" w:hAnsi="Arial" w:hint="default"/>
      </w:rPr>
    </w:lvl>
    <w:lvl w:ilvl="2" w:tplc="FBB286B2" w:tentative="1">
      <w:start w:val="1"/>
      <w:numFmt w:val="bullet"/>
      <w:lvlText w:val="•"/>
      <w:lvlJc w:val="left"/>
      <w:pPr>
        <w:tabs>
          <w:tab w:val="num" w:pos="2160"/>
        </w:tabs>
        <w:ind w:left="2160" w:hanging="360"/>
      </w:pPr>
      <w:rPr>
        <w:rFonts w:ascii="Arial" w:hAnsi="Arial" w:hint="default"/>
      </w:rPr>
    </w:lvl>
    <w:lvl w:ilvl="3" w:tplc="C5BC75C8" w:tentative="1">
      <w:start w:val="1"/>
      <w:numFmt w:val="bullet"/>
      <w:lvlText w:val="•"/>
      <w:lvlJc w:val="left"/>
      <w:pPr>
        <w:tabs>
          <w:tab w:val="num" w:pos="2880"/>
        </w:tabs>
        <w:ind w:left="2880" w:hanging="360"/>
      </w:pPr>
      <w:rPr>
        <w:rFonts w:ascii="Arial" w:hAnsi="Arial" w:hint="default"/>
      </w:rPr>
    </w:lvl>
    <w:lvl w:ilvl="4" w:tplc="0A665F86" w:tentative="1">
      <w:start w:val="1"/>
      <w:numFmt w:val="bullet"/>
      <w:lvlText w:val="•"/>
      <w:lvlJc w:val="left"/>
      <w:pPr>
        <w:tabs>
          <w:tab w:val="num" w:pos="3600"/>
        </w:tabs>
        <w:ind w:left="3600" w:hanging="360"/>
      </w:pPr>
      <w:rPr>
        <w:rFonts w:ascii="Arial" w:hAnsi="Arial" w:hint="default"/>
      </w:rPr>
    </w:lvl>
    <w:lvl w:ilvl="5" w:tplc="046AD0BE" w:tentative="1">
      <w:start w:val="1"/>
      <w:numFmt w:val="bullet"/>
      <w:lvlText w:val="•"/>
      <w:lvlJc w:val="left"/>
      <w:pPr>
        <w:tabs>
          <w:tab w:val="num" w:pos="4320"/>
        </w:tabs>
        <w:ind w:left="4320" w:hanging="360"/>
      </w:pPr>
      <w:rPr>
        <w:rFonts w:ascii="Arial" w:hAnsi="Arial" w:hint="default"/>
      </w:rPr>
    </w:lvl>
    <w:lvl w:ilvl="6" w:tplc="ADF66664" w:tentative="1">
      <w:start w:val="1"/>
      <w:numFmt w:val="bullet"/>
      <w:lvlText w:val="•"/>
      <w:lvlJc w:val="left"/>
      <w:pPr>
        <w:tabs>
          <w:tab w:val="num" w:pos="5040"/>
        </w:tabs>
        <w:ind w:left="5040" w:hanging="360"/>
      </w:pPr>
      <w:rPr>
        <w:rFonts w:ascii="Arial" w:hAnsi="Arial" w:hint="default"/>
      </w:rPr>
    </w:lvl>
    <w:lvl w:ilvl="7" w:tplc="A16E6C44" w:tentative="1">
      <w:start w:val="1"/>
      <w:numFmt w:val="bullet"/>
      <w:lvlText w:val="•"/>
      <w:lvlJc w:val="left"/>
      <w:pPr>
        <w:tabs>
          <w:tab w:val="num" w:pos="5760"/>
        </w:tabs>
        <w:ind w:left="5760" w:hanging="360"/>
      </w:pPr>
      <w:rPr>
        <w:rFonts w:ascii="Arial" w:hAnsi="Arial" w:hint="default"/>
      </w:rPr>
    </w:lvl>
    <w:lvl w:ilvl="8" w:tplc="FB44EF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827548E"/>
    <w:multiLevelType w:val="hybridMultilevel"/>
    <w:tmpl w:val="1A3E46CA"/>
    <w:lvl w:ilvl="0" w:tplc="203CEF68">
      <w:start w:val="1"/>
      <w:numFmt w:val="bullet"/>
      <w:lvlText w:val="•"/>
      <w:lvlJc w:val="left"/>
      <w:pPr>
        <w:tabs>
          <w:tab w:val="num" w:pos="720"/>
        </w:tabs>
        <w:ind w:left="720" w:hanging="360"/>
      </w:pPr>
      <w:rPr>
        <w:rFonts w:ascii="Arial" w:hAnsi="Arial" w:hint="default"/>
      </w:rPr>
    </w:lvl>
    <w:lvl w:ilvl="1" w:tplc="0F9074EA" w:tentative="1">
      <w:start w:val="1"/>
      <w:numFmt w:val="bullet"/>
      <w:lvlText w:val="•"/>
      <w:lvlJc w:val="left"/>
      <w:pPr>
        <w:tabs>
          <w:tab w:val="num" w:pos="1440"/>
        </w:tabs>
        <w:ind w:left="1440" w:hanging="360"/>
      </w:pPr>
      <w:rPr>
        <w:rFonts w:ascii="Arial" w:hAnsi="Arial" w:hint="default"/>
      </w:rPr>
    </w:lvl>
    <w:lvl w:ilvl="2" w:tplc="D174EC04" w:tentative="1">
      <w:start w:val="1"/>
      <w:numFmt w:val="bullet"/>
      <w:lvlText w:val="•"/>
      <w:lvlJc w:val="left"/>
      <w:pPr>
        <w:tabs>
          <w:tab w:val="num" w:pos="2160"/>
        </w:tabs>
        <w:ind w:left="2160" w:hanging="360"/>
      </w:pPr>
      <w:rPr>
        <w:rFonts w:ascii="Arial" w:hAnsi="Arial" w:hint="default"/>
      </w:rPr>
    </w:lvl>
    <w:lvl w:ilvl="3" w:tplc="1C564FE4" w:tentative="1">
      <w:start w:val="1"/>
      <w:numFmt w:val="bullet"/>
      <w:lvlText w:val="•"/>
      <w:lvlJc w:val="left"/>
      <w:pPr>
        <w:tabs>
          <w:tab w:val="num" w:pos="2880"/>
        </w:tabs>
        <w:ind w:left="2880" w:hanging="360"/>
      </w:pPr>
      <w:rPr>
        <w:rFonts w:ascii="Arial" w:hAnsi="Arial" w:hint="default"/>
      </w:rPr>
    </w:lvl>
    <w:lvl w:ilvl="4" w:tplc="68BA0C98" w:tentative="1">
      <w:start w:val="1"/>
      <w:numFmt w:val="bullet"/>
      <w:lvlText w:val="•"/>
      <w:lvlJc w:val="left"/>
      <w:pPr>
        <w:tabs>
          <w:tab w:val="num" w:pos="3600"/>
        </w:tabs>
        <w:ind w:left="3600" w:hanging="360"/>
      </w:pPr>
      <w:rPr>
        <w:rFonts w:ascii="Arial" w:hAnsi="Arial" w:hint="default"/>
      </w:rPr>
    </w:lvl>
    <w:lvl w:ilvl="5" w:tplc="6AE660B8" w:tentative="1">
      <w:start w:val="1"/>
      <w:numFmt w:val="bullet"/>
      <w:lvlText w:val="•"/>
      <w:lvlJc w:val="left"/>
      <w:pPr>
        <w:tabs>
          <w:tab w:val="num" w:pos="4320"/>
        </w:tabs>
        <w:ind w:left="4320" w:hanging="360"/>
      </w:pPr>
      <w:rPr>
        <w:rFonts w:ascii="Arial" w:hAnsi="Arial" w:hint="default"/>
      </w:rPr>
    </w:lvl>
    <w:lvl w:ilvl="6" w:tplc="C7384010" w:tentative="1">
      <w:start w:val="1"/>
      <w:numFmt w:val="bullet"/>
      <w:lvlText w:val="•"/>
      <w:lvlJc w:val="left"/>
      <w:pPr>
        <w:tabs>
          <w:tab w:val="num" w:pos="5040"/>
        </w:tabs>
        <w:ind w:left="5040" w:hanging="360"/>
      </w:pPr>
      <w:rPr>
        <w:rFonts w:ascii="Arial" w:hAnsi="Arial" w:hint="default"/>
      </w:rPr>
    </w:lvl>
    <w:lvl w:ilvl="7" w:tplc="FFC6E3E2" w:tentative="1">
      <w:start w:val="1"/>
      <w:numFmt w:val="bullet"/>
      <w:lvlText w:val="•"/>
      <w:lvlJc w:val="left"/>
      <w:pPr>
        <w:tabs>
          <w:tab w:val="num" w:pos="5760"/>
        </w:tabs>
        <w:ind w:left="5760" w:hanging="360"/>
      </w:pPr>
      <w:rPr>
        <w:rFonts w:ascii="Arial" w:hAnsi="Arial" w:hint="default"/>
      </w:rPr>
    </w:lvl>
    <w:lvl w:ilvl="8" w:tplc="DAA4700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201337C"/>
    <w:multiLevelType w:val="hybridMultilevel"/>
    <w:tmpl w:val="C2E0BA2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3622B20"/>
    <w:multiLevelType w:val="hybridMultilevel"/>
    <w:tmpl w:val="4F96A7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50A34AB"/>
    <w:multiLevelType w:val="hybridMultilevel"/>
    <w:tmpl w:val="8BF80928"/>
    <w:lvl w:ilvl="0" w:tplc="90FC97A4">
      <w:start w:val="1"/>
      <w:numFmt w:val="bullet"/>
      <w:lvlText w:val="•"/>
      <w:lvlJc w:val="left"/>
      <w:pPr>
        <w:tabs>
          <w:tab w:val="num" w:pos="720"/>
        </w:tabs>
        <w:ind w:left="720" w:hanging="360"/>
      </w:pPr>
      <w:rPr>
        <w:rFonts w:ascii="Arial" w:hAnsi="Arial" w:hint="default"/>
      </w:rPr>
    </w:lvl>
    <w:lvl w:ilvl="1" w:tplc="DCEE51C0" w:tentative="1">
      <w:start w:val="1"/>
      <w:numFmt w:val="bullet"/>
      <w:lvlText w:val="•"/>
      <w:lvlJc w:val="left"/>
      <w:pPr>
        <w:tabs>
          <w:tab w:val="num" w:pos="1440"/>
        </w:tabs>
        <w:ind w:left="1440" w:hanging="360"/>
      </w:pPr>
      <w:rPr>
        <w:rFonts w:ascii="Arial" w:hAnsi="Arial" w:hint="default"/>
      </w:rPr>
    </w:lvl>
    <w:lvl w:ilvl="2" w:tplc="BB5ADA7E" w:tentative="1">
      <w:start w:val="1"/>
      <w:numFmt w:val="bullet"/>
      <w:lvlText w:val="•"/>
      <w:lvlJc w:val="left"/>
      <w:pPr>
        <w:tabs>
          <w:tab w:val="num" w:pos="2160"/>
        </w:tabs>
        <w:ind w:left="2160" w:hanging="360"/>
      </w:pPr>
      <w:rPr>
        <w:rFonts w:ascii="Arial" w:hAnsi="Arial" w:hint="default"/>
      </w:rPr>
    </w:lvl>
    <w:lvl w:ilvl="3" w:tplc="9C7CCA1C" w:tentative="1">
      <w:start w:val="1"/>
      <w:numFmt w:val="bullet"/>
      <w:lvlText w:val="•"/>
      <w:lvlJc w:val="left"/>
      <w:pPr>
        <w:tabs>
          <w:tab w:val="num" w:pos="2880"/>
        </w:tabs>
        <w:ind w:left="2880" w:hanging="360"/>
      </w:pPr>
      <w:rPr>
        <w:rFonts w:ascii="Arial" w:hAnsi="Arial" w:hint="default"/>
      </w:rPr>
    </w:lvl>
    <w:lvl w:ilvl="4" w:tplc="1C8A56A8" w:tentative="1">
      <w:start w:val="1"/>
      <w:numFmt w:val="bullet"/>
      <w:lvlText w:val="•"/>
      <w:lvlJc w:val="left"/>
      <w:pPr>
        <w:tabs>
          <w:tab w:val="num" w:pos="3600"/>
        </w:tabs>
        <w:ind w:left="3600" w:hanging="360"/>
      </w:pPr>
      <w:rPr>
        <w:rFonts w:ascii="Arial" w:hAnsi="Arial" w:hint="default"/>
      </w:rPr>
    </w:lvl>
    <w:lvl w:ilvl="5" w:tplc="C194CE6E" w:tentative="1">
      <w:start w:val="1"/>
      <w:numFmt w:val="bullet"/>
      <w:lvlText w:val="•"/>
      <w:lvlJc w:val="left"/>
      <w:pPr>
        <w:tabs>
          <w:tab w:val="num" w:pos="4320"/>
        </w:tabs>
        <w:ind w:left="4320" w:hanging="360"/>
      </w:pPr>
      <w:rPr>
        <w:rFonts w:ascii="Arial" w:hAnsi="Arial" w:hint="default"/>
      </w:rPr>
    </w:lvl>
    <w:lvl w:ilvl="6" w:tplc="094893D8" w:tentative="1">
      <w:start w:val="1"/>
      <w:numFmt w:val="bullet"/>
      <w:lvlText w:val="•"/>
      <w:lvlJc w:val="left"/>
      <w:pPr>
        <w:tabs>
          <w:tab w:val="num" w:pos="5040"/>
        </w:tabs>
        <w:ind w:left="5040" w:hanging="360"/>
      </w:pPr>
      <w:rPr>
        <w:rFonts w:ascii="Arial" w:hAnsi="Arial" w:hint="default"/>
      </w:rPr>
    </w:lvl>
    <w:lvl w:ilvl="7" w:tplc="6F36EB7A" w:tentative="1">
      <w:start w:val="1"/>
      <w:numFmt w:val="bullet"/>
      <w:lvlText w:val="•"/>
      <w:lvlJc w:val="left"/>
      <w:pPr>
        <w:tabs>
          <w:tab w:val="num" w:pos="5760"/>
        </w:tabs>
        <w:ind w:left="5760" w:hanging="360"/>
      </w:pPr>
      <w:rPr>
        <w:rFonts w:ascii="Arial" w:hAnsi="Arial" w:hint="default"/>
      </w:rPr>
    </w:lvl>
    <w:lvl w:ilvl="8" w:tplc="339A275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5B839EA"/>
    <w:multiLevelType w:val="hybridMultilevel"/>
    <w:tmpl w:val="7118228A"/>
    <w:lvl w:ilvl="0" w:tplc="2E9A2A74">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59985F56"/>
    <w:multiLevelType w:val="hybridMultilevel"/>
    <w:tmpl w:val="5D1444CE"/>
    <w:lvl w:ilvl="0" w:tplc="0832AEC0">
      <w:start w:val="1"/>
      <w:numFmt w:val="bullet"/>
      <w:lvlText w:val="•"/>
      <w:lvlJc w:val="left"/>
      <w:pPr>
        <w:tabs>
          <w:tab w:val="num" w:pos="720"/>
        </w:tabs>
        <w:ind w:left="720" w:hanging="360"/>
      </w:pPr>
      <w:rPr>
        <w:rFonts w:ascii="Arial" w:hAnsi="Arial" w:hint="default"/>
      </w:rPr>
    </w:lvl>
    <w:lvl w:ilvl="1" w:tplc="A9BE8DC8" w:tentative="1">
      <w:start w:val="1"/>
      <w:numFmt w:val="bullet"/>
      <w:lvlText w:val="•"/>
      <w:lvlJc w:val="left"/>
      <w:pPr>
        <w:tabs>
          <w:tab w:val="num" w:pos="1440"/>
        </w:tabs>
        <w:ind w:left="1440" w:hanging="360"/>
      </w:pPr>
      <w:rPr>
        <w:rFonts w:ascii="Arial" w:hAnsi="Arial" w:hint="default"/>
      </w:rPr>
    </w:lvl>
    <w:lvl w:ilvl="2" w:tplc="C7CC7CF2" w:tentative="1">
      <w:start w:val="1"/>
      <w:numFmt w:val="bullet"/>
      <w:lvlText w:val="•"/>
      <w:lvlJc w:val="left"/>
      <w:pPr>
        <w:tabs>
          <w:tab w:val="num" w:pos="2160"/>
        </w:tabs>
        <w:ind w:left="2160" w:hanging="360"/>
      </w:pPr>
      <w:rPr>
        <w:rFonts w:ascii="Arial" w:hAnsi="Arial" w:hint="default"/>
      </w:rPr>
    </w:lvl>
    <w:lvl w:ilvl="3" w:tplc="C5364D9E" w:tentative="1">
      <w:start w:val="1"/>
      <w:numFmt w:val="bullet"/>
      <w:lvlText w:val="•"/>
      <w:lvlJc w:val="left"/>
      <w:pPr>
        <w:tabs>
          <w:tab w:val="num" w:pos="2880"/>
        </w:tabs>
        <w:ind w:left="2880" w:hanging="360"/>
      </w:pPr>
      <w:rPr>
        <w:rFonts w:ascii="Arial" w:hAnsi="Arial" w:hint="default"/>
      </w:rPr>
    </w:lvl>
    <w:lvl w:ilvl="4" w:tplc="0614A0A8" w:tentative="1">
      <w:start w:val="1"/>
      <w:numFmt w:val="bullet"/>
      <w:lvlText w:val="•"/>
      <w:lvlJc w:val="left"/>
      <w:pPr>
        <w:tabs>
          <w:tab w:val="num" w:pos="3600"/>
        </w:tabs>
        <w:ind w:left="3600" w:hanging="360"/>
      </w:pPr>
      <w:rPr>
        <w:rFonts w:ascii="Arial" w:hAnsi="Arial" w:hint="default"/>
      </w:rPr>
    </w:lvl>
    <w:lvl w:ilvl="5" w:tplc="E206A336" w:tentative="1">
      <w:start w:val="1"/>
      <w:numFmt w:val="bullet"/>
      <w:lvlText w:val="•"/>
      <w:lvlJc w:val="left"/>
      <w:pPr>
        <w:tabs>
          <w:tab w:val="num" w:pos="4320"/>
        </w:tabs>
        <w:ind w:left="4320" w:hanging="360"/>
      </w:pPr>
      <w:rPr>
        <w:rFonts w:ascii="Arial" w:hAnsi="Arial" w:hint="default"/>
      </w:rPr>
    </w:lvl>
    <w:lvl w:ilvl="6" w:tplc="C31811C8" w:tentative="1">
      <w:start w:val="1"/>
      <w:numFmt w:val="bullet"/>
      <w:lvlText w:val="•"/>
      <w:lvlJc w:val="left"/>
      <w:pPr>
        <w:tabs>
          <w:tab w:val="num" w:pos="5040"/>
        </w:tabs>
        <w:ind w:left="5040" w:hanging="360"/>
      </w:pPr>
      <w:rPr>
        <w:rFonts w:ascii="Arial" w:hAnsi="Arial" w:hint="default"/>
      </w:rPr>
    </w:lvl>
    <w:lvl w:ilvl="7" w:tplc="627A565C" w:tentative="1">
      <w:start w:val="1"/>
      <w:numFmt w:val="bullet"/>
      <w:lvlText w:val="•"/>
      <w:lvlJc w:val="left"/>
      <w:pPr>
        <w:tabs>
          <w:tab w:val="num" w:pos="5760"/>
        </w:tabs>
        <w:ind w:left="5760" w:hanging="360"/>
      </w:pPr>
      <w:rPr>
        <w:rFonts w:ascii="Arial" w:hAnsi="Arial" w:hint="default"/>
      </w:rPr>
    </w:lvl>
    <w:lvl w:ilvl="8" w:tplc="7FC4096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B7558D7"/>
    <w:multiLevelType w:val="multilevel"/>
    <w:tmpl w:val="68B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8D7964"/>
    <w:multiLevelType w:val="hybridMultilevel"/>
    <w:tmpl w:val="BA5844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07B1643"/>
    <w:multiLevelType w:val="hybridMultilevel"/>
    <w:tmpl w:val="79C864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613D2379"/>
    <w:multiLevelType w:val="hybridMultilevel"/>
    <w:tmpl w:val="38A473C6"/>
    <w:lvl w:ilvl="0" w:tplc="121631BE">
      <w:start w:val="1"/>
      <w:numFmt w:val="bullet"/>
      <w:lvlText w:val="•"/>
      <w:lvlJc w:val="left"/>
      <w:pPr>
        <w:tabs>
          <w:tab w:val="num" w:pos="720"/>
        </w:tabs>
        <w:ind w:left="720" w:hanging="360"/>
      </w:pPr>
      <w:rPr>
        <w:rFonts w:ascii="Arial" w:hAnsi="Arial" w:hint="default"/>
      </w:rPr>
    </w:lvl>
    <w:lvl w:ilvl="1" w:tplc="C39CC88C" w:tentative="1">
      <w:start w:val="1"/>
      <w:numFmt w:val="bullet"/>
      <w:lvlText w:val="•"/>
      <w:lvlJc w:val="left"/>
      <w:pPr>
        <w:tabs>
          <w:tab w:val="num" w:pos="1440"/>
        </w:tabs>
        <w:ind w:left="1440" w:hanging="360"/>
      </w:pPr>
      <w:rPr>
        <w:rFonts w:ascii="Arial" w:hAnsi="Arial" w:hint="default"/>
      </w:rPr>
    </w:lvl>
    <w:lvl w:ilvl="2" w:tplc="2C7ABF0A" w:tentative="1">
      <w:start w:val="1"/>
      <w:numFmt w:val="bullet"/>
      <w:lvlText w:val="•"/>
      <w:lvlJc w:val="left"/>
      <w:pPr>
        <w:tabs>
          <w:tab w:val="num" w:pos="2160"/>
        </w:tabs>
        <w:ind w:left="2160" w:hanging="360"/>
      </w:pPr>
      <w:rPr>
        <w:rFonts w:ascii="Arial" w:hAnsi="Arial" w:hint="default"/>
      </w:rPr>
    </w:lvl>
    <w:lvl w:ilvl="3" w:tplc="7CCAE32A" w:tentative="1">
      <w:start w:val="1"/>
      <w:numFmt w:val="bullet"/>
      <w:lvlText w:val="•"/>
      <w:lvlJc w:val="left"/>
      <w:pPr>
        <w:tabs>
          <w:tab w:val="num" w:pos="2880"/>
        </w:tabs>
        <w:ind w:left="2880" w:hanging="360"/>
      </w:pPr>
      <w:rPr>
        <w:rFonts w:ascii="Arial" w:hAnsi="Arial" w:hint="default"/>
      </w:rPr>
    </w:lvl>
    <w:lvl w:ilvl="4" w:tplc="735C298C" w:tentative="1">
      <w:start w:val="1"/>
      <w:numFmt w:val="bullet"/>
      <w:lvlText w:val="•"/>
      <w:lvlJc w:val="left"/>
      <w:pPr>
        <w:tabs>
          <w:tab w:val="num" w:pos="3600"/>
        </w:tabs>
        <w:ind w:left="3600" w:hanging="360"/>
      </w:pPr>
      <w:rPr>
        <w:rFonts w:ascii="Arial" w:hAnsi="Arial" w:hint="default"/>
      </w:rPr>
    </w:lvl>
    <w:lvl w:ilvl="5" w:tplc="5E1E0148" w:tentative="1">
      <w:start w:val="1"/>
      <w:numFmt w:val="bullet"/>
      <w:lvlText w:val="•"/>
      <w:lvlJc w:val="left"/>
      <w:pPr>
        <w:tabs>
          <w:tab w:val="num" w:pos="4320"/>
        </w:tabs>
        <w:ind w:left="4320" w:hanging="360"/>
      </w:pPr>
      <w:rPr>
        <w:rFonts w:ascii="Arial" w:hAnsi="Arial" w:hint="default"/>
      </w:rPr>
    </w:lvl>
    <w:lvl w:ilvl="6" w:tplc="8A0C95DC" w:tentative="1">
      <w:start w:val="1"/>
      <w:numFmt w:val="bullet"/>
      <w:lvlText w:val="•"/>
      <w:lvlJc w:val="left"/>
      <w:pPr>
        <w:tabs>
          <w:tab w:val="num" w:pos="5040"/>
        </w:tabs>
        <w:ind w:left="5040" w:hanging="360"/>
      </w:pPr>
      <w:rPr>
        <w:rFonts w:ascii="Arial" w:hAnsi="Arial" w:hint="default"/>
      </w:rPr>
    </w:lvl>
    <w:lvl w:ilvl="7" w:tplc="8CD445FC" w:tentative="1">
      <w:start w:val="1"/>
      <w:numFmt w:val="bullet"/>
      <w:lvlText w:val="•"/>
      <w:lvlJc w:val="left"/>
      <w:pPr>
        <w:tabs>
          <w:tab w:val="num" w:pos="5760"/>
        </w:tabs>
        <w:ind w:left="5760" w:hanging="360"/>
      </w:pPr>
      <w:rPr>
        <w:rFonts w:ascii="Arial" w:hAnsi="Arial" w:hint="default"/>
      </w:rPr>
    </w:lvl>
    <w:lvl w:ilvl="8" w:tplc="6C10208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21D3387"/>
    <w:multiLevelType w:val="hybridMultilevel"/>
    <w:tmpl w:val="DCA8D4FC"/>
    <w:lvl w:ilvl="0" w:tplc="7B1C4278">
      <w:start w:val="1"/>
      <w:numFmt w:val="bullet"/>
      <w:lvlText w:val="•"/>
      <w:lvlJc w:val="left"/>
      <w:pPr>
        <w:tabs>
          <w:tab w:val="num" w:pos="720"/>
        </w:tabs>
        <w:ind w:left="720" w:hanging="360"/>
      </w:pPr>
      <w:rPr>
        <w:rFonts w:ascii="Arial" w:hAnsi="Arial" w:hint="default"/>
      </w:rPr>
    </w:lvl>
    <w:lvl w:ilvl="1" w:tplc="5C34AF9E" w:tentative="1">
      <w:start w:val="1"/>
      <w:numFmt w:val="bullet"/>
      <w:lvlText w:val="•"/>
      <w:lvlJc w:val="left"/>
      <w:pPr>
        <w:tabs>
          <w:tab w:val="num" w:pos="1440"/>
        </w:tabs>
        <w:ind w:left="1440" w:hanging="360"/>
      </w:pPr>
      <w:rPr>
        <w:rFonts w:ascii="Arial" w:hAnsi="Arial" w:hint="default"/>
      </w:rPr>
    </w:lvl>
    <w:lvl w:ilvl="2" w:tplc="BC3E1034" w:tentative="1">
      <w:start w:val="1"/>
      <w:numFmt w:val="bullet"/>
      <w:lvlText w:val="•"/>
      <w:lvlJc w:val="left"/>
      <w:pPr>
        <w:tabs>
          <w:tab w:val="num" w:pos="2160"/>
        </w:tabs>
        <w:ind w:left="2160" w:hanging="360"/>
      </w:pPr>
      <w:rPr>
        <w:rFonts w:ascii="Arial" w:hAnsi="Arial" w:hint="default"/>
      </w:rPr>
    </w:lvl>
    <w:lvl w:ilvl="3" w:tplc="EE548CE8" w:tentative="1">
      <w:start w:val="1"/>
      <w:numFmt w:val="bullet"/>
      <w:lvlText w:val="•"/>
      <w:lvlJc w:val="left"/>
      <w:pPr>
        <w:tabs>
          <w:tab w:val="num" w:pos="2880"/>
        </w:tabs>
        <w:ind w:left="2880" w:hanging="360"/>
      </w:pPr>
      <w:rPr>
        <w:rFonts w:ascii="Arial" w:hAnsi="Arial" w:hint="default"/>
      </w:rPr>
    </w:lvl>
    <w:lvl w:ilvl="4" w:tplc="16004C7C" w:tentative="1">
      <w:start w:val="1"/>
      <w:numFmt w:val="bullet"/>
      <w:lvlText w:val="•"/>
      <w:lvlJc w:val="left"/>
      <w:pPr>
        <w:tabs>
          <w:tab w:val="num" w:pos="3600"/>
        </w:tabs>
        <w:ind w:left="3600" w:hanging="360"/>
      </w:pPr>
      <w:rPr>
        <w:rFonts w:ascii="Arial" w:hAnsi="Arial" w:hint="default"/>
      </w:rPr>
    </w:lvl>
    <w:lvl w:ilvl="5" w:tplc="A3522E04" w:tentative="1">
      <w:start w:val="1"/>
      <w:numFmt w:val="bullet"/>
      <w:lvlText w:val="•"/>
      <w:lvlJc w:val="left"/>
      <w:pPr>
        <w:tabs>
          <w:tab w:val="num" w:pos="4320"/>
        </w:tabs>
        <w:ind w:left="4320" w:hanging="360"/>
      </w:pPr>
      <w:rPr>
        <w:rFonts w:ascii="Arial" w:hAnsi="Arial" w:hint="default"/>
      </w:rPr>
    </w:lvl>
    <w:lvl w:ilvl="6" w:tplc="B10E11C4" w:tentative="1">
      <w:start w:val="1"/>
      <w:numFmt w:val="bullet"/>
      <w:lvlText w:val="•"/>
      <w:lvlJc w:val="left"/>
      <w:pPr>
        <w:tabs>
          <w:tab w:val="num" w:pos="5040"/>
        </w:tabs>
        <w:ind w:left="5040" w:hanging="360"/>
      </w:pPr>
      <w:rPr>
        <w:rFonts w:ascii="Arial" w:hAnsi="Arial" w:hint="default"/>
      </w:rPr>
    </w:lvl>
    <w:lvl w:ilvl="7" w:tplc="F250B118" w:tentative="1">
      <w:start w:val="1"/>
      <w:numFmt w:val="bullet"/>
      <w:lvlText w:val="•"/>
      <w:lvlJc w:val="left"/>
      <w:pPr>
        <w:tabs>
          <w:tab w:val="num" w:pos="5760"/>
        </w:tabs>
        <w:ind w:left="5760" w:hanging="360"/>
      </w:pPr>
      <w:rPr>
        <w:rFonts w:ascii="Arial" w:hAnsi="Arial" w:hint="default"/>
      </w:rPr>
    </w:lvl>
    <w:lvl w:ilvl="8" w:tplc="58B805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76D2033"/>
    <w:multiLevelType w:val="hybridMultilevel"/>
    <w:tmpl w:val="E356FD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E43203"/>
    <w:multiLevelType w:val="hybridMultilevel"/>
    <w:tmpl w:val="9AE4CA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58B17E3"/>
    <w:multiLevelType w:val="hybridMultilevel"/>
    <w:tmpl w:val="6AD62EDC"/>
    <w:lvl w:ilvl="0" w:tplc="A798202A">
      <w:numFmt w:val="bullet"/>
      <w:lvlText w:val="-"/>
      <w:lvlJc w:val="left"/>
      <w:pPr>
        <w:ind w:left="720" w:hanging="360"/>
      </w:pPr>
      <w:rPr>
        <w:rFonts w:ascii="inherit" w:eastAsiaTheme="minorHAnsi" w:hAnsi="inherit" w:cstheme="minorBidi" w:hint="default"/>
        <w:sz w:val="22"/>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79FA2BCA"/>
    <w:multiLevelType w:val="hybridMultilevel"/>
    <w:tmpl w:val="23D2A0D4"/>
    <w:lvl w:ilvl="0" w:tplc="59DCCC34">
      <w:start w:val="1"/>
      <w:numFmt w:val="bullet"/>
      <w:lvlText w:val="•"/>
      <w:lvlJc w:val="left"/>
      <w:pPr>
        <w:tabs>
          <w:tab w:val="num" w:pos="720"/>
        </w:tabs>
        <w:ind w:left="720" w:hanging="360"/>
      </w:pPr>
      <w:rPr>
        <w:rFonts w:ascii="Arial" w:hAnsi="Arial" w:hint="default"/>
      </w:rPr>
    </w:lvl>
    <w:lvl w:ilvl="1" w:tplc="A31AA4D8" w:tentative="1">
      <w:start w:val="1"/>
      <w:numFmt w:val="bullet"/>
      <w:lvlText w:val="•"/>
      <w:lvlJc w:val="left"/>
      <w:pPr>
        <w:tabs>
          <w:tab w:val="num" w:pos="1440"/>
        </w:tabs>
        <w:ind w:left="1440" w:hanging="360"/>
      </w:pPr>
      <w:rPr>
        <w:rFonts w:ascii="Arial" w:hAnsi="Arial" w:hint="default"/>
      </w:rPr>
    </w:lvl>
    <w:lvl w:ilvl="2" w:tplc="8E48FB24" w:tentative="1">
      <w:start w:val="1"/>
      <w:numFmt w:val="bullet"/>
      <w:lvlText w:val="•"/>
      <w:lvlJc w:val="left"/>
      <w:pPr>
        <w:tabs>
          <w:tab w:val="num" w:pos="2160"/>
        </w:tabs>
        <w:ind w:left="2160" w:hanging="360"/>
      </w:pPr>
      <w:rPr>
        <w:rFonts w:ascii="Arial" w:hAnsi="Arial" w:hint="default"/>
      </w:rPr>
    </w:lvl>
    <w:lvl w:ilvl="3" w:tplc="328A506A" w:tentative="1">
      <w:start w:val="1"/>
      <w:numFmt w:val="bullet"/>
      <w:lvlText w:val="•"/>
      <w:lvlJc w:val="left"/>
      <w:pPr>
        <w:tabs>
          <w:tab w:val="num" w:pos="2880"/>
        </w:tabs>
        <w:ind w:left="2880" w:hanging="360"/>
      </w:pPr>
      <w:rPr>
        <w:rFonts w:ascii="Arial" w:hAnsi="Arial" w:hint="default"/>
      </w:rPr>
    </w:lvl>
    <w:lvl w:ilvl="4" w:tplc="645CBC08" w:tentative="1">
      <w:start w:val="1"/>
      <w:numFmt w:val="bullet"/>
      <w:lvlText w:val="•"/>
      <w:lvlJc w:val="left"/>
      <w:pPr>
        <w:tabs>
          <w:tab w:val="num" w:pos="3600"/>
        </w:tabs>
        <w:ind w:left="3600" w:hanging="360"/>
      </w:pPr>
      <w:rPr>
        <w:rFonts w:ascii="Arial" w:hAnsi="Arial" w:hint="default"/>
      </w:rPr>
    </w:lvl>
    <w:lvl w:ilvl="5" w:tplc="262476E0" w:tentative="1">
      <w:start w:val="1"/>
      <w:numFmt w:val="bullet"/>
      <w:lvlText w:val="•"/>
      <w:lvlJc w:val="left"/>
      <w:pPr>
        <w:tabs>
          <w:tab w:val="num" w:pos="4320"/>
        </w:tabs>
        <w:ind w:left="4320" w:hanging="360"/>
      </w:pPr>
      <w:rPr>
        <w:rFonts w:ascii="Arial" w:hAnsi="Arial" w:hint="default"/>
      </w:rPr>
    </w:lvl>
    <w:lvl w:ilvl="6" w:tplc="CF047648" w:tentative="1">
      <w:start w:val="1"/>
      <w:numFmt w:val="bullet"/>
      <w:lvlText w:val="•"/>
      <w:lvlJc w:val="left"/>
      <w:pPr>
        <w:tabs>
          <w:tab w:val="num" w:pos="5040"/>
        </w:tabs>
        <w:ind w:left="5040" w:hanging="360"/>
      </w:pPr>
      <w:rPr>
        <w:rFonts w:ascii="Arial" w:hAnsi="Arial" w:hint="default"/>
      </w:rPr>
    </w:lvl>
    <w:lvl w:ilvl="7" w:tplc="2C4E2A70" w:tentative="1">
      <w:start w:val="1"/>
      <w:numFmt w:val="bullet"/>
      <w:lvlText w:val="•"/>
      <w:lvlJc w:val="left"/>
      <w:pPr>
        <w:tabs>
          <w:tab w:val="num" w:pos="5760"/>
        </w:tabs>
        <w:ind w:left="5760" w:hanging="360"/>
      </w:pPr>
      <w:rPr>
        <w:rFonts w:ascii="Arial" w:hAnsi="Arial" w:hint="default"/>
      </w:rPr>
    </w:lvl>
    <w:lvl w:ilvl="8" w:tplc="4E36CCF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C470669"/>
    <w:multiLevelType w:val="hybridMultilevel"/>
    <w:tmpl w:val="3894F51C"/>
    <w:lvl w:ilvl="0" w:tplc="C874C4E0">
      <w:start w:val="1"/>
      <w:numFmt w:val="bullet"/>
      <w:lvlText w:val="•"/>
      <w:lvlJc w:val="left"/>
      <w:pPr>
        <w:tabs>
          <w:tab w:val="num" w:pos="720"/>
        </w:tabs>
        <w:ind w:left="720" w:hanging="360"/>
      </w:pPr>
      <w:rPr>
        <w:rFonts w:ascii="Arial" w:hAnsi="Arial" w:hint="default"/>
      </w:rPr>
    </w:lvl>
    <w:lvl w:ilvl="1" w:tplc="7492816E" w:tentative="1">
      <w:start w:val="1"/>
      <w:numFmt w:val="bullet"/>
      <w:lvlText w:val="•"/>
      <w:lvlJc w:val="left"/>
      <w:pPr>
        <w:tabs>
          <w:tab w:val="num" w:pos="1440"/>
        </w:tabs>
        <w:ind w:left="1440" w:hanging="360"/>
      </w:pPr>
      <w:rPr>
        <w:rFonts w:ascii="Arial" w:hAnsi="Arial" w:hint="default"/>
      </w:rPr>
    </w:lvl>
    <w:lvl w:ilvl="2" w:tplc="DA2EA482" w:tentative="1">
      <w:start w:val="1"/>
      <w:numFmt w:val="bullet"/>
      <w:lvlText w:val="•"/>
      <w:lvlJc w:val="left"/>
      <w:pPr>
        <w:tabs>
          <w:tab w:val="num" w:pos="2160"/>
        </w:tabs>
        <w:ind w:left="2160" w:hanging="360"/>
      </w:pPr>
      <w:rPr>
        <w:rFonts w:ascii="Arial" w:hAnsi="Arial" w:hint="default"/>
      </w:rPr>
    </w:lvl>
    <w:lvl w:ilvl="3" w:tplc="843EA684" w:tentative="1">
      <w:start w:val="1"/>
      <w:numFmt w:val="bullet"/>
      <w:lvlText w:val="•"/>
      <w:lvlJc w:val="left"/>
      <w:pPr>
        <w:tabs>
          <w:tab w:val="num" w:pos="2880"/>
        </w:tabs>
        <w:ind w:left="2880" w:hanging="360"/>
      </w:pPr>
      <w:rPr>
        <w:rFonts w:ascii="Arial" w:hAnsi="Arial" w:hint="default"/>
      </w:rPr>
    </w:lvl>
    <w:lvl w:ilvl="4" w:tplc="AFCCAAD6" w:tentative="1">
      <w:start w:val="1"/>
      <w:numFmt w:val="bullet"/>
      <w:lvlText w:val="•"/>
      <w:lvlJc w:val="left"/>
      <w:pPr>
        <w:tabs>
          <w:tab w:val="num" w:pos="3600"/>
        </w:tabs>
        <w:ind w:left="3600" w:hanging="360"/>
      </w:pPr>
      <w:rPr>
        <w:rFonts w:ascii="Arial" w:hAnsi="Arial" w:hint="default"/>
      </w:rPr>
    </w:lvl>
    <w:lvl w:ilvl="5" w:tplc="59940D3E" w:tentative="1">
      <w:start w:val="1"/>
      <w:numFmt w:val="bullet"/>
      <w:lvlText w:val="•"/>
      <w:lvlJc w:val="left"/>
      <w:pPr>
        <w:tabs>
          <w:tab w:val="num" w:pos="4320"/>
        </w:tabs>
        <w:ind w:left="4320" w:hanging="360"/>
      </w:pPr>
      <w:rPr>
        <w:rFonts w:ascii="Arial" w:hAnsi="Arial" w:hint="default"/>
      </w:rPr>
    </w:lvl>
    <w:lvl w:ilvl="6" w:tplc="830246E8" w:tentative="1">
      <w:start w:val="1"/>
      <w:numFmt w:val="bullet"/>
      <w:lvlText w:val="•"/>
      <w:lvlJc w:val="left"/>
      <w:pPr>
        <w:tabs>
          <w:tab w:val="num" w:pos="5040"/>
        </w:tabs>
        <w:ind w:left="5040" w:hanging="360"/>
      </w:pPr>
      <w:rPr>
        <w:rFonts w:ascii="Arial" w:hAnsi="Arial" w:hint="default"/>
      </w:rPr>
    </w:lvl>
    <w:lvl w:ilvl="7" w:tplc="A7A626CC" w:tentative="1">
      <w:start w:val="1"/>
      <w:numFmt w:val="bullet"/>
      <w:lvlText w:val="•"/>
      <w:lvlJc w:val="left"/>
      <w:pPr>
        <w:tabs>
          <w:tab w:val="num" w:pos="5760"/>
        </w:tabs>
        <w:ind w:left="5760" w:hanging="360"/>
      </w:pPr>
      <w:rPr>
        <w:rFonts w:ascii="Arial" w:hAnsi="Arial" w:hint="default"/>
      </w:rPr>
    </w:lvl>
    <w:lvl w:ilvl="8" w:tplc="BA68E0C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CAE7034"/>
    <w:multiLevelType w:val="hybridMultilevel"/>
    <w:tmpl w:val="D18A4BB0"/>
    <w:lvl w:ilvl="0" w:tplc="1B3055EE">
      <w:start w:val="1"/>
      <w:numFmt w:val="bullet"/>
      <w:lvlText w:val=""/>
      <w:lvlJc w:val="left"/>
      <w:pPr>
        <w:ind w:left="720" w:hanging="360"/>
      </w:pPr>
      <w:rPr>
        <w:rFonts w:ascii="Symbol" w:hAnsi="Symbol" w:hint="default"/>
        <w:lang w:val="pl-PL"/>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7FCB5F87"/>
    <w:multiLevelType w:val="hybridMultilevel"/>
    <w:tmpl w:val="357670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425422579">
    <w:abstractNumId w:val="8"/>
  </w:num>
  <w:num w:numId="2" w16cid:durableId="1110587908">
    <w:abstractNumId w:val="24"/>
  </w:num>
  <w:num w:numId="3" w16cid:durableId="252666781">
    <w:abstractNumId w:val="2"/>
  </w:num>
  <w:num w:numId="4" w16cid:durableId="321665628">
    <w:abstractNumId w:val="42"/>
  </w:num>
  <w:num w:numId="5" w16cid:durableId="563293011">
    <w:abstractNumId w:val="30"/>
  </w:num>
  <w:num w:numId="6" w16cid:durableId="480005317">
    <w:abstractNumId w:val="38"/>
  </w:num>
  <w:num w:numId="7" w16cid:durableId="1894541993">
    <w:abstractNumId w:val="25"/>
  </w:num>
  <w:num w:numId="8" w16cid:durableId="228000668">
    <w:abstractNumId w:val="9"/>
  </w:num>
  <w:num w:numId="9" w16cid:durableId="602224481">
    <w:abstractNumId w:val="21"/>
  </w:num>
  <w:num w:numId="10" w16cid:durableId="1884825561">
    <w:abstractNumId w:val="4"/>
  </w:num>
  <w:num w:numId="11" w16cid:durableId="660235113">
    <w:abstractNumId w:val="19"/>
  </w:num>
  <w:num w:numId="12" w16cid:durableId="1676377902">
    <w:abstractNumId w:val="3"/>
  </w:num>
  <w:num w:numId="13" w16cid:durableId="1842161887">
    <w:abstractNumId w:val="28"/>
  </w:num>
  <w:num w:numId="14" w16cid:durableId="1357847905">
    <w:abstractNumId w:val="10"/>
  </w:num>
  <w:num w:numId="15" w16cid:durableId="666833828">
    <w:abstractNumId w:val="6"/>
  </w:num>
  <w:num w:numId="16" w16cid:durableId="1520191761">
    <w:abstractNumId w:val="41"/>
  </w:num>
  <w:num w:numId="17" w16cid:durableId="1703549099">
    <w:abstractNumId w:val="32"/>
  </w:num>
  <w:num w:numId="18" w16cid:durableId="200483337">
    <w:abstractNumId w:val="31"/>
  </w:num>
  <w:num w:numId="19" w16cid:durableId="1147162667">
    <w:abstractNumId w:val="20"/>
  </w:num>
  <w:num w:numId="20" w16cid:durableId="1604799946">
    <w:abstractNumId w:val="36"/>
  </w:num>
  <w:num w:numId="21" w16cid:durableId="555312735">
    <w:abstractNumId w:val="16"/>
  </w:num>
  <w:num w:numId="22" w16cid:durableId="1228758282">
    <w:abstractNumId w:val="26"/>
  </w:num>
  <w:num w:numId="23" w16cid:durableId="1131288931">
    <w:abstractNumId w:val="37"/>
  </w:num>
  <w:num w:numId="24" w16cid:durableId="2144344201">
    <w:abstractNumId w:val="35"/>
  </w:num>
  <w:num w:numId="25" w16cid:durableId="320500465">
    <w:abstractNumId w:val="0"/>
  </w:num>
  <w:num w:numId="26" w16cid:durableId="1996950180">
    <w:abstractNumId w:val="34"/>
  </w:num>
  <w:num w:numId="27" w16cid:durableId="152185345">
    <w:abstractNumId w:val="23"/>
  </w:num>
  <w:num w:numId="28" w16cid:durableId="1787503799">
    <w:abstractNumId w:val="1"/>
  </w:num>
  <w:num w:numId="29" w16cid:durableId="1879010301">
    <w:abstractNumId w:val="15"/>
  </w:num>
  <w:num w:numId="30" w16cid:durableId="2131899812">
    <w:abstractNumId w:val="39"/>
  </w:num>
  <w:num w:numId="31" w16cid:durableId="5444113">
    <w:abstractNumId w:val="40"/>
  </w:num>
  <w:num w:numId="32" w16cid:durableId="1383363326">
    <w:abstractNumId w:val="11"/>
  </w:num>
  <w:num w:numId="33" w16cid:durableId="608895930">
    <w:abstractNumId w:val="17"/>
  </w:num>
  <w:num w:numId="34" w16cid:durableId="607468383">
    <w:abstractNumId w:val="14"/>
  </w:num>
  <w:num w:numId="35" w16cid:durableId="1296107027">
    <w:abstractNumId w:val="27"/>
  </w:num>
  <w:num w:numId="36" w16cid:durableId="1403061674">
    <w:abstractNumId w:val="5"/>
  </w:num>
  <w:num w:numId="37" w16cid:durableId="2060543392">
    <w:abstractNumId w:val="13"/>
  </w:num>
  <w:num w:numId="38" w16cid:durableId="110560338">
    <w:abstractNumId w:val="12"/>
  </w:num>
  <w:num w:numId="39" w16cid:durableId="1074813770">
    <w:abstractNumId w:val="7"/>
  </w:num>
  <w:num w:numId="40" w16cid:durableId="424225223">
    <w:abstractNumId w:val="22"/>
  </w:num>
  <w:num w:numId="41" w16cid:durableId="1607150938">
    <w:abstractNumId w:val="29"/>
  </w:num>
  <w:num w:numId="42" w16cid:durableId="2045016005">
    <w:abstractNumId w:val="18"/>
  </w:num>
  <w:num w:numId="43" w16cid:durableId="1931036503">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proofState w:spelling="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IwMTI2MrKwMDA2NzZQ0lEKTi0uzszPAykwMq4FAHHBolAtAAAA"/>
  </w:docVars>
  <w:rsids>
    <w:rsidRoot w:val="00A9556F"/>
    <w:rsid w:val="00000BB9"/>
    <w:rsid w:val="00002646"/>
    <w:rsid w:val="000027EA"/>
    <w:rsid w:val="00003C5D"/>
    <w:rsid w:val="0000586E"/>
    <w:rsid w:val="00005CA7"/>
    <w:rsid w:val="000101FE"/>
    <w:rsid w:val="00010675"/>
    <w:rsid w:val="00010A4A"/>
    <w:rsid w:val="00010A99"/>
    <w:rsid w:val="0001271E"/>
    <w:rsid w:val="00013226"/>
    <w:rsid w:val="0001332C"/>
    <w:rsid w:val="000133BF"/>
    <w:rsid w:val="00013D1C"/>
    <w:rsid w:val="00014A78"/>
    <w:rsid w:val="00015146"/>
    <w:rsid w:val="00015415"/>
    <w:rsid w:val="00015CB3"/>
    <w:rsid w:val="00017155"/>
    <w:rsid w:val="000173C1"/>
    <w:rsid w:val="000241D3"/>
    <w:rsid w:val="00026A1B"/>
    <w:rsid w:val="00026DAE"/>
    <w:rsid w:val="000272A8"/>
    <w:rsid w:val="000272BE"/>
    <w:rsid w:val="0003024E"/>
    <w:rsid w:val="00030CBD"/>
    <w:rsid w:val="000336A1"/>
    <w:rsid w:val="000337FC"/>
    <w:rsid w:val="00034417"/>
    <w:rsid w:val="0003463A"/>
    <w:rsid w:val="00034ABA"/>
    <w:rsid w:val="00035C98"/>
    <w:rsid w:val="00035FB1"/>
    <w:rsid w:val="0003742B"/>
    <w:rsid w:val="00040B23"/>
    <w:rsid w:val="000416D3"/>
    <w:rsid w:val="0004225F"/>
    <w:rsid w:val="00043CFF"/>
    <w:rsid w:val="00045B79"/>
    <w:rsid w:val="00046E25"/>
    <w:rsid w:val="00047D10"/>
    <w:rsid w:val="000505EA"/>
    <w:rsid w:val="00051D94"/>
    <w:rsid w:val="000547FF"/>
    <w:rsid w:val="00054B87"/>
    <w:rsid w:val="00054E99"/>
    <w:rsid w:val="000559DC"/>
    <w:rsid w:val="000577B4"/>
    <w:rsid w:val="00060406"/>
    <w:rsid w:val="0006072A"/>
    <w:rsid w:val="00060BC2"/>
    <w:rsid w:val="00061533"/>
    <w:rsid w:val="00061B53"/>
    <w:rsid w:val="00061CA1"/>
    <w:rsid w:val="00063130"/>
    <w:rsid w:val="00064E39"/>
    <w:rsid w:val="000656BD"/>
    <w:rsid w:val="000659FF"/>
    <w:rsid w:val="000664CE"/>
    <w:rsid w:val="00066DE5"/>
    <w:rsid w:val="00067C33"/>
    <w:rsid w:val="00067C7F"/>
    <w:rsid w:val="00070594"/>
    <w:rsid w:val="000717F4"/>
    <w:rsid w:val="0007247B"/>
    <w:rsid w:val="0007289B"/>
    <w:rsid w:val="00074D61"/>
    <w:rsid w:val="00076660"/>
    <w:rsid w:val="000774DC"/>
    <w:rsid w:val="0008024C"/>
    <w:rsid w:val="00081354"/>
    <w:rsid w:val="00081F44"/>
    <w:rsid w:val="00084487"/>
    <w:rsid w:val="0008516B"/>
    <w:rsid w:val="0009016F"/>
    <w:rsid w:val="000911EA"/>
    <w:rsid w:val="00091E4D"/>
    <w:rsid w:val="00092C93"/>
    <w:rsid w:val="000938D6"/>
    <w:rsid w:val="00094A8B"/>
    <w:rsid w:val="00095304"/>
    <w:rsid w:val="0009725E"/>
    <w:rsid w:val="00097AE7"/>
    <w:rsid w:val="000A1266"/>
    <w:rsid w:val="000A160D"/>
    <w:rsid w:val="000A1BD3"/>
    <w:rsid w:val="000A1E20"/>
    <w:rsid w:val="000A20D9"/>
    <w:rsid w:val="000A2E02"/>
    <w:rsid w:val="000A5513"/>
    <w:rsid w:val="000A6DD9"/>
    <w:rsid w:val="000A7B1B"/>
    <w:rsid w:val="000B0B75"/>
    <w:rsid w:val="000B0BC7"/>
    <w:rsid w:val="000B11D0"/>
    <w:rsid w:val="000B2653"/>
    <w:rsid w:val="000B36F8"/>
    <w:rsid w:val="000B5216"/>
    <w:rsid w:val="000B5605"/>
    <w:rsid w:val="000B5E0E"/>
    <w:rsid w:val="000B662C"/>
    <w:rsid w:val="000B73BD"/>
    <w:rsid w:val="000B7C13"/>
    <w:rsid w:val="000C03E1"/>
    <w:rsid w:val="000C09DD"/>
    <w:rsid w:val="000C4800"/>
    <w:rsid w:val="000C4DDD"/>
    <w:rsid w:val="000C7366"/>
    <w:rsid w:val="000D0266"/>
    <w:rsid w:val="000D0EED"/>
    <w:rsid w:val="000D213E"/>
    <w:rsid w:val="000D2B99"/>
    <w:rsid w:val="000D36F9"/>
    <w:rsid w:val="000D4ACE"/>
    <w:rsid w:val="000D651E"/>
    <w:rsid w:val="000D6828"/>
    <w:rsid w:val="000D6E4F"/>
    <w:rsid w:val="000D79E7"/>
    <w:rsid w:val="000D7A4F"/>
    <w:rsid w:val="000D7F9E"/>
    <w:rsid w:val="000E0E48"/>
    <w:rsid w:val="000E27E5"/>
    <w:rsid w:val="000E3C9C"/>
    <w:rsid w:val="000E4CA4"/>
    <w:rsid w:val="000F053F"/>
    <w:rsid w:val="000F070E"/>
    <w:rsid w:val="000F0DE2"/>
    <w:rsid w:val="000F102B"/>
    <w:rsid w:val="000F1A0F"/>
    <w:rsid w:val="000F1D89"/>
    <w:rsid w:val="000F3652"/>
    <w:rsid w:val="000F4D64"/>
    <w:rsid w:val="000F5286"/>
    <w:rsid w:val="000F6465"/>
    <w:rsid w:val="000F66E3"/>
    <w:rsid w:val="000F676B"/>
    <w:rsid w:val="00101D80"/>
    <w:rsid w:val="00101E86"/>
    <w:rsid w:val="00104480"/>
    <w:rsid w:val="001048CC"/>
    <w:rsid w:val="00105472"/>
    <w:rsid w:val="001058C2"/>
    <w:rsid w:val="001059D5"/>
    <w:rsid w:val="001060C9"/>
    <w:rsid w:val="00107119"/>
    <w:rsid w:val="00107BA3"/>
    <w:rsid w:val="00107BEB"/>
    <w:rsid w:val="00107D5E"/>
    <w:rsid w:val="00111247"/>
    <w:rsid w:val="001115B2"/>
    <w:rsid w:val="00111693"/>
    <w:rsid w:val="00111C25"/>
    <w:rsid w:val="001124E0"/>
    <w:rsid w:val="00112B6B"/>
    <w:rsid w:val="00112D02"/>
    <w:rsid w:val="0011379C"/>
    <w:rsid w:val="001149D1"/>
    <w:rsid w:val="00117052"/>
    <w:rsid w:val="0011754D"/>
    <w:rsid w:val="00117F4A"/>
    <w:rsid w:val="00120728"/>
    <w:rsid w:val="001214FA"/>
    <w:rsid w:val="00121599"/>
    <w:rsid w:val="00121BEB"/>
    <w:rsid w:val="00121C06"/>
    <w:rsid w:val="00123223"/>
    <w:rsid w:val="001237E9"/>
    <w:rsid w:val="00123D78"/>
    <w:rsid w:val="00125B37"/>
    <w:rsid w:val="00125B5C"/>
    <w:rsid w:val="001264D6"/>
    <w:rsid w:val="00131282"/>
    <w:rsid w:val="0013195C"/>
    <w:rsid w:val="00133817"/>
    <w:rsid w:val="00133A30"/>
    <w:rsid w:val="00136571"/>
    <w:rsid w:val="001375B7"/>
    <w:rsid w:val="0014090F"/>
    <w:rsid w:val="0014125E"/>
    <w:rsid w:val="00141A5C"/>
    <w:rsid w:val="001421FC"/>
    <w:rsid w:val="00143CF3"/>
    <w:rsid w:val="00144C09"/>
    <w:rsid w:val="0014650E"/>
    <w:rsid w:val="00146855"/>
    <w:rsid w:val="00146B71"/>
    <w:rsid w:val="001473D6"/>
    <w:rsid w:val="00150847"/>
    <w:rsid w:val="00151F6D"/>
    <w:rsid w:val="00152875"/>
    <w:rsid w:val="00152E9E"/>
    <w:rsid w:val="00154C77"/>
    <w:rsid w:val="00154DE4"/>
    <w:rsid w:val="001603B4"/>
    <w:rsid w:val="00160570"/>
    <w:rsid w:val="00160665"/>
    <w:rsid w:val="001607FE"/>
    <w:rsid w:val="001633DE"/>
    <w:rsid w:val="001642D2"/>
    <w:rsid w:val="00164650"/>
    <w:rsid w:val="001658A5"/>
    <w:rsid w:val="00166757"/>
    <w:rsid w:val="001679AD"/>
    <w:rsid w:val="0017053B"/>
    <w:rsid w:val="0017066D"/>
    <w:rsid w:val="00171CB7"/>
    <w:rsid w:val="00172BC3"/>
    <w:rsid w:val="00172CDE"/>
    <w:rsid w:val="00173843"/>
    <w:rsid w:val="00174FA6"/>
    <w:rsid w:val="00175456"/>
    <w:rsid w:val="00175BD4"/>
    <w:rsid w:val="001760C4"/>
    <w:rsid w:val="00182B47"/>
    <w:rsid w:val="00182DBF"/>
    <w:rsid w:val="001830A3"/>
    <w:rsid w:val="001841B9"/>
    <w:rsid w:val="00184BD5"/>
    <w:rsid w:val="00184E3E"/>
    <w:rsid w:val="00185B79"/>
    <w:rsid w:val="0018706E"/>
    <w:rsid w:val="001876CF"/>
    <w:rsid w:val="00187CDF"/>
    <w:rsid w:val="0019022D"/>
    <w:rsid w:val="0019039C"/>
    <w:rsid w:val="001908F3"/>
    <w:rsid w:val="001919A1"/>
    <w:rsid w:val="00192838"/>
    <w:rsid w:val="0019398C"/>
    <w:rsid w:val="00193D78"/>
    <w:rsid w:val="0019483E"/>
    <w:rsid w:val="00195683"/>
    <w:rsid w:val="00195826"/>
    <w:rsid w:val="001A0E1D"/>
    <w:rsid w:val="001A24C9"/>
    <w:rsid w:val="001A2925"/>
    <w:rsid w:val="001A2A2E"/>
    <w:rsid w:val="001A3DBE"/>
    <w:rsid w:val="001A4EF9"/>
    <w:rsid w:val="001A51A6"/>
    <w:rsid w:val="001A5837"/>
    <w:rsid w:val="001A58AC"/>
    <w:rsid w:val="001A5E4A"/>
    <w:rsid w:val="001A603A"/>
    <w:rsid w:val="001A64B9"/>
    <w:rsid w:val="001B0C43"/>
    <w:rsid w:val="001B0E4B"/>
    <w:rsid w:val="001B1D8E"/>
    <w:rsid w:val="001B37E0"/>
    <w:rsid w:val="001B3938"/>
    <w:rsid w:val="001B5B6A"/>
    <w:rsid w:val="001B6A98"/>
    <w:rsid w:val="001B7037"/>
    <w:rsid w:val="001B7241"/>
    <w:rsid w:val="001B7B9A"/>
    <w:rsid w:val="001B7C4F"/>
    <w:rsid w:val="001C0683"/>
    <w:rsid w:val="001C0E6C"/>
    <w:rsid w:val="001C138E"/>
    <w:rsid w:val="001C1C05"/>
    <w:rsid w:val="001C2C0A"/>
    <w:rsid w:val="001C2F94"/>
    <w:rsid w:val="001C3BEF"/>
    <w:rsid w:val="001C3FE5"/>
    <w:rsid w:val="001C449E"/>
    <w:rsid w:val="001C54F4"/>
    <w:rsid w:val="001C68F4"/>
    <w:rsid w:val="001C6BE1"/>
    <w:rsid w:val="001D000B"/>
    <w:rsid w:val="001D0C90"/>
    <w:rsid w:val="001D38A9"/>
    <w:rsid w:val="001D4235"/>
    <w:rsid w:val="001D495B"/>
    <w:rsid w:val="001D721A"/>
    <w:rsid w:val="001D765E"/>
    <w:rsid w:val="001D78CC"/>
    <w:rsid w:val="001E021A"/>
    <w:rsid w:val="001E0553"/>
    <w:rsid w:val="001E1386"/>
    <w:rsid w:val="001E1925"/>
    <w:rsid w:val="001E22F8"/>
    <w:rsid w:val="001E2F3A"/>
    <w:rsid w:val="001E408B"/>
    <w:rsid w:val="001E4F33"/>
    <w:rsid w:val="001E522D"/>
    <w:rsid w:val="001E5D30"/>
    <w:rsid w:val="001E5EEB"/>
    <w:rsid w:val="001E6395"/>
    <w:rsid w:val="001E689B"/>
    <w:rsid w:val="001E6926"/>
    <w:rsid w:val="001E6ED3"/>
    <w:rsid w:val="001E78D7"/>
    <w:rsid w:val="001E7D3A"/>
    <w:rsid w:val="001F00B6"/>
    <w:rsid w:val="001F031A"/>
    <w:rsid w:val="001F0E74"/>
    <w:rsid w:val="001F1345"/>
    <w:rsid w:val="001F54E5"/>
    <w:rsid w:val="001F55C5"/>
    <w:rsid w:val="001F6CAD"/>
    <w:rsid w:val="001F77A9"/>
    <w:rsid w:val="002015B1"/>
    <w:rsid w:val="00202A8B"/>
    <w:rsid w:val="00203953"/>
    <w:rsid w:val="00203E1E"/>
    <w:rsid w:val="00204477"/>
    <w:rsid w:val="0020538D"/>
    <w:rsid w:val="002060CE"/>
    <w:rsid w:val="002069ED"/>
    <w:rsid w:val="00207914"/>
    <w:rsid w:val="0021079C"/>
    <w:rsid w:val="00211651"/>
    <w:rsid w:val="00211B3D"/>
    <w:rsid w:val="00212A66"/>
    <w:rsid w:val="00213EC7"/>
    <w:rsid w:val="00213FD4"/>
    <w:rsid w:val="002144E5"/>
    <w:rsid w:val="002164A8"/>
    <w:rsid w:val="00217AEB"/>
    <w:rsid w:val="00217CF7"/>
    <w:rsid w:val="00220830"/>
    <w:rsid w:val="00220967"/>
    <w:rsid w:val="00220DBA"/>
    <w:rsid w:val="002211EA"/>
    <w:rsid w:val="00221B7F"/>
    <w:rsid w:val="002232E4"/>
    <w:rsid w:val="002247B7"/>
    <w:rsid w:val="00226140"/>
    <w:rsid w:val="0022684E"/>
    <w:rsid w:val="0022690D"/>
    <w:rsid w:val="00227ECE"/>
    <w:rsid w:val="002326BC"/>
    <w:rsid w:val="0023402F"/>
    <w:rsid w:val="00234EBE"/>
    <w:rsid w:val="00235CFE"/>
    <w:rsid w:val="00235E06"/>
    <w:rsid w:val="00235F77"/>
    <w:rsid w:val="0023633F"/>
    <w:rsid w:val="0023712E"/>
    <w:rsid w:val="00237FA3"/>
    <w:rsid w:val="00240F8A"/>
    <w:rsid w:val="00240FB0"/>
    <w:rsid w:val="002414BA"/>
    <w:rsid w:val="00242010"/>
    <w:rsid w:val="002425A0"/>
    <w:rsid w:val="0024619B"/>
    <w:rsid w:val="002500A1"/>
    <w:rsid w:val="00250CB4"/>
    <w:rsid w:val="002514D2"/>
    <w:rsid w:val="00251AE3"/>
    <w:rsid w:val="002529C1"/>
    <w:rsid w:val="00253684"/>
    <w:rsid w:val="00254643"/>
    <w:rsid w:val="0025578A"/>
    <w:rsid w:val="002562F1"/>
    <w:rsid w:val="00260018"/>
    <w:rsid w:val="0026016A"/>
    <w:rsid w:val="00260C67"/>
    <w:rsid w:val="002611DA"/>
    <w:rsid w:val="00261A55"/>
    <w:rsid w:val="00262160"/>
    <w:rsid w:val="002638A5"/>
    <w:rsid w:val="00263AAF"/>
    <w:rsid w:val="002649A9"/>
    <w:rsid w:val="00264FAC"/>
    <w:rsid w:val="002660C9"/>
    <w:rsid w:val="00266ACA"/>
    <w:rsid w:val="00267BD3"/>
    <w:rsid w:val="00271BA1"/>
    <w:rsid w:val="002746BC"/>
    <w:rsid w:val="00275D52"/>
    <w:rsid w:val="00276CD0"/>
    <w:rsid w:val="00277D1A"/>
    <w:rsid w:val="002804F3"/>
    <w:rsid w:val="00281D4C"/>
    <w:rsid w:val="00281FB0"/>
    <w:rsid w:val="00281FE8"/>
    <w:rsid w:val="00282080"/>
    <w:rsid w:val="002821D3"/>
    <w:rsid w:val="00283B78"/>
    <w:rsid w:val="00284783"/>
    <w:rsid w:val="002847DE"/>
    <w:rsid w:val="0028578E"/>
    <w:rsid w:val="00285FD5"/>
    <w:rsid w:val="00287274"/>
    <w:rsid w:val="0029023A"/>
    <w:rsid w:val="0029026B"/>
    <w:rsid w:val="00290952"/>
    <w:rsid w:val="00291C78"/>
    <w:rsid w:val="00291E79"/>
    <w:rsid w:val="00293DD8"/>
    <w:rsid w:val="00296A0B"/>
    <w:rsid w:val="00296C34"/>
    <w:rsid w:val="002971B7"/>
    <w:rsid w:val="002A0E5C"/>
    <w:rsid w:val="002A1476"/>
    <w:rsid w:val="002A40B2"/>
    <w:rsid w:val="002A5315"/>
    <w:rsid w:val="002A604B"/>
    <w:rsid w:val="002A67F3"/>
    <w:rsid w:val="002A776B"/>
    <w:rsid w:val="002A7942"/>
    <w:rsid w:val="002B0951"/>
    <w:rsid w:val="002B134C"/>
    <w:rsid w:val="002B1BEB"/>
    <w:rsid w:val="002B2000"/>
    <w:rsid w:val="002B30CE"/>
    <w:rsid w:val="002B4124"/>
    <w:rsid w:val="002B4355"/>
    <w:rsid w:val="002B4B46"/>
    <w:rsid w:val="002B4C2C"/>
    <w:rsid w:val="002B51C1"/>
    <w:rsid w:val="002B5348"/>
    <w:rsid w:val="002B5967"/>
    <w:rsid w:val="002C0649"/>
    <w:rsid w:val="002C1A40"/>
    <w:rsid w:val="002C2583"/>
    <w:rsid w:val="002C30ED"/>
    <w:rsid w:val="002C6456"/>
    <w:rsid w:val="002C651A"/>
    <w:rsid w:val="002D090C"/>
    <w:rsid w:val="002D107C"/>
    <w:rsid w:val="002D2552"/>
    <w:rsid w:val="002D37F4"/>
    <w:rsid w:val="002D3F5C"/>
    <w:rsid w:val="002D672E"/>
    <w:rsid w:val="002E08F9"/>
    <w:rsid w:val="002E2756"/>
    <w:rsid w:val="002E2C1D"/>
    <w:rsid w:val="002E4BBA"/>
    <w:rsid w:val="002E52E2"/>
    <w:rsid w:val="002E5953"/>
    <w:rsid w:val="002F08ED"/>
    <w:rsid w:val="002F3E65"/>
    <w:rsid w:val="002F4142"/>
    <w:rsid w:val="002F41B5"/>
    <w:rsid w:val="002F65F5"/>
    <w:rsid w:val="00301A3C"/>
    <w:rsid w:val="003057BE"/>
    <w:rsid w:val="00305B99"/>
    <w:rsid w:val="00305D99"/>
    <w:rsid w:val="00306036"/>
    <w:rsid w:val="0030636F"/>
    <w:rsid w:val="0030640B"/>
    <w:rsid w:val="00307041"/>
    <w:rsid w:val="00307137"/>
    <w:rsid w:val="003072E0"/>
    <w:rsid w:val="00307788"/>
    <w:rsid w:val="0031090F"/>
    <w:rsid w:val="003122B8"/>
    <w:rsid w:val="00313DEA"/>
    <w:rsid w:val="00314475"/>
    <w:rsid w:val="0031560F"/>
    <w:rsid w:val="00315944"/>
    <w:rsid w:val="0031644E"/>
    <w:rsid w:val="00316756"/>
    <w:rsid w:val="0032078F"/>
    <w:rsid w:val="0032163B"/>
    <w:rsid w:val="00321822"/>
    <w:rsid w:val="00322A70"/>
    <w:rsid w:val="003232EF"/>
    <w:rsid w:val="00323961"/>
    <w:rsid w:val="003240E9"/>
    <w:rsid w:val="00324315"/>
    <w:rsid w:val="00325648"/>
    <w:rsid w:val="003265F8"/>
    <w:rsid w:val="003270AA"/>
    <w:rsid w:val="00327D20"/>
    <w:rsid w:val="00327DA8"/>
    <w:rsid w:val="00332FA7"/>
    <w:rsid w:val="003335BD"/>
    <w:rsid w:val="00333F66"/>
    <w:rsid w:val="00334B00"/>
    <w:rsid w:val="0033583E"/>
    <w:rsid w:val="0033618A"/>
    <w:rsid w:val="00336561"/>
    <w:rsid w:val="003367A5"/>
    <w:rsid w:val="0034033D"/>
    <w:rsid w:val="0034074E"/>
    <w:rsid w:val="00340CEE"/>
    <w:rsid w:val="00341CAB"/>
    <w:rsid w:val="00343277"/>
    <w:rsid w:val="00343839"/>
    <w:rsid w:val="00345CFA"/>
    <w:rsid w:val="00350B1A"/>
    <w:rsid w:val="00352262"/>
    <w:rsid w:val="0035247D"/>
    <w:rsid w:val="00352DC6"/>
    <w:rsid w:val="003547C2"/>
    <w:rsid w:val="003552E7"/>
    <w:rsid w:val="00355EA7"/>
    <w:rsid w:val="003576D9"/>
    <w:rsid w:val="00357FB8"/>
    <w:rsid w:val="00360FD1"/>
    <w:rsid w:val="003613A5"/>
    <w:rsid w:val="00361706"/>
    <w:rsid w:val="00361B9E"/>
    <w:rsid w:val="00362571"/>
    <w:rsid w:val="00362B39"/>
    <w:rsid w:val="00362DF6"/>
    <w:rsid w:val="00364CAA"/>
    <w:rsid w:val="003656B9"/>
    <w:rsid w:val="00365901"/>
    <w:rsid w:val="0036648B"/>
    <w:rsid w:val="00370043"/>
    <w:rsid w:val="00371219"/>
    <w:rsid w:val="0037179D"/>
    <w:rsid w:val="00371853"/>
    <w:rsid w:val="003733BA"/>
    <w:rsid w:val="00373526"/>
    <w:rsid w:val="003738B1"/>
    <w:rsid w:val="00375724"/>
    <w:rsid w:val="00375E20"/>
    <w:rsid w:val="00376514"/>
    <w:rsid w:val="00377B14"/>
    <w:rsid w:val="00381F4E"/>
    <w:rsid w:val="00381FF3"/>
    <w:rsid w:val="00382188"/>
    <w:rsid w:val="003832FE"/>
    <w:rsid w:val="003834A4"/>
    <w:rsid w:val="00383A70"/>
    <w:rsid w:val="003842BC"/>
    <w:rsid w:val="00384C0D"/>
    <w:rsid w:val="00384D5F"/>
    <w:rsid w:val="003858BC"/>
    <w:rsid w:val="00385E59"/>
    <w:rsid w:val="00385F46"/>
    <w:rsid w:val="003860B3"/>
    <w:rsid w:val="00386A9B"/>
    <w:rsid w:val="0039085C"/>
    <w:rsid w:val="00390E5B"/>
    <w:rsid w:val="003915C0"/>
    <w:rsid w:val="003920DE"/>
    <w:rsid w:val="00392B30"/>
    <w:rsid w:val="00392D82"/>
    <w:rsid w:val="00395398"/>
    <w:rsid w:val="00395749"/>
    <w:rsid w:val="00396811"/>
    <w:rsid w:val="00396C87"/>
    <w:rsid w:val="003A00AE"/>
    <w:rsid w:val="003A1230"/>
    <w:rsid w:val="003A4CFD"/>
    <w:rsid w:val="003A4DCE"/>
    <w:rsid w:val="003A4ED4"/>
    <w:rsid w:val="003A4ED8"/>
    <w:rsid w:val="003A51FE"/>
    <w:rsid w:val="003A5C58"/>
    <w:rsid w:val="003A6C78"/>
    <w:rsid w:val="003A7796"/>
    <w:rsid w:val="003B0013"/>
    <w:rsid w:val="003B051E"/>
    <w:rsid w:val="003B3396"/>
    <w:rsid w:val="003B7667"/>
    <w:rsid w:val="003B7D72"/>
    <w:rsid w:val="003B7FE0"/>
    <w:rsid w:val="003C267D"/>
    <w:rsid w:val="003C3531"/>
    <w:rsid w:val="003C369D"/>
    <w:rsid w:val="003C58B9"/>
    <w:rsid w:val="003D02F9"/>
    <w:rsid w:val="003D1006"/>
    <w:rsid w:val="003D46B0"/>
    <w:rsid w:val="003D49E7"/>
    <w:rsid w:val="003D56B2"/>
    <w:rsid w:val="003D57C1"/>
    <w:rsid w:val="003D6298"/>
    <w:rsid w:val="003D6314"/>
    <w:rsid w:val="003D6549"/>
    <w:rsid w:val="003D7860"/>
    <w:rsid w:val="003E010A"/>
    <w:rsid w:val="003E0810"/>
    <w:rsid w:val="003E1CE2"/>
    <w:rsid w:val="003E234A"/>
    <w:rsid w:val="003E39A0"/>
    <w:rsid w:val="003E426A"/>
    <w:rsid w:val="003E4C75"/>
    <w:rsid w:val="003E705E"/>
    <w:rsid w:val="003E7418"/>
    <w:rsid w:val="003E78A3"/>
    <w:rsid w:val="003F2179"/>
    <w:rsid w:val="003F2468"/>
    <w:rsid w:val="003F3A92"/>
    <w:rsid w:val="003F4BA8"/>
    <w:rsid w:val="003F5146"/>
    <w:rsid w:val="003F521F"/>
    <w:rsid w:val="003F6929"/>
    <w:rsid w:val="003F694C"/>
    <w:rsid w:val="003F724E"/>
    <w:rsid w:val="00400BF5"/>
    <w:rsid w:val="00401249"/>
    <w:rsid w:val="004019A3"/>
    <w:rsid w:val="00401BF0"/>
    <w:rsid w:val="00403FFD"/>
    <w:rsid w:val="004054DA"/>
    <w:rsid w:val="004060E4"/>
    <w:rsid w:val="004078E0"/>
    <w:rsid w:val="00407DEE"/>
    <w:rsid w:val="00411092"/>
    <w:rsid w:val="004110F4"/>
    <w:rsid w:val="004125A8"/>
    <w:rsid w:val="00413402"/>
    <w:rsid w:val="00414857"/>
    <w:rsid w:val="0041659B"/>
    <w:rsid w:val="00420F83"/>
    <w:rsid w:val="00421596"/>
    <w:rsid w:val="00421752"/>
    <w:rsid w:val="00421D8C"/>
    <w:rsid w:val="0042246D"/>
    <w:rsid w:val="004235D1"/>
    <w:rsid w:val="0042513A"/>
    <w:rsid w:val="00425D73"/>
    <w:rsid w:val="00427A2C"/>
    <w:rsid w:val="00427A49"/>
    <w:rsid w:val="0043050C"/>
    <w:rsid w:val="004314CC"/>
    <w:rsid w:val="004317BF"/>
    <w:rsid w:val="00433179"/>
    <w:rsid w:val="00434B1C"/>
    <w:rsid w:val="00436872"/>
    <w:rsid w:val="0043740C"/>
    <w:rsid w:val="00437511"/>
    <w:rsid w:val="00437798"/>
    <w:rsid w:val="004410C0"/>
    <w:rsid w:val="00441500"/>
    <w:rsid w:val="00441853"/>
    <w:rsid w:val="0044197A"/>
    <w:rsid w:val="004420AD"/>
    <w:rsid w:val="00442F27"/>
    <w:rsid w:val="00443F36"/>
    <w:rsid w:val="00444799"/>
    <w:rsid w:val="00446F14"/>
    <w:rsid w:val="00450BFB"/>
    <w:rsid w:val="00450DA2"/>
    <w:rsid w:val="00450F8A"/>
    <w:rsid w:val="0045153C"/>
    <w:rsid w:val="004524DE"/>
    <w:rsid w:val="004525C5"/>
    <w:rsid w:val="00452A61"/>
    <w:rsid w:val="00453A04"/>
    <w:rsid w:val="004549B3"/>
    <w:rsid w:val="004557EE"/>
    <w:rsid w:val="00456586"/>
    <w:rsid w:val="00456B38"/>
    <w:rsid w:val="0045737A"/>
    <w:rsid w:val="00457A05"/>
    <w:rsid w:val="004606F7"/>
    <w:rsid w:val="00460830"/>
    <w:rsid w:val="0046203B"/>
    <w:rsid w:val="00462859"/>
    <w:rsid w:val="0046343F"/>
    <w:rsid w:val="0046373C"/>
    <w:rsid w:val="00463B6C"/>
    <w:rsid w:val="0046429B"/>
    <w:rsid w:val="0046491F"/>
    <w:rsid w:val="00465C9E"/>
    <w:rsid w:val="00466156"/>
    <w:rsid w:val="0046666D"/>
    <w:rsid w:val="0046690A"/>
    <w:rsid w:val="0046694E"/>
    <w:rsid w:val="00466F5A"/>
    <w:rsid w:val="00467336"/>
    <w:rsid w:val="0047202D"/>
    <w:rsid w:val="004720C4"/>
    <w:rsid w:val="00472DAA"/>
    <w:rsid w:val="0047353F"/>
    <w:rsid w:val="00474974"/>
    <w:rsid w:val="00475456"/>
    <w:rsid w:val="00475532"/>
    <w:rsid w:val="0047614F"/>
    <w:rsid w:val="004763FC"/>
    <w:rsid w:val="00476CB9"/>
    <w:rsid w:val="004801F4"/>
    <w:rsid w:val="00480CC7"/>
    <w:rsid w:val="00482284"/>
    <w:rsid w:val="00482C8A"/>
    <w:rsid w:val="00483059"/>
    <w:rsid w:val="00484941"/>
    <w:rsid w:val="004862E5"/>
    <w:rsid w:val="00486751"/>
    <w:rsid w:val="0048720B"/>
    <w:rsid w:val="00487503"/>
    <w:rsid w:val="00487A4E"/>
    <w:rsid w:val="00490AAE"/>
    <w:rsid w:val="00491293"/>
    <w:rsid w:val="00491A6A"/>
    <w:rsid w:val="0049299A"/>
    <w:rsid w:val="00492AE3"/>
    <w:rsid w:val="00494510"/>
    <w:rsid w:val="00495505"/>
    <w:rsid w:val="00496908"/>
    <w:rsid w:val="00497058"/>
    <w:rsid w:val="004A0DFE"/>
    <w:rsid w:val="004A2C2C"/>
    <w:rsid w:val="004A363F"/>
    <w:rsid w:val="004A38A1"/>
    <w:rsid w:val="004A3BE9"/>
    <w:rsid w:val="004A3C23"/>
    <w:rsid w:val="004A5E12"/>
    <w:rsid w:val="004A5E57"/>
    <w:rsid w:val="004A64EF"/>
    <w:rsid w:val="004A6778"/>
    <w:rsid w:val="004A70CE"/>
    <w:rsid w:val="004A78AE"/>
    <w:rsid w:val="004B300C"/>
    <w:rsid w:val="004B3B5F"/>
    <w:rsid w:val="004B4A52"/>
    <w:rsid w:val="004B591B"/>
    <w:rsid w:val="004B61D8"/>
    <w:rsid w:val="004B6307"/>
    <w:rsid w:val="004B6617"/>
    <w:rsid w:val="004B6FA4"/>
    <w:rsid w:val="004B72A4"/>
    <w:rsid w:val="004B7E1A"/>
    <w:rsid w:val="004C01A0"/>
    <w:rsid w:val="004C0207"/>
    <w:rsid w:val="004C1A4C"/>
    <w:rsid w:val="004C249C"/>
    <w:rsid w:val="004C35B1"/>
    <w:rsid w:val="004C409E"/>
    <w:rsid w:val="004C4EB2"/>
    <w:rsid w:val="004C5702"/>
    <w:rsid w:val="004C5D0B"/>
    <w:rsid w:val="004C6B81"/>
    <w:rsid w:val="004C7B9A"/>
    <w:rsid w:val="004C7D78"/>
    <w:rsid w:val="004D1BDB"/>
    <w:rsid w:val="004D29C9"/>
    <w:rsid w:val="004D2C30"/>
    <w:rsid w:val="004D3178"/>
    <w:rsid w:val="004D3C19"/>
    <w:rsid w:val="004D4AD1"/>
    <w:rsid w:val="004D6DC9"/>
    <w:rsid w:val="004E03C9"/>
    <w:rsid w:val="004E07DD"/>
    <w:rsid w:val="004E0996"/>
    <w:rsid w:val="004E0EBB"/>
    <w:rsid w:val="004E0FC4"/>
    <w:rsid w:val="004E12B3"/>
    <w:rsid w:val="004E1B57"/>
    <w:rsid w:val="004E1CA7"/>
    <w:rsid w:val="004E1F9A"/>
    <w:rsid w:val="004E254B"/>
    <w:rsid w:val="004E257C"/>
    <w:rsid w:val="004E3494"/>
    <w:rsid w:val="004E4C6B"/>
    <w:rsid w:val="004E5755"/>
    <w:rsid w:val="004E5F67"/>
    <w:rsid w:val="004E6581"/>
    <w:rsid w:val="004F0090"/>
    <w:rsid w:val="004F04E7"/>
    <w:rsid w:val="004F0B80"/>
    <w:rsid w:val="004F11A5"/>
    <w:rsid w:val="004F237F"/>
    <w:rsid w:val="004F671C"/>
    <w:rsid w:val="0050010F"/>
    <w:rsid w:val="00500116"/>
    <w:rsid w:val="005003A7"/>
    <w:rsid w:val="00500680"/>
    <w:rsid w:val="00501649"/>
    <w:rsid w:val="0050270F"/>
    <w:rsid w:val="00502B86"/>
    <w:rsid w:val="0050304D"/>
    <w:rsid w:val="005030B0"/>
    <w:rsid w:val="0050365F"/>
    <w:rsid w:val="00504C71"/>
    <w:rsid w:val="00504F2C"/>
    <w:rsid w:val="00505D3A"/>
    <w:rsid w:val="00506498"/>
    <w:rsid w:val="00511BDB"/>
    <w:rsid w:val="0051257D"/>
    <w:rsid w:val="005135B8"/>
    <w:rsid w:val="00513E73"/>
    <w:rsid w:val="00514418"/>
    <w:rsid w:val="00514CEB"/>
    <w:rsid w:val="00515CB7"/>
    <w:rsid w:val="005161F2"/>
    <w:rsid w:val="005165EE"/>
    <w:rsid w:val="00516A01"/>
    <w:rsid w:val="0052156E"/>
    <w:rsid w:val="00522D1A"/>
    <w:rsid w:val="00522FE5"/>
    <w:rsid w:val="00523021"/>
    <w:rsid w:val="005233FE"/>
    <w:rsid w:val="00523ACD"/>
    <w:rsid w:val="005249D7"/>
    <w:rsid w:val="0052518B"/>
    <w:rsid w:val="005262AB"/>
    <w:rsid w:val="0053026C"/>
    <w:rsid w:val="00530B69"/>
    <w:rsid w:val="00531445"/>
    <w:rsid w:val="0053198B"/>
    <w:rsid w:val="00531EC6"/>
    <w:rsid w:val="00532132"/>
    <w:rsid w:val="00532809"/>
    <w:rsid w:val="00532A81"/>
    <w:rsid w:val="00533198"/>
    <w:rsid w:val="005332A6"/>
    <w:rsid w:val="005333E8"/>
    <w:rsid w:val="0053345F"/>
    <w:rsid w:val="005337E1"/>
    <w:rsid w:val="0053420F"/>
    <w:rsid w:val="00536604"/>
    <w:rsid w:val="00536BAA"/>
    <w:rsid w:val="005373F0"/>
    <w:rsid w:val="00540F76"/>
    <w:rsid w:val="00541166"/>
    <w:rsid w:val="005413E0"/>
    <w:rsid w:val="00542607"/>
    <w:rsid w:val="00542DE9"/>
    <w:rsid w:val="00542FC6"/>
    <w:rsid w:val="00543A8C"/>
    <w:rsid w:val="00543B37"/>
    <w:rsid w:val="00543B3D"/>
    <w:rsid w:val="005444AD"/>
    <w:rsid w:val="00544CF4"/>
    <w:rsid w:val="00545D05"/>
    <w:rsid w:val="00545EC2"/>
    <w:rsid w:val="005505C1"/>
    <w:rsid w:val="00550D20"/>
    <w:rsid w:val="0055233B"/>
    <w:rsid w:val="005532E1"/>
    <w:rsid w:val="005533D3"/>
    <w:rsid w:val="005534BD"/>
    <w:rsid w:val="00555ACF"/>
    <w:rsid w:val="00555D84"/>
    <w:rsid w:val="00555E31"/>
    <w:rsid w:val="00556308"/>
    <w:rsid w:val="00556AB8"/>
    <w:rsid w:val="00557A1D"/>
    <w:rsid w:val="005601CD"/>
    <w:rsid w:val="005606AD"/>
    <w:rsid w:val="00560835"/>
    <w:rsid w:val="00560851"/>
    <w:rsid w:val="00560B13"/>
    <w:rsid w:val="005653E2"/>
    <w:rsid w:val="00565EB3"/>
    <w:rsid w:val="0056639F"/>
    <w:rsid w:val="005664F0"/>
    <w:rsid w:val="00566748"/>
    <w:rsid w:val="00566E13"/>
    <w:rsid w:val="00570000"/>
    <w:rsid w:val="00570669"/>
    <w:rsid w:val="00570BE1"/>
    <w:rsid w:val="00571EF9"/>
    <w:rsid w:val="00572EE8"/>
    <w:rsid w:val="00573BA4"/>
    <w:rsid w:val="0057481F"/>
    <w:rsid w:val="0057582F"/>
    <w:rsid w:val="005766B0"/>
    <w:rsid w:val="00576990"/>
    <w:rsid w:val="00577381"/>
    <w:rsid w:val="00581B85"/>
    <w:rsid w:val="00582AC6"/>
    <w:rsid w:val="0058398B"/>
    <w:rsid w:val="00584261"/>
    <w:rsid w:val="0058438D"/>
    <w:rsid w:val="00585080"/>
    <w:rsid w:val="0058624D"/>
    <w:rsid w:val="00590867"/>
    <w:rsid w:val="00591480"/>
    <w:rsid w:val="00592379"/>
    <w:rsid w:val="005933D2"/>
    <w:rsid w:val="00594851"/>
    <w:rsid w:val="00594A82"/>
    <w:rsid w:val="00595D55"/>
    <w:rsid w:val="005960FE"/>
    <w:rsid w:val="00597850"/>
    <w:rsid w:val="00597D0E"/>
    <w:rsid w:val="005A05A4"/>
    <w:rsid w:val="005A0A3B"/>
    <w:rsid w:val="005A0CFA"/>
    <w:rsid w:val="005A13B0"/>
    <w:rsid w:val="005A2DD0"/>
    <w:rsid w:val="005A39ED"/>
    <w:rsid w:val="005A4EBB"/>
    <w:rsid w:val="005A63E0"/>
    <w:rsid w:val="005A690E"/>
    <w:rsid w:val="005B05B4"/>
    <w:rsid w:val="005B0962"/>
    <w:rsid w:val="005B1933"/>
    <w:rsid w:val="005B2B1C"/>
    <w:rsid w:val="005B3426"/>
    <w:rsid w:val="005B3493"/>
    <w:rsid w:val="005B4520"/>
    <w:rsid w:val="005B4822"/>
    <w:rsid w:val="005B6B95"/>
    <w:rsid w:val="005B7EE4"/>
    <w:rsid w:val="005C055C"/>
    <w:rsid w:val="005C091B"/>
    <w:rsid w:val="005C128B"/>
    <w:rsid w:val="005C23BB"/>
    <w:rsid w:val="005C39AD"/>
    <w:rsid w:val="005C52A4"/>
    <w:rsid w:val="005C6E69"/>
    <w:rsid w:val="005D0208"/>
    <w:rsid w:val="005D16B1"/>
    <w:rsid w:val="005D26ED"/>
    <w:rsid w:val="005D38C3"/>
    <w:rsid w:val="005D4422"/>
    <w:rsid w:val="005D6057"/>
    <w:rsid w:val="005D68A4"/>
    <w:rsid w:val="005D775A"/>
    <w:rsid w:val="005E02F8"/>
    <w:rsid w:val="005E0AEE"/>
    <w:rsid w:val="005E109A"/>
    <w:rsid w:val="005E1153"/>
    <w:rsid w:val="005E1234"/>
    <w:rsid w:val="005E2514"/>
    <w:rsid w:val="005E26E5"/>
    <w:rsid w:val="005E4515"/>
    <w:rsid w:val="005E4770"/>
    <w:rsid w:val="005E51A6"/>
    <w:rsid w:val="005E524F"/>
    <w:rsid w:val="005E55E4"/>
    <w:rsid w:val="005E6700"/>
    <w:rsid w:val="005F0D48"/>
    <w:rsid w:val="005F1232"/>
    <w:rsid w:val="005F1369"/>
    <w:rsid w:val="005F241D"/>
    <w:rsid w:val="005F2BA2"/>
    <w:rsid w:val="005F34D8"/>
    <w:rsid w:val="005F4058"/>
    <w:rsid w:val="005F452D"/>
    <w:rsid w:val="005F52F4"/>
    <w:rsid w:val="005F57F2"/>
    <w:rsid w:val="005F5954"/>
    <w:rsid w:val="005F6AAD"/>
    <w:rsid w:val="005F6ADB"/>
    <w:rsid w:val="00600673"/>
    <w:rsid w:val="00601292"/>
    <w:rsid w:val="00601E4B"/>
    <w:rsid w:val="006053F1"/>
    <w:rsid w:val="00605725"/>
    <w:rsid w:val="00605D0A"/>
    <w:rsid w:val="00605D58"/>
    <w:rsid w:val="00606B5B"/>
    <w:rsid w:val="00607439"/>
    <w:rsid w:val="0061056B"/>
    <w:rsid w:val="00611D23"/>
    <w:rsid w:val="00613445"/>
    <w:rsid w:val="0061547A"/>
    <w:rsid w:val="006154D5"/>
    <w:rsid w:val="006156FD"/>
    <w:rsid w:val="006165EF"/>
    <w:rsid w:val="0061680F"/>
    <w:rsid w:val="00621979"/>
    <w:rsid w:val="006219AA"/>
    <w:rsid w:val="00622A9B"/>
    <w:rsid w:val="00624449"/>
    <w:rsid w:val="00625292"/>
    <w:rsid w:val="006273C7"/>
    <w:rsid w:val="00627B4B"/>
    <w:rsid w:val="00633422"/>
    <w:rsid w:val="0063372C"/>
    <w:rsid w:val="006343EE"/>
    <w:rsid w:val="00634CE9"/>
    <w:rsid w:val="0063636F"/>
    <w:rsid w:val="006364FE"/>
    <w:rsid w:val="00636A12"/>
    <w:rsid w:val="00637412"/>
    <w:rsid w:val="0064054F"/>
    <w:rsid w:val="00640837"/>
    <w:rsid w:val="00640B67"/>
    <w:rsid w:val="00640F60"/>
    <w:rsid w:val="006428A3"/>
    <w:rsid w:val="00643C2D"/>
    <w:rsid w:val="006440B9"/>
    <w:rsid w:val="00644DCE"/>
    <w:rsid w:val="0064545C"/>
    <w:rsid w:val="00645E85"/>
    <w:rsid w:val="00646280"/>
    <w:rsid w:val="0064798B"/>
    <w:rsid w:val="006512CD"/>
    <w:rsid w:val="006513B4"/>
    <w:rsid w:val="00651810"/>
    <w:rsid w:val="0065296A"/>
    <w:rsid w:val="00653206"/>
    <w:rsid w:val="0065504D"/>
    <w:rsid w:val="00656461"/>
    <w:rsid w:val="00657150"/>
    <w:rsid w:val="00657AA7"/>
    <w:rsid w:val="00661133"/>
    <w:rsid w:val="00661CB3"/>
    <w:rsid w:val="0066293C"/>
    <w:rsid w:val="00664213"/>
    <w:rsid w:val="0066507C"/>
    <w:rsid w:val="006666C9"/>
    <w:rsid w:val="006709D1"/>
    <w:rsid w:val="00672831"/>
    <w:rsid w:val="00673E2C"/>
    <w:rsid w:val="00675816"/>
    <w:rsid w:val="00677AE2"/>
    <w:rsid w:val="00680661"/>
    <w:rsid w:val="00680E72"/>
    <w:rsid w:val="00681AF2"/>
    <w:rsid w:val="006822A2"/>
    <w:rsid w:val="0068372E"/>
    <w:rsid w:val="00684390"/>
    <w:rsid w:val="00684F59"/>
    <w:rsid w:val="00685AE1"/>
    <w:rsid w:val="00686169"/>
    <w:rsid w:val="0069031F"/>
    <w:rsid w:val="00690670"/>
    <w:rsid w:val="00690E42"/>
    <w:rsid w:val="00691DBF"/>
    <w:rsid w:val="006928AC"/>
    <w:rsid w:val="006934F2"/>
    <w:rsid w:val="00694092"/>
    <w:rsid w:val="00695750"/>
    <w:rsid w:val="00696389"/>
    <w:rsid w:val="0069679D"/>
    <w:rsid w:val="00697178"/>
    <w:rsid w:val="006A0BFD"/>
    <w:rsid w:val="006A1647"/>
    <w:rsid w:val="006A17B4"/>
    <w:rsid w:val="006A1C0C"/>
    <w:rsid w:val="006A251E"/>
    <w:rsid w:val="006A2792"/>
    <w:rsid w:val="006A37F0"/>
    <w:rsid w:val="006A50AC"/>
    <w:rsid w:val="006A52BD"/>
    <w:rsid w:val="006A64C6"/>
    <w:rsid w:val="006A66D6"/>
    <w:rsid w:val="006A777D"/>
    <w:rsid w:val="006B0713"/>
    <w:rsid w:val="006B07A5"/>
    <w:rsid w:val="006B0D43"/>
    <w:rsid w:val="006B0F11"/>
    <w:rsid w:val="006B20A5"/>
    <w:rsid w:val="006B3542"/>
    <w:rsid w:val="006B47E3"/>
    <w:rsid w:val="006B4915"/>
    <w:rsid w:val="006B4F6B"/>
    <w:rsid w:val="006B5C84"/>
    <w:rsid w:val="006B5C9C"/>
    <w:rsid w:val="006B6160"/>
    <w:rsid w:val="006C067D"/>
    <w:rsid w:val="006C08E6"/>
    <w:rsid w:val="006C1109"/>
    <w:rsid w:val="006C1829"/>
    <w:rsid w:val="006C581D"/>
    <w:rsid w:val="006C6E1A"/>
    <w:rsid w:val="006C794F"/>
    <w:rsid w:val="006D0228"/>
    <w:rsid w:val="006D08C8"/>
    <w:rsid w:val="006D1A82"/>
    <w:rsid w:val="006D1BAC"/>
    <w:rsid w:val="006D1C44"/>
    <w:rsid w:val="006D5F4F"/>
    <w:rsid w:val="006D7A86"/>
    <w:rsid w:val="006E11BD"/>
    <w:rsid w:val="006E1F2A"/>
    <w:rsid w:val="006E40EC"/>
    <w:rsid w:val="006E464C"/>
    <w:rsid w:val="006E55AC"/>
    <w:rsid w:val="006E6180"/>
    <w:rsid w:val="006E671C"/>
    <w:rsid w:val="006F01A6"/>
    <w:rsid w:val="006F1AD2"/>
    <w:rsid w:val="006F28DA"/>
    <w:rsid w:val="006F2983"/>
    <w:rsid w:val="006F2F01"/>
    <w:rsid w:val="006F3AEF"/>
    <w:rsid w:val="006F4D76"/>
    <w:rsid w:val="006F538F"/>
    <w:rsid w:val="006F549C"/>
    <w:rsid w:val="006F7FD0"/>
    <w:rsid w:val="007006E0"/>
    <w:rsid w:val="0070089E"/>
    <w:rsid w:val="007022A6"/>
    <w:rsid w:val="007043A7"/>
    <w:rsid w:val="007070D1"/>
    <w:rsid w:val="00707539"/>
    <w:rsid w:val="00707CDA"/>
    <w:rsid w:val="007108AB"/>
    <w:rsid w:val="00712582"/>
    <w:rsid w:val="007125D6"/>
    <w:rsid w:val="00712FE4"/>
    <w:rsid w:val="00714181"/>
    <w:rsid w:val="007141B1"/>
    <w:rsid w:val="0071515E"/>
    <w:rsid w:val="00716130"/>
    <w:rsid w:val="00716C73"/>
    <w:rsid w:val="007172C8"/>
    <w:rsid w:val="0071777F"/>
    <w:rsid w:val="00721621"/>
    <w:rsid w:val="0072183D"/>
    <w:rsid w:val="00721968"/>
    <w:rsid w:val="00721BFB"/>
    <w:rsid w:val="00723012"/>
    <w:rsid w:val="00723E29"/>
    <w:rsid w:val="00723F37"/>
    <w:rsid w:val="007242A9"/>
    <w:rsid w:val="0072597D"/>
    <w:rsid w:val="00727FF7"/>
    <w:rsid w:val="00730BD2"/>
    <w:rsid w:val="007315A0"/>
    <w:rsid w:val="00731AA9"/>
    <w:rsid w:val="00731FCC"/>
    <w:rsid w:val="00732DFB"/>
    <w:rsid w:val="00732EDA"/>
    <w:rsid w:val="00733A19"/>
    <w:rsid w:val="00734002"/>
    <w:rsid w:val="00737C8B"/>
    <w:rsid w:val="007402E1"/>
    <w:rsid w:val="00740A5F"/>
    <w:rsid w:val="00741080"/>
    <w:rsid w:val="00741161"/>
    <w:rsid w:val="00742F9A"/>
    <w:rsid w:val="00743129"/>
    <w:rsid w:val="00744E05"/>
    <w:rsid w:val="0074546F"/>
    <w:rsid w:val="00746164"/>
    <w:rsid w:val="00746965"/>
    <w:rsid w:val="007472D4"/>
    <w:rsid w:val="00747506"/>
    <w:rsid w:val="00747B2D"/>
    <w:rsid w:val="00750A86"/>
    <w:rsid w:val="00750EDA"/>
    <w:rsid w:val="007521E2"/>
    <w:rsid w:val="00753895"/>
    <w:rsid w:val="007544FD"/>
    <w:rsid w:val="00754577"/>
    <w:rsid w:val="00754979"/>
    <w:rsid w:val="00755DD4"/>
    <w:rsid w:val="00755E89"/>
    <w:rsid w:val="0076006B"/>
    <w:rsid w:val="007627DD"/>
    <w:rsid w:val="0076438B"/>
    <w:rsid w:val="00764AAD"/>
    <w:rsid w:val="00764E09"/>
    <w:rsid w:val="007651BE"/>
    <w:rsid w:val="00767D49"/>
    <w:rsid w:val="00770E1E"/>
    <w:rsid w:val="00771837"/>
    <w:rsid w:val="007747DB"/>
    <w:rsid w:val="00776697"/>
    <w:rsid w:val="00777904"/>
    <w:rsid w:val="00780376"/>
    <w:rsid w:val="00781E64"/>
    <w:rsid w:val="00783117"/>
    <w:rsid w:val="007831E1"/>
    <w:rsid w:val="00784BFD"/>
    <w:rsid w:val="00785226"/>
    <w:rsid w:val="00785A30"/>
    <w:rsid w:val="00785D52"/>
    <w:rsid w:val="00786C9E"/>
    <w:rsid w:val="0078736A"/>
    <w:rsid w:val="00787635"/>
    <w:rsid w:val="007879B6"/>
    <w:rsid w:val="007907DE"/>
    <w:rsid w:val="00791109"/>
    <w:rsid w:val="00792413"/>
    <w:rsid w:val="00792E23"/>
    <w:rsid w:val="00792F62"/>
    <w:rsid w:val="0079598A"/>
    <w:rsid w:val="00795A51"/>
    <w:rsid w:val="00796A2A"/>
    <w:rsid w:val="00797539"/>
    <w:rsid w:val="00797CF4"/>
    <w:rsid w:val="007A045E"/>
    <w:rsid w:val="007A05A7"/>
    <w:rsid w:val="007A1328"/>
    <w:rsid w:val="007A24CC"/>
    <w:rsid w:val="007A49C1"/>
    <w:rsid w:val="007A5830"/>
    <w:rsid w:val="007A5CFD"/>
    <w:rsid w:val="007A6C53"/>
    <w:rsid w:val="007A71D5"/>
    <w:rsid w:val="007A7F31"/>
    <w:rsid w:val="007B0BDA"/>
    <w:rsid w:val="007B1970"/>
    <w:rsid w:val="007B34B5"/>
    <w:rsid w:val="007B34DB"/>
    <w:rsid w:val="007B5387"/>
    <w:rsid w:val="007B56CF"/>
    <w:rsid w:val="007B64C8"/>
    <w:rsid w:val="007B70D5"/>
    <w:rsid w:val="007B7DD2"/>
    <w:rsid w:val="007C022D"/>
    <w:rsid w:val="007C09CF"/>
    <w:rsid w:val="007C0FE9"/>
    <w:rsid w:val="007C1F60"/>
    <w:rsid w:val="007C2A13"/>
    <w:rsid w:val="007C3915"/>
    <w:rsid w:val="007C3A14"/>
    <w:rsid w:val="007C412C"/>
    <w:rsid w:val="007C475A"/>
    <w:rsid w:val="007C4C54"/>
    <w:rsid w:val="007C4D40"/>
    <w:rsid w:val="007C55A6"/>
    <w:rsid w:val="007C5AA3"/>
    <w:rsid w:val="007C6B37"/>
    <w:rsid w:val="007C7B0C"/>
    <w:rsid w:val="007D0500"/>
    <w:rsid w:val="007D0856"/>
    <w:rsid w:val="007D0CF0"/>
    <w:rsid w:val="007D0E3C"/>
    <w:rsid w:val="007D1878"/>
    <w:rsid w:val="007D1C4C"/>
    <w:rsid w:val="007D422D"/>
    <w:rsid w:val="007D49DA"/>
    <w:rsid w:val="007D5DD5"/>
    <w:rsid w:val="007D6331"/>
    <w:rsid w:val="007D7DAC"/>
    <w:rsid w:val="007E0C93"/>
    <w:rsid w:val="007E0D8F"/>
    <w:rsid w:val="007E0E7A"/>
    <w:rsid w:val="007E122C"/>
    <w:rsid w:val="007E151A"/>
    <w:rsid w:val="007E16C6"/>
    <w:rsid w:val="007E3CB2"/>
    <w:rsid w:val="007E42C1"/>
    <w:rsid w:val="007E6D31"/>
    <w:rsid w:val="007E6E93"/>
    <w:rsid w:val="007F133F"/>
    <w:rsid w:val="007F1A3A"/>
    <w:rsid w:val="007F1BD6"/>
    <w:rsid w:val="007F2671"/>
    <w:rsid w:val="007F2A11"/>
    <w:rsid w:val="007F3F4E"/>
    <w:rsid w:val="007F52AA"/>
    <w:rsid w:val="007F556E"/>
    <w:rsid w:val="007F6544"/>
    <w:rsid w:val="008012AA"/>
    <w:rsid w:val="008025CB"/>
    <w:rsid w:val="00803AC0"/>
    <w:rsid w:val="00804206"/>
    <w:rsid w:val="008054C8"/>
    <w:rsid w:val="008059EE"/>
    <w:rsid w:val="00807571"/>
    <w:rsid w:val="00807758"/>
    <w:rsid w:val="00811B41"/>
    <w:rsid w:val="0081317B"/>
    <w:rsid w:val="00813395"/>
    <w:rsid w:val="00813BBD"/>
    <w:rsid w:val="0081463E"/>
    <w:rsid w:val="00814BB6"/>
    <w:rsid w:val="0081561E"/>
    <w:rsid w:val="00815C21"/>
    <w:rsid w:val="00815C65"/>
    <w:rsid w:val="00816131"/>
    <w:rsid w:val="008167A8"/>
    <w:rsid w:val="00816C95"/>
    <w:rsid w:val="008177BE"/>
    <w:rsid w:val="00820181"/>
    <w:rsid w:val="008233D4"/>
    <w:rsid w:val="00824235"/>
    <w:rsid w:val="008243A4"/>
    <w:rsid w:val="008246E5"/>
    <w:rsid w:val="00825471"/>
    <w:rsid w:val="008255B3"/>
    <w:rsid w:val="0082632B"/>
    <w:rsid w:val="008301AE"/>
    <w:rsid w:val="008304E3"/>
    <w:rsid w:val="00830E60"/>
    <w:rsid w:val="008311B7"/>
    <w:rsid w:val="00832039"/>
    <w:rsid w:val="00832291"/>
    <w:rsid w:val="00835C03"/>
    <w:rsid w:val="008362F4"/>
    <w:rsid w:val="0083643B"/>
    <w:rsid w:val="00836921"/>
    <w:rsid w:val="00836DFF"/>
    <w:rsid w:val="00837B05"/>
    <w:rsid w:val="00837E54"/>
    <w:rsid w:val="008400D2"/>
    <w:rsid w:val="00840A46"/>
    <w:rsid w:val="00840CA0"/>
    <w:rsid w:val="008412C2"/>
    <w:rsid w:val="008416F4"/>
    <w:rsid w:val="00844E25"/>
    <w:rsid w:val="008456F1"/>
    <w:rsid w:val="00845748"/>
    <w:rsid w:val="00846066"/>
    <w:rsid w:val="0084755E"/>
    <w:rsid w:val="008505E4"/>
    <w:rsid w:val="00850CFD"/>
    <w:rsid w:val="008512A2"/>
    <w:rsid w:val="00852812"/>
    <w:rsid w:val="008531BC"/>
    <w:rsid w:val="0085361A"/>
    <w:rsid w:val="00853AB3"/>
    <w:rsid w:val="00853D76"/>
    <w:rsid w:val="00854421"/>
    <w:rsid w:val="00855E90"/>
    <w:rsid w:val="00855ED2"/>
    <w:rsid w:val="008575EB"/>
    <w:rsid w:val="00857CA7"/>
    <w:rsid w:val="00860B07"/>
    <w:rsid w:val="0086106B"/>
    <w:rsid w:val="008613B0"/>
    <w:rsid w:val="00862150"/>
    <w:rsid w:val="008629F4"/>
    <w:rsid w:val="00862A4F"/>
    <w:rsid w:val="008633DD"/>
    <w:rsid w:val="008646FC"/>
    <w:rsid w:val="00865CE4"/>
    <w:rsid w:val="008671B8"/>
    <w:rsid w:val="008710AE"/>
    <w:rsid w:val="00872C7F"/>
    <w:rsid w:val="008735C6"/>
    <w:rsid w:val="00873F4D"/>
    <w:rsid w:val="00874B05"/>
    <w:rsid w:val="008751F2"/>
    <w:rsid w:val="00875645"/>
    <w:rsid w:val="00876CC4"/>
    <w:rsid w:val="00876F86"/>
    <w:rsid w:val="00877D2F"/>
    <w:rsid w:val="00881020"/>
    <w:rsid w:val="00882698"/>
    <w:rsid w:val="008834B5"/>
    <w:rsid w:val="00883853"/>
    <w:rsid w:val="008841D7"/>
    <w:rsid w:val="00884E63"/>
    <w:rsid w:val="00885E5B"/>
    <w:rsid w:val="0088608D"/>
    <w:rsid w:val="00887314"/>
    <w:rsid w:val="008875C0"/>
    <w:rsid w:val="00887B23"/>
    <w:rsid w:val="00887D58"/>
    <w:rsid w:val="00891091"/>
    <w:rsid w:val="00894924"/>
    <w:rsid w:val="0089776D"/>
    <w:rsid w:val="008A1819"/>
    <w:rsid w:val="008A186D"/>
    <w:rsid w:val="008A2048"/>
    <w:rsid w:val="008A2B1B"/>
    <w:rsid w:val="008A3B11"/>
    <w:rsid w:val="008A4472"/>
    <w:rsid w:val="008A46DB"/>
    <w:rsid w:val="008A4D58"/>
    <w:rsid w:val="008A582E"/>
    <w:rsid w:val="008A59D4"/>
    <w:rsid w:val="008A6590"/>
    <w:rsid w:val="008A6DA5"/>
    <w:rsid w:val="008A6DC9"/>
    <w:rsid w:val="008A7063"/>
    <w:rsid w:val="008A765A"/>
    <w:rsid w:val="008B038C"/>
    <w:rsid w:val="008B0E82"/>
    <w:rsid w:val="008B106C"/>
    <w:rsid w:val="008B1399"/>
    <w:rsid w:val="008B163B"/>
    <w:rsid w:val="008B1B89"/>
    <w:rsid w:val="008B221B"/>
    <w:rsid w:val="008B2EE2"/>
    <w:rsid w:val="008B2F2A"/>
    <w:rsid w:val="008B3625"/>
    <w:rsid w:val="008B50FD"/>
    <w:rsid w:val="008B5A27"/>
    <w:rsid w:val="008B6588"/>
    <w:rsid w:val="008B6CC5"/>
    <w:rsid w:val="008C3705"/>
    <w:rsid w:val="008C3764"/>
    <w:rsid w:val="008C3CFE"/>
    <w:rsid w:val="008C51EC"/>
    <w:rsid w:val="008C5D28"/>
    <w:rsid w:val="008C661A"/>
    <w:rsid w:val="008C677B"/>
    <w:rsid w:val="008D014E"/>
    <w:rsid w:val="008D08D9"/>
    <w:rsid w:val="008D0991"/>
    <w:rsid w:val="008D1325"/>
    <w:rsid w:val="008D13B8"/>
    <w:rsid w:val="008D233A"/>
    <w:rsid w:val="008D3BBD"/>
    <w:rsid w:val="008D46ED"/>
    <w:rsid w:val="008D5334"/>
    <w:rsid w:val="008D55CE"/>
    <w:rsid w:val="008D67BC"/>
    <w:rsid w:val="008D7D3D"/>
    <w:rsid w:val="008E05AD"/>
    <w:rsid w:val="008E190E"/>
    <w:rsid w:val="008E3B5E"/>
    <w:rsid w:val="008E5C28"/>
    <w:rsid w:val="008E5E90"/>
    <w:rsid w:val="008E6F10"/>
    <w:rsid w:val="008E747D"/>
    <w:rsid w:val="008E7DC0"/>
    <w:rsid w:val="008F0D0A"/>
    <w:rsid w:val="008F4017"/>
    <w:rsid w:val="008F451E"/>
    <w:rsid w:val="008F7382"/>
    <w:rsid w:val="008F762D"/>
    <w:rsid w:val="008F7853"/>
    <w:rsid w:val="008F7C0D"/>
    <w:rsid w:val="00900439"/>
    <w:rsid w:val="0090058A"/>
    <w:rsid w:val="00902048"/>
    <w:rsid w:val="00902BBD"/>
    <w:rsid w:val="0090379C"/>
    <w:rsid w:val="00903F3A"/>
    <w:rsid w:val="00903FCC"/>
    <w:rsid w:val="009049EC"/>
    <w:rsid w:val="00904C30"/>
    <w:rsid w:val="00904E3F"/>
    <w:rsid w:val="00905800"/>
    <w:rsid w:val="00905A2C"/>
    <w:rsid w:val="00905B49"/>
    <w:rsid w:val="00907302"/>
    <w:rsid w:val="00911E52"/>
    <w:rsid w:val="009123D1"/>
    <w:rsid w:val="00912B19"/>
    <w:rsid w:val="00912E53"/>
    <w:rsid w:val="00916B0B"/>
    <w:rsid w:val="00917589"/>
    <w:rsid w:val="00917A3D"/>
    <w:rsid w:val="00917A7B"/>
    <w:rsid w:val="00922A19"/>
    <w:rsid w:val="0092446D"/>
    <w:rsid w:val="00925664"/>
    <w:rsid w:val="00925918"/>
    <w:rsid w:val="0092649C"/>
    <w:rsid w:val="0092698C"/>
    <w:rsid w:val="00927186"/>
    <w:rsid w:val="009272B1"/>
    <w:rsid w:val="00930725"/>
    <w:rsid w:val="00930962"/>
    <w:rsid w:val="00930BB8"/>
    <w:rsid w:val="00931539"/>
    <w:rsid w:val="009329ED"/>
    <w:rsid w:val="00933180"/>
    <w:rsid w:val="00933F6A"/>
    <w:rsid w:val="009357FE"/>
    <w:rsid w:val="00936D64"/>
    <w:rsid w:val="00937D5A"/>
    <w:rsid w:val="00941E6E"/>
    <w:rsid w:val="00942041"/>
    <w:rsid w:val="00943F56"/>
    <w:rsid w:val="0094546D"/>
    <w:rsid w:val="009463A5"/>
    <w:rsid w:val="009468E6"/>
    <w:rsid w:val="00946F30"/>
    <w:rsid w:val="0095101C"/>
    <w:rsid w:val="00951EE2"/>
    <w:rsid w:val="00952A8D"/>
    <w:rsid w:val="0095489D"/>
    <w:rsid w:val="00955283"/>
    <w:rsid w:val="009600B4"/>
    <w:rsid w:val="00960C7D"/>
    <w:rsid w:val="00960DA3"/>
    <w:rsid w:val="0096166F"/>
    <w:rsid w:val="00961AFE"/>
    <w:rsid w:val="009630BC"/>
    <w:rsid w:val="00963CDF"/>
    <w:rsid w:val="009648F2"/>
    <w:rsid w:val="00964ED4"/>
    <w:rsid w:val="009668E6"/>
    <w:rsid w:val="009669B3"/>
    <w:rsid w:val="0096756B"/>
    <w:rsid w:val="009676C5"/>
    <w:rsid w:val="00970184"/>
    <w:rsid w:val="009703B9"/>
    <w:rsid w:val="00970776"/>
    <w:rsid w:val="00970A07"/>
    <w:rsid w:val="00971612"/>
    <w:rsid w:val="00975CA9"/>
    <w:rsid w:val="00980EB7"/>
    <w:rsid w:val="00981C10"/>
    <w:rsid w:val="00983190"/>
    <w:rsid w:val="009852C6"/>
    <w:rsid w:val="00985963"/>
    <w:rsid w:val="00986E0F"/>
    <w:rsid w:val="009871EA"/>
    <w:rsid w:val="009907A4"/>
    <w:rsid w:val="00990A1F"/>
    <w:rsid w:val="009912DB"/>
    <w:rsid w:val="00991693"/>
    <w:rsid w:val="009933B7"/>
    <w:rsid w:val="00993F0B"/>
    <w:rsid w:val="009944A3"/>
    <w:rsid w:val="0099485D"/>
    <w:rsid w:val="00994DC1"/>
    <w:rsid w:val="0099520B"/>
    <w:rsid w:val="0099610B"/>
    <w:rsid w:val="00996993"/>
    <w:rsid w:val="00996A89"/>
    <w:rsid w:val="00997B33"/>
    <w:rsid w:val="009A09D0"/>
    <w:rsid w:val="009A0A7E"/>
    <w:rsid w:val="009A1060"/>
    <w:rsid w:val="009A1801"/>
    <w:rsid w:val="009A2EF4"/>
    <w:rsid w:val="009A4893"/>
    <w:rsid w:val="009A4975"/>
    <w:rsid w:val="009A5211"/>
    <w:rsid w:val="009A582B"/>
    <w:rsid w:val="009A5FE3"/>
    <w:rsid w:val="009A7C02"/>
    <w:rsid w:val="009A7CEC"/>
    <w:rsid w:val="009B040F"/>
    <w:rsid w:val="009B08C8"/>
    <w:rsid w:val="009B11DB"/>
    <w:rsid w:val="009B2746"/>
    <w:rsid w:val="009B33AF"/>
    <w:rsid w:val="009B421C"/>
    <w:rsid w:val="009B483E"/>
    <w:rsid w:val="009B521A"/>
    <w:rsid w:val="009B6C38"/>
    <w:rsid w:val="009B6C81"/>
    <w:rsid w:val="009B706C"/>
    <w:rsid w:val="009B7A64"/>
    <w:rsid w:val="009C27CA"/>
    <w:rsid w:val="009C34B9"/>
    <w:rsid w:val="009C495B"/>
    <w:rsid w:val="009C533D"/>
    <w:rsid w:val="009C591B"/>
    <w:rsid w:val="009C5E70"/>
    <w:rsid w:val="009C6A14"/>
    <w:rsid w:val="009C7E61"/>
    <w:rsid w:val="009C7EB8"/>
    <w:rsid w:val="009D05C2"/>
    <w:rsid w:val="009D0993"/>
    <w:rsid w:val="009D0D36"/>
    <w:rsid w:val="009D1446"/>
    <w:rsid w:val="009D1A47"/>
    <w:rsid w:val="009D213A"/>
    <w:rsid w:val="009D2344"/>
    <w:rsid w:val="009D4ABA"/>
    <w:rsid w:val="009D6776"/>
    <w:rsid w:val="009D699F"/>
    <w:rsid w:val="009D751B"/>
    <w:rsid w:val="009E0ADF"/>
    <w:rsid w:val="009E0C15"/>
    <w:rsid w:val="009E1B66"/>
    <w:rsid w:val="009E2539"/>
    <w:rsid w:val="009E292E"/>
    <w:rsid w:val="009E2E56"/>
    <w:rsid w:val="009E3639"/>
    <w:rsid w:val="009E3674"/>
    <w:rsid w:val="009E3AF9"/>
    <w:rsid w:val="009E3D7F"/>
    <w:rsid w:val="009E52CC"/>
    <w:rsid w:val="009F0F1E"/>
    <w:rsid w:val="009F1A71"/>
    <w:rsid w:val="009F1C13"/>
    <w:rsid w:val="009F3608"/>
    <w:rsid w:val="009F393B"/>
    <w:rsid w:val="009F45DD"/>
    <w:rsid w:val="009F49F9"/>
    <w:rsid w:val="009F4A86"/>
    <w:rsid w:val="009F4F64"/>
    <w:rsid w:val="009F51B9"/>
    <w:rsid w:val="009F571E"/>
    <w:rsid w:val="009F636A"/>
    <w:rsid w:val="009F6397"/>
    <w:rsid w:val="009F6978"/>
    <w:rsid w:val="009F6D32"/>
    <w:rsid w:val="009F7B83"/>
    <w:rsid w:val="00A021E7"/>
    <w:rsid w:val="00A02AF6"/>
    <w:rsid w:val="00A02DED"/>
    <w:rsid w:val="00A03633"/>
    <w:rsid w:val="00A04516"/>
    <w:rsid w:val="00A046D6"/>
    <w:rsid w:val="00A048EB"/>
    <w:rsid w:val="00A06E24"/>
    <w:rsid w:val="00A070FD"/>
    <w:rsid w:val="00A07944"/>
    <w:rsid w:val="00A100E8"/>
    <w:rsid w:val="00A1170E"/>
    <w:rsid w:val="00A11A01"/>
    <w:rsid w:val="00A11A71"/>
    <w:rsid w:val="00A11D41"/>
    <w:rsid w:val="00A128A2"/>
    <w:rsid w:val="00A147F7"/>
    <w:rsid w:val="00A14BC0"/>
    <w:rsid w:val="00A14E4B"/>
    <w:rsid w:val="00A163B0"/>
    <w:rsid w:val="00A16582"/>
    <w:rsid w:val="00A20436"/>
    <w:rsid w:val="00A205BF"/>
    <w:rsid w:val="00A21150"/>
    <w:rsid w:val="00A211EF"/>
    <w:rsid w:val="00A22557"/>
    <w:rsid w:val="00A231BE"/>
    <w:rsid w:val="00A2374B"/>
    <w:rsid w:val="00A25CB8"/>
    <w:rsid w:val="00A272AD"/>
    <w:rsid w:val="00A2770E"/>
    <w:rsid w:val="00A27C67"/>
    <w:rsid w:val="00A30428"/>
    <w:rsid w:val="00A3642F"/>
    <w:rsid w:val="00A36DE5"/>
    <w:rsid w:val="00A40F77"/>
    <w:rsid w:val="00A412D1"/>
    <w:rsid w:val="00A42CB1"/>
    <w:rsid w:val="00A43CF9"/>
    <w:rsid w:val="00A449A9"/>
    <w:rsid w:val="00A454E4"/>
    <w:rsid w:val="00A45618"/>
    <w:rsid w:val="00A457B9"/>
    <w:rsid w:val="00A45C94"/>
    <w:rsid w:val="00A45DB2"/>
    <w:rsid w:val="00A4657D"/>
    <w:rsid w:val="00A465CE"/>
    <w:rsid w:val="00A46EE8"/>
    <w:rsid w:val="00A47DAF"/>
    <w:rsid w:val="00A50DF4"/>
    <w:rsid w:val="00A51029"/>
    <w:rsid w:val="00A52122"/>
    <w:rsid w:val="00A52F76"/>
    <w:rsid w:val="00A53A0B"/>
    <w:rsid w:val="00A5472D"/>
    <w:rsid w:val="00A54928"/>
    <w:rsid w:val="00A549D9"/>
    <w:rsid w:val="00A564F5"/>
    <w:rsid w:val="00A56B24"/>
    <w:rsid w:val="00A56D84"/>
    <w:rsid w:val="00A56ECA"/>
    <w:rsid w:val="00A57A56"/>
    <w:rsid w:val="00A57BBC"/>
    <w:rsid w:val="00A57BCC"/>
    <w:rsid w:val="00A611E2"/>
    <w:rsid w:val="00A61941"/>
    <w:rsid w:val="00A61FA7"/>
    <w:rsid w:val="00A62FC6"/>
    <w:rsid w:val="00A64372"/>
    <w:rsid w:val="00A64EDF"/>
    <w:rsid w:val="00A67876"/>
    <w:rsid w:val="00A711D6"/>
    <w:rsid w:val="00A7142A"/>
    <w:rsid w:val="00A716FC"/>
    <w:rsid w:val="00A72116"/>
    <w:rsid w:val="00A72BED"/>
    <w:rsid w:val="00A7315B"/>
    <w:rsid w:val="00A74B86"/>
    <w:rsid w:val="00A74E59"/>
    <w:rsid w:val="00A77285"/>
    <w:rsid w:val="00A772A9"/>
    <w:rsid w:val="00A802DD"/>
    <w:rsid w:val="00A807EC"/>
    <w:rsid w:val="00A822C8"/>
    <w:rsid w:val="00A8231C"/>
    <w:rsid w:val="00A83880"/>
    <w:rsid w:val="00A84DE7"/>
    <w:rsid w:val="00A85171"/>
    <w:rsid w:val="00A8603E"/>
    <w:rsid w:val="00A86B24"/>
    <w:rsid w:val="00A902DE"/>
    <w:rsid w:val="00A90A0F"/>
    <w:rsid w:val="00A90CD1"/>
    <w:rsid w:val="00A91092"/>
    <w:rsid w:val="00A91811"/>
    <w:rsid w:val="00A91CC3"/>
    <w:rsid w:val="00A91DDD"/>
    <w:rsid w:val="00A93650"/>
    <w:rsid w:val="00A93816"/>
    <w:rsid w:val="00A9556F"/>
    <w:rsid w:val="00A97023"/>
    <w:rsid w:val="00AA03CA"/>
    <w:rsid w:val="00AA0849"/>
    <w:rsid w:val="00AA2475"/>
    <w:rsid w:val="00AA29EC"/>
    <w:rsid w:val="00AA55BE"/>
    <w:rsid w:val="00AA61B2"/>
    <w:rsid w:val="00AA69DD"/>
    <w:rsid w:val="00AB0575"/>
    <w:rsid w:val="00AB0F1F"/>
    <w:rsid w:val="00AB26B0"/>
    <w:rsid w:val="00AB393E"/>
    <w:rsid w:val="00AB40A1"/>
    <w:rsid w:val="00AB4A1A"/>
    <w:rsid w:val="00AB5315"/>
    <w:rsid w:val="00AB66A3"/>
    <w:rsid w:val="00AB67A9"/>
    <w:rsid w:val="00AC1B4F"/>
    <w:rsid w:val="00AC22BB"/>
    <w:rsid w:val="00AC349B"/>
    <w:rsid w:val="00AC3946"/>
    <w:rsid w:val="00AC39E8"/>
    <w:rsid w:val="00AC5603"/>
    <w:rsid w:val="00AC5A4E"/>
    <w:rsid w:val="00AD037C"/>
    <w:rsid w:val="00AD16E3"/>
    <w:rsid w:val="00AD18BE"/>
    <w:rsid w:val="00AD30C2"/>
    <w:rsid w:val="00AD3666"/>
    <w:rsid w:val="00AD3F5C"/>
    <w:rsid w:val="00AD45CE"/>
    <w:rsid w:val="00AD5C95"/>
    <w:rsid w:val="00AD5D22"/>
    <w:rsid w:val="00AD67A7"/>
    <w:rsid w:val="00AD6F42"/>
    <w:rsid w:val="00AD7DBA"/>
    <w:rsid w:val="00AE0BBD"/>
    <w:rsid w:val="00AE13FF"/>
    <w:rsid w:val="00AE1456"/>
    <w:rsid w:val="00AE4B0A"/>
    <w:rsid w:val="00AE4C65"/>
    <w:rsid w:val="00AE4E53"/>
    <w:rsid w:val="00AE518B"/>
    <w:rsid w:val="00AE7E14"/>
    <w:rsid w:val="00AE7E62"/>
    <w:rsid w:val="00AF0A01"/>
    <w:rsid w:val="00AF1D64"/>
    <w:rsid w:val="00AF298B"/>
    <w:rsid w:val="00AF33F0"/>
    <w:rsid w:val="00AF3862"/>
    <w:rsid w:val="00AF5ED3"/>
    <w:rsid w:val="00AF634D"/>
    <w:rsid w:val="00AF6BBB"/>
    <w:rsid w:val="00B001BA"/>
    <w:rsid w:val="00B002FB"/>
    <w:rsid w:val="00B00513"/>
    <w:rsid w:val="00B01C35"/>
    <w:rsid w:val="00B01F77"/>
    <w:rsid w:val="00B0201F"/>
    <w:rsid w:val="00B03178"/>
    <w:rsid w:val="00B0331A"/>
    <w:rsid w:val="00B03AA4"/>
    <w:rsid w:val="00B0526E"/>
    <w:rsid w:val="00B05D7B"/>
    <w:rsid w:val="00B0615F"/>
    <w:rsid w:val="00B07B26"/>
    <w:rsid w:val="00B100A5"/>
    <w:rsid w:val="00B12939"/>
    <w:rsid w:val="00B13B6F"/>
    <w:rsid w:val="00B13E3A"/>
    <w:rsid w:val="00B14384"/>
    <w:rsid w:val="00B1535A"/>
    <w:rsid w:val="00B169E1"/>
    <w:rsid w:val="00B17207"/>
    <w:rsid w:val="00B17835"/>
    <w:rsid w:val="00B221CA"/>
    <w:rsid w:val="00B22CE4"/>
    <w:rsid w:val="00B233EC"/>
    <w:rsid w:val="00B23A5D"/>
    <w:rsid w:val="00B23B62"/>
    <w:rsid w:val="00B23E52"/>
    <w:rsid w:val="00B24E86"/>
    <w:rsid w:val="00B25862"/>
    <w:rsid w:val="00B278EF"/>
    <w:rsid w:val="00B27E1C"/>
    <w:rsid w:val="00B3115C"/>
    <w:rsid w:val="00B32003"/>
    <w:rsid w:val="00B33021"/>
    <w:rsid w:val="00B33295"/>
    <w:rsid w:val="00B34083"/>
    <w:rsid w:val="00B342CD"/>
    <w:rsid w:val="00B37122"/>
    <w:rsid w:val="00B37300"/>
    <w:rsid w:val="00B37561"/>
    <w:rsid w:val="00B408C7"/>
    <w:rsid w:val="00B40A44"/>
    <w:rsid w:val="00B40BC7"/>
    <w:rsid w:val="00B40C6B"/>
    <w:rsid w:val="00B42169"/>
    <w:rsid w:val="00B428E3"/>
    <w:rsid w:val="00B42E96"/>
    <w:rsid w:val="00B431FF"/>
    <w:rsid w:val="00B44BA0"/>
    <w:rsid w:val="00B456C7"/>
    <w:rsid w:val="00B47C1A"/>
    <w:rsid w:val="00B5096C"/>
    <w:rsid w:val="00B50CD2"/>
    <w:rsid w:val="00B50ED6"/>
    <w:rsid w:val="00B52699"/>
    <w:rsid w:val="00B52895"/>
    <w:rsid w:val="00B52923"/>
    <w:rsid w:val="00B53FD4"/>
    <w:rsid w:val="00B5456D"/>
    <w:rsid w:val="00B54C30"/>
    <w:rsid w:val="00B55D52"/>
    <w:rsid w:val="00B55D99"/>
    <w:rsid w:val="00B5614F"/>
    <w:rsid w:val="00B56678"/>
    <w:rsid w:val="00B57193"/>
    <w:rsid w:val="00B60228"/>
    <w:rsid w:val="00B61064"/>
    <w:rsid w:val="00B61506"/>
    <w:rsid w:val="00B61BA6"/>
    <w:rsid w:val="00B61E5F"/>
    <w:rsid w:val="00B63DE3"/>
    <w:rsid w:val="00B64672"/>
    <w:rsid w:val="00B65004"/>
    <w:rsid w:val="00B663CC"/>
    <w:rsid w:val="00B66FE1"/>
    <w:rsid w:val="00B67542"/>
    <w:rsid w:val="00B679B3"/>
    <w:rsid w:val="00B70FCB"/>
    <w:rsid w:val="00B74050"/>
    <w:rsid w:val="00B74524"/>
    <w:rsid w:val="00B7748F"/>
    <w:rsid w:val="00B77608"/>
    <w:rsid w:val="00B809A7"/>
    <w:rsid w:val="00B80E82"/>
    <w:rsid w:val="00B81350"/>
    <w:rsid w:val="00B818A9"/>
    <w:rsid w:val="00B82D57"/>
    <w:rsid w:val="00B834E0"/>
    <w:rsid w:val="00B83679"/>
    <w:rsid w:val="00B83E54"/>
    <w:rsid w:val="00B85DAA"/>
    <w:rsid w:val="00B86073"/>
    <w:rsid w:val="00B86BFC"/>
    <w:rsid w:val="00B87089"/>
    <w:rsid w:val="00B87769"/>
    <w:rsid w:val="00B90913"/>
    <w:rsid w:val="00B90EBF"/>
    <w:rsid w:val="00B92ECF"/>
    <w:rsid w:val="00B93715"/>
    <w:rsid w:val="00BA0AC2"/>
    <w:rsid w:val="00BA43C4"/>
    <w:rsid w:val="00BA47F4"/>
    <w:rsid w:val="00BA5497"/>
    <w:rsid w:val="00BA5C9F"/>
    <w:rsid w:val="00BA67EE"/>
    <w:rsid w:val="00BA6AD6"/>
    <w:rsid w:val="00BA7B34"/>
    <w:rsid w:val="00BB1026"/>
    <w:rsid w:val="00BB1925"/>
    <w:rsid w:val="00BB3B25"/>
    <w:rsid w:val="00BB4813"/>
    <w:rsid w:val="00BB62C0"/>
    <w:rsid w:val="00BB7A4E"/>
    <w:rsid w:val="00BB7ADA"/>
    <w:rsid w:val="00BC0493"/>
    <w:rsid w:val="00BC04CA"/>
    <w:rsid w:val="00BC0EA9"/>
    <w:rsid w:val="00BC0ECA"/>
    <w:rsid w:val="00BC1728"/>
    <w:rsid w:val="00BC1A5B"/>
    <w:rsid w:val="00BC2DE9"/>
    <w:rsid w:val="00BC3507"/>
    <w:rsid w:val="00BC387E"/>
    <w:rsid w:val="00BC5AF9"/>
    <w:rsid w:val="00BC5F08"/>
    <w:rsid w:val="00BC6B16"/>
    <w:rsid w:val="00BC7C3B"/>
    <w:rsid w:val="00BC7F56"/>
    <w:rsid w:val="00BD02D4"/>
    <w:rsid w:val="00BD046E"/>
    <w:rsid w:val="00BD0E3C"/>
    <w:rsid w:val="00BD2BA9"/>
    <w:rsid w:val="00BD3A97"/>
    <w:rsid w:val="00BD47C0"/>
    <w:rsid w:val="00BD4B61"/>
    <w:rsid w:val="00BD52D4"/>
    <w:rsid w:val="00BD61FC"/>
    <w:rsid w:val="00BD67B9"/>
    <w:rsid w:val="00BD6872"/>
    <w:rsid w:val="00BD7930"/>
    <w:rsid w:val="00BE16FB"/>
    <w:rsid w:val="00BE1EC2"/>
    <w:rsid w:val="00BE283B"/>
    <w:rsid w:val="00BE3251"/>
    <w:rsid w:val="00BE7989"/>
    <w:rsid w:val="00BE7DA9"/>
    <w:rsid w:val="00BF04A1"/>
    <w:rsid w:val="00BF057C"/>
    <w:rsid w:val="00BF1804"/>
    <w:rsid w:val="00BF3FD2"/>
    <w:rsid w:val="00BF5878"/>
    <w:rsid w:val="00BF5CFC"/>
    <w:rsid w:val="00BF74EC"/>
    <w:rsid w:val="00BF7DA2"/>
    <w:rsid w:val="00C000A0"/>
    <w:rsid w:val="00C008D0"/>
    <w:rsid w:val="00C00E58"/>
    <w:rsid w:val="00C0166A"/>
    <w:rsid w:val="00C01950"/>
    <w:rsid w:val="00C01982"/>
    <w:rsid w:val="00C0493A"/>
    <w:rsid w:val="00C06E6E"/>
    <w:rsid w:val="00C074E4"/>
    <w:rsid w:val="00C108E2"/>
    <w:rsid w:val="00C1165D"/>
    <w:rsid w:val="00C13421"/>
    <w:rsid w:val="00C1501E"/>
    <w:rsid w:val="00C1584A"/>
    <w:rsid w:val="00C159B7"/>
    <w:rsid w:val="00C21331"/>
    <w:rsid w:val="00C21B42"/>
    <w:rsid w:val="00C2235A"/>
    <w:rsid w:val="00C2249B"/>
    <w:rsid w:val="00C23B7F"/>
    <w:rsid w:val="00C23F08"/>
    <w:rsid w:val="00C2411F"/>
    <w:rsid w:val="00C25990"/>
    <w:rsid w:val="00C26271"/>
    <w:rsid w:val="00C26F10"/>
    <w:rsid w:val="00C26FEA"/>
    <w:rsid w:val="00C270D5"/>
    <w:rsid w:val="00C308E3"/>
    <w:rsid w:val="00C318AC"/>
    <w:rsid w:val="00C333C5"/>
    <w:rsid w:val="00C36AC7"/>
    <w:rsid w:val="00C373B2"/>
    <w:rsid w:val="00C41532"/>
    <w:rsid w:val="00C43B59"/>
    <w:rsid w:val="00C440CC"/>
    <w:rsid w:val="00C44F05"/>
    <w:rsid w:val="00C45129"/>
    <w:rsid w:val="00C45503"/>
    <w:rsid w:val="00C45861"/>
    <w:rsid w:val="00C46475"/>
    <w:rsid w:val="00C46CD4"/>
    <w:rsid w:val="00C478B0"/>
    <w:rsid w:val="00C478EE"/>
    <w:rsid w:val="00C5121F"/>
    <w:rsid w:val="00C5191F"/>
    <w:rsid w:val="00C53018"/>
    <w:rsid w:val="00C54057"/>
    <w:rsid w:val="00C5456C"/>
    <w:rsid w:val="00C54B0E"/>
    <w:rsid w:val="00C54B3C"/>
    <w:rsid w:val="00C5523B"/>
    <w:rsid w:val="00C62B6F"/>
    <w:rsid w:val="00C64408"/>
    <w:rsid w:val="00C654F2"/>
    <w:rsid w:val="00C667FB"/>
    <w:rsid w:val="00C67726"/>
    <w:rsid w:val="00C70336"/>
    <w:rsid w:val="00C70F28"/>
    <w:rsid w:val="00C710DB"/>
    <w:rsid w:val="00C71857"/>
    <w:rsid w:val="00C729B9"/>
    <w:rsid w:val="00C740B9"/>
    <w:rsid w:val="00C7519E"/>
    <w:rsid w:val="00C75A99"/>
    <w:rsid w:val="00C75EA7"/>
    <w:rsid w:val="00C77011"/>
    <w:rsid w:val="00C77CA6"/>
    <w:rsid w:val="00C81377"/>
    <w:rsid w:val="00C85165"/>
    <w:rsid w:val="00C852A2"/>
    <w:rsid w:val="00C8541B"/>
    <w:rsid w:val="00C85833"/>
    <w:rsid w:val="00C864FE"/>
    <w:rsid w:val="00C8693E"/>
    <w:rsid w:val="00C86A4C"/>
    <w:rsid w:val="00C87330"/>
    <w:rsid w:val="00C878A4"/>
    <w:rsid w:val="00C900D4"/>
    <w:rsid w:val="00C9061E"/>
    <w:rsid w:val="00C90988"/>
    <w:rsid w:val="00C90CAF"/>
    <w:rsid w:val="00C9131A"/>
    <w:rsid w:val="00C92E11"/>
    <w:rsid w:val="00C93959"/>
    <w:rsid w:val="00C93F23"/>
    <w:rsid w:val="00C94FCC"/>
    <w:rsid w:val="00C951E3"/>
    <w:rsid w:val="00C95D17"/>
    <w:rsid w:val="00C96B6F"/>
    <w:rsid w:val="00CA0EFC"/>
    <w:rsid w:val="00CA125E"/>
    <w:rsid w:val="00CA141B"/>
    <w:rsid w:val="00CA1593"/>
    <w:rsid w:val="00CA262A"/>
    <w:rsid w:val="00CA3923"/>
    <w:rsid w:val="00CA4089"/>
    <w:rsid w:val="00CA4465"/>
    <w:rsid w:val="00CA5DF7"/>
    <w:rsid w:val="00CA6054"/>
    <w:rsid w:val="00CB12D8"/>
    <w:rsid w:val="00CB26BA"/>
    <w:rsid w:val="00CB29F5"/>
    <w:rsid w:val="00CB2C3B"/>
    <w:rsid w:val="00CB2E4B"/>
    <w:rsid w:val="00CB3E03"/>
    <w:rsid w:val="00CB4143"/>
    <w:rsid w:val="00CB63B5"/>
    <w:rsid w:val="00CB69D3"/>
    <w:rsid w:val="00CB6BCF"/>
    <w:rsid w:val="00CB6EFF"/>
    <w:rsid w:val="00CB7619"/>
    <w:rsid w:val="00CC0560"/>
    <w:rsid w:val="00CC0AB2"/>
    <w:rsid w:val="00CC0B56"/>
    <w:rsid w:val="00CC1052"/>
    <w:rsid w:val="00CC15EE"/>
    <w:rsid w:val="00CC15FF"/>
    <w:rsid w:val="00CC29E2"/>
    <w:rsid w:val="00CC2D97"/>
    <w:rsid w:val="00CC3C00"/>
    <w:rsid w:val="00CC4731"/>
    <w:rsid w:val="00CC4ED5"/>
    <w:rsid w:val="00CC58E8"/>
    <w:rsid w:val="00CC5C06"/>
    <w:rsid w:val="00CD0159"/>
    <w:rsid w:val="00CD10F6"/>
    <w:rsid w:val="00CD3BFA"/>
    <w:rsid w:val="00CD63C7"/>
    <w:rsid w:val="00CE1B25"/>
    <w:rsid w:val="00CE2483"/>
    <w:rsid w:val="00CE2E4C"/>
    <w:rsid w:val="00CE2FB8"/>
    <w:rsid w:val="00CE3540"/>
    <w:rsid w:val="00CE4280"/>
    <w:rsid w:val="00CE735E"/>
    <w:rsid w:val="00CE7C3D"/>
    <w:rsid w:val="00CF17B4"/>
    <w:rsid w:val="00CF2207"/>
    <w:rsid w:val="00CF442D"/>
    <w:rsid w:val="00CF6B59"/>
    <w:rsid w:val="00CF6D65"/>
    <w:rsid w:val="00CF7FE9"/>
    <w:rsid w:val="00D00BE5"/>
    <w:rsid w:val="00D01CC1"/>
    <w:rsid w:val="00D0270D"/>
    <w:rsid w:val="00D02FAD"/>
    <w:rsid w:val="00D04964"/>
    <w:rsid w:val="00D05AE9"/>
    <w:rsid w:val="00D063C0"/>
    <w:rsid w:val="00D065C9"/>
    <w:rsid w:val="00D0683F"/>
    <w:rsid w:val="00D07402"/>
    <w:rsid w:val="00D07F1D"/>
    <w:rsid w:val="00D07FE1"/>
    <w:rsid w:val="00D11799"/>
    <w:rsid w:val="00D13310"/>
    <w:rsid w:val="00D1368A"/>
    <w:rsid w:val="00D13E7F"/>
    <w:rsid w:val="00D14499"/>
    <w:rsid w:val="00D147F8"/>
    <w:rsid w:val="00D14D61"/>
    <w:rsid w:val="00D16406"/>
    <w:rsid w:val="00D206FA"/>
    <w:rsid w:val="00D23C57"/>
    <w:rsid w:val="00D23EF3"/>
    <w:rsid w:val="00D241EA"/>
    <w:rsid w:val="00D24DC3"/>
    <w:rsid w:val="00D252FD"/>
    <w:rsid w:val="00D25CFF"/>
    <w:rsid w:val="00D265A8"/>
    <w:rsid w:val="00D2695F"/>
    <w:rsid w:val="00D27150"/>
    <w:rsid w:val="00D27D7B"/>
    <w:rsid w:val="00D30A40"/>
    <w:rsid w:val="00D32B77"/>
    <w:rsid w:val="00D32DDD"/>
    <w:rsid w:val="00D33409"/>
    <w:rsid w:val="00D334EC"/>
    <w:rsid w:val="00D353B4"/>
    <w:rsid w:val="00D35CCA"/>
    <w:rsid w:val="00D35EF1"/>
    <w:rsid w:val="00D369E1"/>
    <w:rsid w:val="00D36DD1"/>
    <w:rsid w:val="00D372A4"/>
    <w:rsid w:val="00D412F0"/>
    <w:rsid w:val="00D41ADA"/>
    <w:rsid w:val="00D43045"/>
    <w:rsid w:val="00D43189"/>
    <w:rsid w:val="00D43469"/>
    <w:rsid w:val="00D43C70"/>
    <w:rsid w:val="00D43DA9"/>
    <w:rsid w:val="00D43FD7"/>
    <w:rsid w:val="00D44131"/>
    <w:rsid w:val="00D44E00"/>
    <w:rsid w:val="00D45367"/>
    <w:rsid w:val="00D45A6E"/>
    <w:rsid w:val="00D45C74"/>
    <w:rsid w:val="00D45D37"/>
    <w:rsid w:val="00D45E35"/>
    <w:rsid w:val="00D51E75"/>
    <w:rsid w:val="00D52C74"/>
    <w:rsid w:val="00D54F00"/>
    <w:rsid w:val="00D55949"/>
    <w:rsid w:val="00D55D4B"/>
    <w:rsid w:val="00D55E41"/>
    <w:rsid w:val="00D570AA"/>
    <w:rsid w:val="00D57467"/>
    <w:rsid w:val="00D600A9"/>
    <w:rsid w:val="00D60F91"/>
    <w:rsid w:val="00D622FB"/>
    <w:rsid w:val="00D62887"/>
    <w:rsid w:val="00D62C0B"/>
    <w:rsid w:val="00D637F2"/>
    <w:rsid w:val="00D63E96"/>
    <w:rsid w:val="00D66CEA"/>
    <w:rsid w:val="00D6722C"/>
    <w:rsid w:val="00D70C8E"/>
    <w:rsid w:val="00D734D9"/>
    <w:rsid w:val="00D73AFF"/>
    <w:rsid w:val="00D74357"/>
    <w:rsid w:val="00D74D5A"/>
    <w:rsid w:val="00D7620B"/>
    <w:rsid w:val="00D8010C"/>
    <w:rsid w:val="00D803AB"/>
    <w:rsid w:val="00D80FDF"/>
    <w:rsid w:val="00D8199E"/>
    <w:rsid w:val="00D81E34"/>
    <w:rsid w:val="00D83363"/>
    <w:rsid w:val="00D83490"/>
    <w:rsid w:val="00D841B1"/>
    <w:rsid w:val="00D84815"/>
    <w:rsid w:val="00D85497"/>
    <w:rsid w:val="00D86539"/>
    <w:rsid w:val="00D87C9B"/>
    <w:rsid w:val="00D91092"/>
    <w:rsid w:val="00D914FB"/>
    <w:rsid w:val="00D92563"/>
    <w:rsid w:val="00D9320B"/>
    <w:rsid w:val="00D941DC"/>
    <w:rsid w:val="00D94F62"/>
    <w:rsid w:val="00D9627D"/>
    <w:rsid w:val="00D96A9B"/>
    <w:rsid w:val="00D97511"/>
    <w:rsid w:val="00DA127E"/>
    <w:rsid w:val="00DA1E4E"/>
    <w:rsid w:val="00DA2002"/>
    <w:rsid w:val="00DA25C6"/>
    <w:rsid w:val="00DA37EF"/>
    <w:rsid w:val="00DA3F3E"/>
    <w:rsid w:val="00DA4360"/>
    <w:rsid w:val="00DA46A4"/>
    <w:rsid w:val="00DA5180"/>
    <w:rsid w:val="00DA5BA7"/>
    <w:rsid w:val="00DA6DF7"/>
    <w:rsid w:val="00DB1053"/>
    <w:rsid w:val="00DB2020"/>
    <w:rsid w:val="00DB2E4C"/>
    <w:rsid w:val="00DB3897"/>
    <w:rsid w:val="00DB4127"/>
    <w:rsid w:val="00DB5072"/>
    <w:rsid w:val="00DB5312"/>
    <w:rsid w:val="00DB537F"/>
    <w:rsid w:val="00DB5BD2"/>
    <w:rsid w:val="00DB6E60"/>
    <w:rsid w:val="00DC0167"/>
    <w:rsid w:val="00DC0F5D"/>
    <w:rsid w:val="00DC1611"/>
    <w:rsid w:val="00DC2B26"/>
    <w:rsid w:val="00DC2B84"/>
    <w:rsid w:val="00DC2D14"/>
    <w:rsid w:val="00DC3D85"/>
    <w:rsid w:val="00DC4712"/>
    <w:rsid w:val="00DC4930"/>
    <w:rsid w:val="00DC4997"/>
    <w:rsid w:val="00DC5E5D"/>
    <w:rsid w:val="00DC6DBF"/>
    <w:rsid w:val="00DD13F1"/>
    <w:rsid w:val="00DD1431"/>
    <w:rsid w:val="00DD25A8"/>
    <w:rsid w:val="00DD2750"/>
    <w:rsid w:val="00DD2B59"/>
    <w:rsid w:val="00DD48DC"/>
    <w:rsid w:val="00DD5668"/>
    <w:rsid w:val="00DD57AC"/>
    <w:rsid w:val="00DD5B3A"/>
    <w:rsid w:val="00DD5DB3"/>
    <w:rsid w:val="00DD6CA5"/>
    <w:rsid w:val="00DD6FEF"/>
    <w:rsid w:val="00DD7A86"/>
    <w:rsid w:val="00DD7B3E"/>
    <w:rsid w:val="00DE0BAA"/>
    <w:rsid w:val="00DE0DBE"/>
    <w:rsid w:val="00DE13A2"/>
    <w:rsid w:val="00DE2741"/>
    <w:rsid w:val="00DE2A3F"/>
    <w:rsid w:val="00DE2CB3"/>
    <w:rsid w:val="00DE39C6"/>
    <w:rsid w:val="00DE3CCB"/>
    <w:rsid w:val="00DE433E"/>
    <w:rsid w:val="00DE4D7A"/>
    <w:rsid w:val="00DE54F5"/>
    <w:rsid w:val="00DE5665"/>
    <w:rsid w:val="00DF11A8"/>
    <w:rsid w:val="00DF1826"/>
    <w:rsid w:val="00DF2125"/>
    <w:rsid w:val="00DF24CD"/>
    <w:rsid w:val="00DF2955"/>
    <w:rsid w:val="00DF2CE0"/>
    <w:rsid w:val="00DF3580"/>
    <w:rsid w:val="00DF3DFC"/>
    <w:rsid w:val="00DF43C2"/>
    <w:rsid w:val="00DF45E4"/>
    <w:rsid w:val="00DF4785"/>
    <w:rsid w:val="00DF51D7"/>
    <w:rsid w:val="00DF5416"/>
    <w:rsid w:val="00DF58B8"/>
    <w:rsid w:val="00DF7BB9"/>
    <w:rsid w:val="00E03C78"/>
    <w:rsid w:val="00E04B5B"/>
    <w:rsid w:val="00E04CF0"/>
    <w:rsid w:val="00E04EC5"/>
    <w:rsid w:val="00E064F8"/>
    <w:rsid w:val="00E06A01"/>
    <w:rsid w:val="00E070EF"/>
    <w:rsid w:val="00E10006"/>
    <w:rsid w:val="00E102EB"/>
    <w:rsid w:val="00E11A62"/>
    <w:rsid w:val="00E11DAC"/>
    <w:rsid w:val="00E128BD"/>
    <w:rsid w:val="00E130DA"/>
    <w:rsid w:val="00E13CA4"/>
    <w:rsid w:val="00E14D1F"/>
    <w:rsid w:val="00E1560C"/>
    <w:rsid w:val="00E159A6"/>
    <w:rsid w:val="00E21679"/>
    <w:rsid w:val="00E2469C"/>
    <w:rsid w:val="00E2497C"/>
    <w:rsid w:val="00E26376"/>
    <w:rsid w:val="00E2691F"/>
    <w:rsid w:val="00E272C6"/>
    <w:rsid w:val="00E30E0F"/>
    <w:rsid w:val="00E30F2A"/>
    <w:rsid w:val="00E32069"/>
    <w:rsid w:val="00E320DE"/>
    <w:rsid w:val="00E35AE3"/>
    <w:rsid w:val="00E37D2F"/>
    <w:rsid w:val="00E42DAD"/>
    <w:rsid w:val="00E437E4"/>
    <w:rsid w:val="00E4430D"/>
    <w:rsid w:val="00E45BAC"/>
    <w:rsid w:val="00E4637A"/>
    <w:rsid w:val="00E465EC"/>
    <w:rsid w:val="00E470AC"/>
    <w:rsid w:val="00E47408"/>
    <w:rsid w:val="00E47C6A"/>
    <w:rsid w:val="00E503D2"/>
    <w:rsid w:val="00E51035"/>
    <w:rsid w:val="00E511F8"/>
    <w:rsid w:val="00E543E8"/>
    <w:rsid w:val="00E5450A"/>
    <w:rsid w:val="00E55ED8"/>
    <w:rsid w:val="00E57C39"/>
    <w:rsid w:val="00E60644"/>
    <w:rsid w:val="00E61221"/>
    <w:rsid w:val="00E61E5E"/>
    <w:rsid w:val="00E6315A"/>
    <w:rsid w:val="00E6401F"/>
    <w:rsid w:val="00E64590"/>
    <w:rsid w:val="00E6477A"/>
    <w:rsid w:val="00E65AA0"/>
    <w:rsid w:val="00E668AF"/>
    <w:rsid w:val="00E714A8"/>
    <w:rsid w:val="00E76BFA"/>
    <w:rsid w:val="00E76C0A"/>
    <w:rsid w:val="00E7778E"/>
    <w:rsid w:val="00E77801"/>
    <w:rsid w:val="00E801AF"/>
    <w:rsid w:val="00E8057F"/>
    <w:rsid w:val="00E81DB0"/>
    <w:rsid w:val="00E821AF"/>
    <w:rsid w:val="00E845B4"/>
    <w:rsid w:val="00E85DE3"/>
    <w:rsid w:val="00E87259"/>
    <w:rsid w:val="00E87849"/>
    <w:rsid w:val="00E902E5"/>
    <w:rsid w:val="00E93D0F"/>
    <w:rsid w:val="00E957AD"/>
    <w:rsid w:val="00E9717F"/>
    <w:rsid w:val="00EA120B"/>
    <w:rsid w:val="00EA175B"/>
    <w:rsid w:val="00EA23D3"/>
    <w:rsid w:val="00EA336A"/>
    <w:rsid w:val="00EA3851"/>
    <w:rsid w:val="00EA40FC"/>
    <w:rsid w:val="00EA58A7"/>
    <w:rsid w:val="00EA59DA"/>
    <w:rsid w:val="00EA6880"/>
    <w:rsid w:val="00EA6ECE"/>
    <w:rsid w:val="00EA7178"/>
    <w:rsid w:val="00EB093C"/>
    <w:rsid w:val="00EB0FF8"/>
    <w:rsid w:val="00EB207F"/>
    <w:rsid w:val="00EB2F9D"/>
    <w:rsid w:val="00EB3CE7"/>
    <w:rsid w:val="00EB538B"/>
    <w:rsid w:val="00EB6189"/>
    <w:rsid w:val="00EB6D38"/>
    <w:rsid w:val="00EB7579"/>
    <w:rsid w:val="00EB7A53"/>
    <w:rsid w:val="00EC1457"/>
    <w:rsid w:val="00EC193C"/>
    <w:rsid w:val="00EC1C6F"/>
    <w:rsid w:val="00EC362B"/>
    <w:rsid w:val="00EC4BF8"/>
    <w:rsid w:val="00EC5B41"/>
    <w:rsid w:val="00EC66B8"/>
    <w:rsid w:val="00EC7134"/>
    <w:rsid w:val="00EC74DE"/>
    <w:rsid w:val="00EC7DC4"/>
    <w:rsid w:val="00ED0408"/>
    <w:rsid w:val="00ED0424"/>
    <w:rsid w:val="00ED25CE"/>
    <w:rsid w:val="00ED437D"/>
    <w:rsid w:val="00ED4E33"/>
    <w:rsid w:val="00ED5E88"/>
    <w:rsid w:val="00ED6290"/>
    <w:rsid w:val="00ED6805"/>
    <w:rsid w:val="00ED7E1C"/>
    <w:rsid w:val="00EE0A21"/>
    <w:rsid w:val="00EE13C4"/>
    <w:rsid w:val="00EE162A"/>
    <w:rsid w:val="00EE2417"/>
    <w:rsid w:val="00EE2C54"/>
    <w:rsid w:val="00EE310A"/>
    <w:rsid w:val="00EE39BE"/>
    <w:rsid w:val="00EE4958"/>
    <w:rsid w:val="00EE531F"/>
    <w:rsid w:val="00EE589A"/>
    <w:rsid w:val="00EE6156"/>
    <w:rsid w:val="00EE78CA"/>
    <w:rsid w:val="00EF053C"/>
    <w:rsid w:val="00EF1228"/>
    <w:rsid w:val="00EF17A7"/>
    <w:rsid w:val="00EF2781"/>
    <w:rsid w:val="00EF33E7"/>
    <w:rsid w:val="00EF36FF"/>
    <w:rsid w:val="00EF3D68"/>
    <w:rsid w:val="00EF4010"/>
    <w:rsid w:val="00EF44C9"/>
    <w:rsid w:val="00EF4E9B"/>
    <w:rsid w:val="00EF616C"/>
    <w:rsid w:val="00EF61F4"/>
    <w:rsid w:val="00EF628A"/>
    <w:rsid w:val="00EF6D19"/>
    <w:rsid w:val="00EF6F46"/>
    <w:rsid w:val="00EF7094"/>
    <w:rsid w:val="00F00CC1"/>
    <w:rsid w:val="00F01597"/>
    <w:rsid w:val="00F015B7"/>
    <w:rsid w:val="00F021D8"/>
    <w:rsid w:val="00F02AC1"/>
    <w:rsid w:val="00F02B71"/>
    <w:rsid w:val="00F0331B"/>
    <w:rsid w:val="00F03D96"/>
    <w:rsid w:val="00F055F8"/>
    <w:rsid w:val="00F063D2"/>
    <w:rsid w:val="00F063D9"/>
    <w:rsid w:val="00F07502"/>
    <w:rsid w:val="00F1179D"/>
    <w:rsid w:val="00F11B1F"/>
    <w:rsid w:val="00F1247F"/>
    <w:rsid w:val="00F1329F"/>
    <w:rsid w:val="00F139E2"/>
    <w:rsid w:val="00F1681E"/>
    <w:rsid w:val="00F24934"/>
    <w:rsid w:val="00F2732D"/>
    <w:rsid w:val="00F309A2"/>
    <w:rsid w:val="00F3157F"/>
    <w:rsid w:val="00F32EF4"/>
    <w:rsid w:val="00F33843"/>
    <w:rsid w:val="00F33C31"/>
    <w:rsid w:val="00F34539"/>
    <w:rsid w:val="00F345F2"/>
    <w:rsid w:val="00F3524E"/>
    <w:rsid w:val="00F3572C"/>
    <w:rsid w:val="00F372B3"/>
    <w:rsid w:val="00F37311"/>
    <w:rsid w:val="00F3731F"/>
    <w:rsid w:val="00F40827"/>
    <w:rsid w:val="00F40DEE"/>
    <w:rsid w:val="00F43C30"/>
    <w:rsid w:val="00F43C6C"/>
    <w:rsid w:val="00F45F2E"/>
    <w:rsid w:val="00F45FE5"/>
    <w:rsid w:val="00F4630E"/>
    <w:rsid w:val="00F469A9"/>
    <w:rsid w:val="00F47D5B"/>
    <w:rsid w:val="00F503BF"/>
    <w:rsid w:val="00F50CC4"/>
    <w:rsid w:val="00F5199C"/>
    <w:rsid w:val="00F51B27"/>
    <w:rsid w:val="00F55388"/>
    <w:rsid w:val="00F561A9"/>
    <w:rsid w:val="00F571F5"/>
    <w:rsid w:val="00F57A6E"/>
    <w:rsid w:val="00F57D02"/>
    <w:rsid w:val="00F57D4A"/>
    <w:rsid w:val="00F60737"/>
    <w:rsid w:val="00F61F0A"/>
    <w:rsid w:val="00F63AC7"/>
    <w:rsid w:val="00F64465"/>
    <w:rsid w:val="00F65FFD"/>
    <w:rsid w:val="00F67230"/>
    <w:rsid w:val="00F672D9"/>
    <w:rsid w:val="00F67364"/>
    <w:rsid w:val="00F71F0A"/>
    <w:rsid w:val="00F7206C"/>
    <w:rsid w:val="00F722E0"/>
    <w:rsid w:val="00F73F9D"/>
    <w:rsid w:val="00F754A4"/>
    <w:rsid w:val="00F76757"/>
    <w:rsid w:val="00F769BF"/>
    <w:rsid w:val="00F76AD7"/>
    <w:rsid w:val="00F81C36"/>
    <w:rsid w:val="00F8265E"/>
    <w:rsid w:val="00F827E5"/>
    <w:rsid w:val="00F82CCA"/>
    <w:rsid w:val="00F8369B"/>
    <w:rsid w:val="00F83745"/>
    <w:rsid w:val="00F837BA"/>
    <w:rsid w:val="00F83AF1"/>
    <w:rsid w:val="00F84C71"/>
    <w:rsid w:val="00F86467"/>
    <w:rsid w:val="00F86A9A"/>
    <w:rsid w:val="00F86EC6"/>
    <w:rsid w:val="00F87A13"/>
    <w:rsid w:val="00F908CA"/>
    <w:rsid w:val="00F919A4"/>
    <w:rsid w:val="00F9307F"/>
    <w:rsid w:val="00F95277"/>
    <w:rsid w:val="00F9690A"/>
    <w:rsid w:val="00F96AD5"/>
    <w:rsid w:val="00F97701"/>
    <w:rsid w:val="00F97F70"/>
    <w:rsid w:val="00FA17C0"/>
    <w:rsid w:val="00FA3250"/>
    <w:rsid w:val="00FA366A"/>
    <w:rsid w:val="00FA3E3B"/>
    <w:rsid w:val="00FA4F71"/>
    <w:rsid w:val="00FA4FD4"/>
    <w:rsid w:val="00FA68F3"/>
    <w:rsid w:val="00FA7388"/>
    <w:rsid w:val="00FB01D9"/>
    <w:rsid w:val="00FB11E7"/>
    <w:rsid w:val="00FB1345"/>
    <w:rsid w:val="00FB1648"/>
    <w:rsid w:val="00FB1E7C"/>
    <w:rsid w:val="00FB2327"/>
    <w:rsid w:val="00FB2999"/>
    <w:rsid w:val="00FB301A"/>
    <w:rsid w:val="00FB330B"/>
    <w:rsid w:val="00FB3490"/>
    <w:rsid w:val="00FB37BA"/>
    <w:rsid w:val="00FB3FFA"/>
    <w:rsid w:val="00FB46B6"/>
    <w:rsid w:val="00FB50C8"/>
    <w:rsid w:val="00FB5505"/>
    <w:rsid w:val="00FB5ACC"/>
    <w:rsid w:val="00FB5CD4"/>
    <w:rsid w:val="00FB6DDF"/>
    <w:rsid w:val="00FB6ED4"/>
    <w:rsid w:val="00FC0693"/>
    <w:rsid w:val="00FC295C"/>
    <w:rsid w:val="00FC43CB"/>
    <w:rsid w:val="00FC4EC9"/>
    <w:rsid w:val="00FC688C"/>
    <w:rsid w:val="00FD0725"/>
    <w:rsid w:val="00FD326E"/>
    <w:rsid w:val="00FD3E04"/>
    <w:rsid w:val="00FD456F"/>
    <w:rsid w:val="00FD4ACA"/>
    <w:rsid w:val="00FD5676"/>
    <w:rsid w:val="00FD56F5"/>
    <w:rsid w:val="00FD65CA"/>
    <w:rsid w:val="00FD685C"/>
    <w:rsid w:val="00FD7257"/>
    <w:rsid w:val="00FD769A"/>
    <w:rsid w:val="00FD7C6E"/>
    <w:rsid w:val="00FD7DC2"/>
    <w:rsid w:val="00FE06C0"/>
    <w:rsid w:val="00FE0D64"/>
    <w:rsid w:val="00FE0FF9"/>
    <w:rsid w:val="00FE11B9"/>
    <w:rsid w:val="00FE15B3"/>
    <w:rsid w:val="00FE2247"/>
    <w:rsid w:val="00FE3FF3"/>
    <w:rsid w:val="00FE6C2A"/>
    <w:rsid w:val="00FE789E"/>
    <w:rsid w:val="00FF0201"/>
    <w:rsid w:val="00FF0853"/>
    <w:rsid w:val="00FF11C1"/>
    <w:rsid w:val="00FF1526"/>
    <w:rsid w:val="00FF1C45"/>
    <w:rsid w:val="00FF1D4D"/>
    <w:rsid w:val="00FF1F0C"/>
    <w:rsid w:val="00FF3A3F"/>
    <w:rsid w:val="00FF3E91"/>
    <w:rsid w:val="00FF3EDB"/>
    <w:rsid w:val="00FF46E9"/>
    <w:rsid w:val="00FF4A9A"/>
    <w:rsid w:val="00FF54D3"/>
    <w:rsid w:val="00FF61E6"/>
    <w:rsid w:val="00FF7399"/>
    <w:rsid w:val="00FF7B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755D79"/>
  <w15:chartTrackingRefBased/>
  <w15:docId w15:val="{1F511998-2CC6-44ED-9712-7A92B7571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A9556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D914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semiHidden/>
    <w:unhideWhenUsed/>
    <w:qFormat/>
    <w:rsid w:val="0075389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A9556F"/>
    <w:pPr>
      <w:autoSpaceDE w:val="0"/>
      <w:autoSpaceDN w:val="0"/>
      <w:adjustRightInd w:val="0"/>
      <w:spacing w:after="0" w:line="240" w:lineRule="auto"/>
    </w:pPr>
    <w:rPr>
      <w:rFonts w:ascii="Calibri" w:hAnsi="Calibri" w:cs="Calibri"/>
      <w:color w:val="000000"/>
      <w:sz w:val="24"/>
      <w:szCs w:val="24"/>
      <w:lang w:val="nl-NL"/>
    </w:rPr>
  </w:style>
  <w:style w:type="table" w:styleId="Tabelasiatki4akcent3">
    <w:name w:val="Grid Table 4 Accent 3"/>
    <w:basedOn w:val="Standardowy"/>
    <w:uiPriority w:val="49"/>
    <w:rsid w:val="00A9556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kapitzlist">
    <w:name w:val="List Paragraph"/>
    <w:basedOn w:val="Normalny"/>
    <w:uiPriority w:val="34"/>
    <w:qFormat/>
    <w:rsid w:val="00A9556F"/>
    <w:pPr>
      <w:ind w:left="720"/>
      <w:contextualSpacing/>
    </w:pPr>
  </w:style>
  <w:style w:type="character" w:styleId="Hipercze">
    <w:name w:val="Hyperlink"/>
    <w:basedOn w:val="Domylnaczcionkaakapitu"/>
    <w:uiPriority w:val="99"/>
    <w:unhideWhenUsed/>
    <w:rsid w:val="00A9556F"/>
    <w:rPr>
      <w:color w:val="0563C1" w:themeColor="hyperlink"/>
      <w:u w:val="single"/>
    </w:rPr>
  </w:style>
  <w:style w:type="character" w:customStyle="1" w:styleId="Nagwek1Znak">
    <w:name w:val="Nagłówek 1 Znak"/>
    <w:basedOn w:val="Domylnaczcionkaakapitu"/>
    <w:link w:val="Nagwek1"/>
    <w:uiPriority w:val="9"/>
    <w:rsid w:val="00A9556F"/>
    <w:rPr>
      <w:rFonts w:asciiTheme="majorHAnsi" w:eastAsiaTheme="majorEastAsia" w:hAnsiTheme="majorHAnsi" w:cstheme="majorBidi"/>
      <w:color w:val="2F5496" w:themeColor="accent1" w:themeShade="BF"/>
      <w:sz w:val="32"/>
      <w:szCs w:val="32"/>
    </w:rPr>
  </w:style>
  <w:style w:type="paragraph" w:styleId="NormalnyWeb">
    <w:name w:val="Normal (Web)"/>
    <w:basedOn w:val="Normalny"/>
    <w:uiPriority w:val="99"/>
    <w:unhideWhenUsed/>
    <w:rsid w:val="00990A1F"/>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styleId="Pogrubienie">
    <w:name w:val="Strong"/>
    <w:basedOn w:val="Domylnaczcionkaakapitu"/>
    <w:uiPriority w:val="22"/>
    <w:qFormat/>
    <w:rsid w:val="00990A1F"/>
    <w:rPr>
      <w:b/>
      <w:bCs/>
    </w:rPr>
  </w:style>
  <w:style w:type="character" w:customStyle="1" w:styleId="ls5">
    <w:name w:val="ls5"/>
    <w:basedOn w:val="Domylnaczcionkaakapitu"/>
    <w:rsid w:val="009A4975"/>
  </w:style>
  <w:style w:type="table" w:styleId="Tabela-Siatka">
    <w:name w:val="Table Grid"/>
    <w:basedOn w:val="Standardowy"/>
    <w:uiPriority w:val="39"/>
    <w:rsid w:val="009E29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ia">
    <w:name w:val="Bibliography"/>
    <w:basedOn w:val="Normalny"/>
    <w:next w:val="Normalny"/>
    <w:uiPriority w:val="37"/>
    <w:unhideWhenUsed/>
    <w:rsid w:val="005332A6"/>
    <w:pPr>
      <w:widowControl w:val="0"/>
      <w:spacing w:after="0" w:line="480" w:lineRule="auto"/>
      <w:ind w:left="720" w:hanging="720"/>
    </w:pPr>
    <w:rPr>
      <w:rFonts w:ascii="Calibri" w:eastAsia="Calibri" w:hAnsi="Calibri" w:cs="Times New Roman"/>
    </w:rPr>
  </w:style>
  <w:style w:type="character" w:customStyle="1" w:styleId="Nagwek3Znak">
    <w:name w:val="Nagłówek 3 Znak"/>
    <w:basedOn w:val="Domylnaczcionkaakapitu"/>
    <w:link w:val="Nagwek3"/>
    <w:uiPriority w:val="9"/>
    <w:semiHidden/>
    <w:rsid w:val="00753895"/>
    <w:rPr>
      <w:rFonts w:asciiTheme="majorHAnsi" w:eastAsiaTheme="majorEastAsia" w:hAnsiTheme="majorHAnsi" w:cstheme="majorBidi"/>
      <w:color w:val="1F3763" w:themeColor="accent1" w:themeShade="7F"/>
      <w:sz w:val="24"/>
      <w:szCs w:val="24"/>
    </w:rPr>
  </w:style>
  <w:style w:type="character" w:styleId="Nierozpoznanawzmianka">
    <w:name w:val="Unresolved Mention"/>
    <w:basedOn w:val="Domylnaczcionkaakapitu"/>
    <w:uiPriority w:val="99"/>
    <w:semiHidden/>
    <w:unhideWhenUsed/>
    <w:rsid w:val="004D6DC9"/>
    <w:rPr>
      <w:color w:val="605E5C"/>
      <w:shd w:val="clear" w:color="auto" w:fill="E1DFDD"/>
    </w:rPr>
  </w:style>
  <w:style w:type="character" w:customStyle="1" w:styleId="Nagwek2Znak">
    <w:name w:val="Nagłówek 2 Znak"/>
    <w:basedOn w:val="Domylnaczcionkaakapitu"/>
    <w:link w:val="Nagwek2"/>
    <w:uiPriority w:val="9"/>
    <w:rsid w:val="00D914FB"/>
    <w:rPr>
      <w:rFonts w:asciiTheme="majorHAnsi" w:eastAsiaTheme="majorEastAsia" w:hAnsiTheme="majorHAnsi" w:cstheme="majorBidi"/>
      <w:color w:val="2F5496" w:themeColor="accent1" w:themeShade="BF"/>
      <w:sz w:val="26"/>
      <w:szCs w:val="26"/>
    </w:rPr>
  </w:style>
  <w:style w:type="paragraph" w:styleId="Legenda">
    <w:name w:val="caption"/>
    <w:basedOn w:val="Normalny"/>
    <w:next w:val="Normalny"/>
    <w:uiPriority w:val="35"/>
    <w:unhideWhenUsed/>
    <w:qFormat/>
    <w:rsid w:val="00BA0AC2"/>
    <w:pPr>
      <w:spacing w:after="200" w:line="240" w:lineRule="auto"/>
    </w:pPr>
    <w:rPr>
      <w:iCs/>
      <w:szCs w:val="18"/>
    </w:rPr>
  </w:style>
  <w:style w:type="paragraph" w:styleId="Spisilustracji">
    <w:name w:val="table of figures"/>
    <w:basedOn w:val="Normalny"/>
    <w:next w:val="Normalny"/>
    <w:uiPriority w:val="99"/>
    <w:unhideWhenUsed/>
    <w:rsid w:val="00F1247F"/>
    <w:pPr>
      <w:spacing w:after="0"/>
    </w:pPr>
  </w:style>
  <w:style w:type="character" w:styleId="Odwoaniedokomentarza">
    <w:name w:val="annotation reference"/>
    <w:basedOn w:val="Domylnaczcionkaakapitu"/>
    <w:uiPriority w:val="99"/>
    <w:semiHidden/>
    <w:unhideWhenUsed/>
    <w:rsid w:val="00475532"/>
    <w:rPr>
      <w:sz w:val="16"/>
      <w:szCs w:val="16"/>
    </w:rPr>
  </w:style>
  <w:style w:type="paragraph" w:styleId="Tekstkomentarza">
    <w:name w:val="annotation text"/>
    <w:basedOn w:val="Normalny"/>
    <w:link w:val="TekstkomentarzaZnak"/>
    <w:uiPriority w:val="99"/>
    <w:semiHidden/>
    <w:unhideWhenUsed/>
    <w:rsid w:val="0047553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475532"/>
    <w:rPr>
      <w:sz w:val="20"/>
      <w:szCs w:val="20"/>
    </w:rPr>
  </w:style>
  <w:style w:type="paragraph" w:styleId="Tematkomentarza">
    <w:name w:val="annotation subject"/>
    <w:basedOn w:val="Tekstkomentarza"/>
    <w:next w:val="Tekstkomentarza"/>
    <w:link w:val="TematkomentarzaZnak"/>
    <w:uiPriority w:val="99"/>
    <w:semiHidden/>
    <w:unhideWhenUsed/>
    <w:rsid w:val="00475532"/>
    <w:rPr>
      <w:b/>
      <w:bCs/>
    </w:rPr>
  </w:style>
  <w:style w:type="character" w:customStyle="1" w:styleId="TematkomentarzaZnak">
    <w:name w:val="Temat komentarza Znak"/>
    <w:basedOn w:val="TekstkomentarzaZnak"/>
    <w:link w:val="Tematkomentarza"/>
    <w:uiPriority w:val="99"/>
    <w:semiHidden/>
    <w:rsid w:val="00475532"/>
    <w:rPr>
      <w:b/>
      <w:bCs/>
      <w:sz w:val="20"/>
      <w:szCs w:val="20"/>
    </w:rPr>
  </w:style>
  <w:style w:type="character" w:styleId="Uwydatnienie">
    <w:name w:val="Emphasis"/>
    <w:basedOn w:val="Domylnaczcionkaakapitu"/>
    <w:uiPriority w:val="20"/>
    <w:qFormat/>
    <w:rsid w:val="001908F3"/>
    <w:rPr>
      <w:i/>
      <w:iCs/>
    </w:rPr>
  </w:style>
  <w:style w:type="character" w:customStyle="1" w:styleId="normaltextrun">
    <w:name w:val="normaltextrun"/>
    <w:basedOn w:val="Domylnaczcionkaakapitu"/>
    <w:rsid w:val="00C333C5"/>
  </w:style>
  <w:style w:type="character" w:customStyle="1" w:styleId="eop">
    <w:name w:val="eop"/>
    <w:basedOn w:val="Domylnaczcionkaakapitu"/>
    <w:rsid w:val="00C333C5"/>
  </w:style>
  <w:style w:type="paragraph" w:styleId="Nagwek">
    <w:name w:val="header"/>
    <w:basedOn w:val="Normalny"/>
    <w:link w:val="NagwekZnak"/>
    <w:uiPriority w:val="99"/>
    <w:unhideWhenUsed/>
    <w:rsid w:val="00FE6C2A"/>
    <w:pPr>
      <w:tabs>
        <w:tab w:val="center" w:pos="4513"/>
        <w:tab w:val="right" w:pos="9026"/>
      </w:tabs>
      <w:spacing w:after="0" w:line="240" w:lineRule="auto"/>
    </w:pPr>
  </w:style>
  <w:style w:type="character" w:customStyle="1" w:styleId="NagwekZnak">
    <w:name w:val="Nagłówek Znak"/>
    <w:basedOn w:val="Domylnaczcionkaakapitu"/>
    <w:link w:val="Nagwek"/>
    <w:uiPriority w:val="99"/>
    <w:rsid w:val="00FE6C2A"/>
  </w:style>
  <w:style w:type="paragraph" w:styleId="Stopka">
    <w:name w:val="footer"/>
    <w:basedOn w:val="Normalny"/>
    <w:link w:val="StopkaZnak"/>
    <w:uiPriority w:val="99"/>
    <w:unhideWhenUsed/>
    <w:rsid w:val="00FE6C2A"/>
    <w:pPr>
      <w:tabs>
        <w:tab w:val="center" w:pos="4513"/>
        <w:tab w:val="right" w:pos="9026"/>
      </w:tabs>
      <w:spacing w:after="0" w:line="240" w:lineRule="auto"/>
    </w:pPr>
  </w:style>
  <w:style w:type="character" w:customStyle="1" w:styleId="StopkaZnak">
    <w:name w:val="Stopka Znak"/>
    <w:basedOn w:val="Domylnaczcionkaakapitu"/>
    <w:link w:val="Stopka"/>
    <w:uiPriority w:val="99"/>
    <w:rsid w:val="00FE6C2A"/>
  </w:style>
  <w:style w:type="paragraph" w:customStyle="1" w:styleId="ID-PinkHeading">
    <w:name w:val="ID - Pink Heading"/>
    <w:basedOn w:val="Normalny"/>
    <w:next w:val="Normalny"/>
    <w:uiPriority w:val="1"/>
    <w:qFormat/>
    <w:rsid w:val="00C5523B"/>
    <w:pPr>
      <w:widowControl w:val="0"/>
      <w:tabs>
        <w:tab w:val="left" w:pos="709"/>
      </w:tabs>
      <w:spacing w:before="240" w:after="0" w:line="276" w:lineRule="auto"/>
      <w:ind w:right="384"/>
      <w:jc w:val="both"/>
      <w:outlineLvl w:val="0"/>
    </w:pPr>
    <w:rPr>
      <w:rFonts w:ascii="Calibri" w:eastAsia="Calibri" w:hAnsi="Calibri" w:cs="Times New Roman"/>
      <w:b/>
      <w:color w:val="A82279"/>
      <w:sz w:val="40"/>
      <w:szCs w:val="36"/>
    </w:rPr>
  </w:style>
  <w:style w:type="paragraph" w:customStyle="1" w:styleId="ID-SubHeading">
    <w:name w:val="ID - Sub Heading"/>
    <w:basedOn w:val="Normalny"/>
    <w:next w:val="Normalny"/>
    <w:uiPriority w:val="1"/>
    <w:qFormat/>
    <w:rsid w:val="00C5523B"/>
    <w:pPr>
      <w:widowControl w:val="0"/>
      <w:tabs>
        <w:tab w:val="left" w:pos="10206"/>
      </w:tabs>
      <w:adjustRightInd w:val="0"/>
      <w:spacing w:after="0" w:line="276" w:lineRule="auto"/>
      <w:ind w:right="-193"/>
    </w:pPr>
    <w:rPr>
      <w:rFonts w:ascii="Calibri" w:eastAsia="Calibri" w:hAnsi="Calibri" w:cs="Arial"/>
      <w:b/>
      <w:bCs/>
      <w:i/>
      <w:color w:val="000000" w:themeColor="text1"/>
      <w:sz w:val="28"/>
      <w:szCs w:val="28"/>
      <w:lang w:val="en-IE" w:eastAsia="en-IE"/>
    </w:rPr>
  </w:style>
  <w:style w:type="paragraph" w:customStyle="1" w:styleId="ID-LightPurpleHeading">
    <w:name w:val="ID - Light Purple Heading"/>
    <w:next w:val="Normalny"/>
    <w:uiPriority w:val="1"/>
    <w:qFormat/>
    <w:rsid w:val="005161F2"/>
    <w:pPr>
      <w:spacing w:after="0" w:line="240" w:lineRule="auto"/>
    </w:pPr>
    <w:rPr>
      <w:rFonts w:ascii="Calibri" w:eastAsia="Calibri" w:hAnsi="Calibri" w:cs="Times New Roman"/>
      <w:b/>
      <w:color w:val="5B74AF"/>
      <w:sz w:val="40"/>
      <w:szCs w:val="36"/>
    </w:rPr>
  </w:style>
  <w:style w:type="paragraph" w:customStyle="1" w:styleId="ID-BodyText">
    <w:name w:val="ID - Body Text"/>
    <w:basedOn w:val="Normalny"/>
    <w:next w:val="Normalny"/>
    <w:uiPriority w:val="1"/>
    <w:qFormat/>
    <w:rsid w:val="005161F2"/>
    <w:pPr>
      <w:widowControl w:val="0"/>
      <w:tabs>
        <w:tab w:val="left" w:pos="709"/>
        <w:tab w:val="left" w:pos="10206"/>
      </w:tabs>
      <w:spacing w:before="39" w:after="0" w:line="276" w:lineRule="auto"/>
      <w:ind w:right="-193"/>
      <w:jc w:val="both"/>
    </w:pPr>
    <w:rPr>
      <w:rFonts w:ascii="Calibri" w:eastAsia="Calibri" w:hAnsi="Calibri" w:cs="Times New Roman"/>
      <w:color w:val="000000" w:themeColor="text1"/>
      <w:sz w:val="21"/>
      <w:szCs w:val="21"/>
    </w:rPr>
  </w:style>
  <w:style w:type="paragraph" w:customStyle="1" w:styleId="DigitalInnParagh">
    <w:name w:val="DigitalInnParagh"/>
    <w:basedOn w:val="Normalny"/>
    <w:link w:val="DigitalInnParaghChar"/>
    <w:qFormat/>
    <w:rsid w:val="0088608D"/>
    <w:pPr>
      <w:jc w:val="both"/>
    </w:pPr>
  </w:style>
  <w:style w:type="character" w:customStyle="1" w:styleId="text-muted">
    <w:name w:val="text-muted"/>
    <w:basedOn w:val="Domylnaczcionkaakapitu"/>
    <w:rsid w:val="007F1A3A"/>
  </w:style>
  <w:style w:type="character" w:customStyle="1" w:styleId="DigitalInnParaghChar">
    <w:name w:val="DigitalInnParagh Char"/>
    <w:basedOn w:val="Domylnaczcionkaakapitu"/>
    <w:link w:val="DigitalInnParagh"/>
    <w:rsid w:val="0088608D"/>
  </w:style>
  <w:style w:type="character" w:styleId="UyteHipercze">
    <w:name w:val="FollowedHyperlink"/>
    <w:basedOn w:val="Domylnaczcionkaakapitu"/>
    <w:uiPriority w:val="99"/>
    <w:semiHidden/>
    <w:unhideWhenUsed/>
    <w:rsid w:val="00A205BF"/>
    <w:rPr>
      <w:color w:val="954F72" w:themeColor="followedHyperlink"/>
      <w:u w:val="single"/>
    </w:rPr>
  </w:style>
  <w:style w:type="paragraph" w:customStyle="1" w:styleId="ID-GreenHeading">
    <w:name w:val="ID - Green Heading"/>
    <w:basedOn w:val="Normalny"/>
    <w:next w:val="Normalny"/>
    <w:uiPriority w:val="1"/>
    <w:qFormat/>
    <w:rsid w:val="00F51B27"/>
    <w:pPr>
      <w:widowControl w:val="0"/>
      <w:tabs>
        <w:tab w:val="left" w:pos="709"/>
        <w:tab w:val="left" w:pos="10206"/>
      </w:tabs>
      <w:spacing w:before="240" w:after="0" w:line="276" w:lineRule="auto"/>
      <w:ind w:right="384"/>
      <w:jc w:val="both"/>
      <w:outlineLvl w:val="0"/>
    </w:pPr>
    <w:rPr>
      <w:rFonts w:ascii="Calibri" w:eastAsia="Calibri" w:hAnsi="Calibri" w:cs="Times New Roman"/>
      <w:b/>
      <w:color w:val="1EB89F"/>
      <w:sz w:val="40"/>
      <w:szCs w:val="36"/>
    </w:rPr>
  </w:style>
  <w:style w:type="paragraph" w:styleId="Nagwekspisutreci">
    <w:name w:val="TOC Heading"/>
    <w:basedOn w:val="Nagwek1"/>
    <w:next w:val="Normalny"/>
    <w:uiPriority w:val="39"/>
    <w:unhideWhenUsed/>
    <w:qFormat/>
    <w:rsid w:val="000B5216"/>
    <w:pPr>
      <w:outlineLvl w:val="9"/>
    </w:pPr>
  </w:style>
  <w:style w:type="paragraph" w:styleId="Spistreci1">
    <w:name w:val="toc 1"/>
    <w:basedOn w:val="Normalny"/>
    <w:next w:val="Normalny"/>
    <w:autoRedefine/>
    <w:uiPriority w:val="39"/>
    <w:unhideWhenUsed/>
    <w:rsid w:val="008301AE"/>
    <w:pPr>
      <w:tabs>
        <w:tab w:val="left" w:pos="1134"/>
        <w:tab w:val="right" w:leader="dot" w:pos="10490"/>
      </w:tabs>
      <w:spacing w:after="100"/>
      <w:ind w:left="851"/>
    </w:pPr>
  </w:style>
  <w:style w:type="paragraph" w:styleId="Indeks1">
    <w:name w:val="index 1"/>
    <w:basedOn w:val="Normalny"/>
    <w:next w:val="Normalny"/>
    <w:autoRedefine/>
    <w:uiPriority w:val="99"/>
    <w:unhideWhenUsed/>
    <w:rsid w:val="007D1C4C"/>
    <w:pPr>
      <w:widowControl w:val="0"/>
      <w:tabs>
        <w:tab w:val="right" w:leader="dot" w:pos="10429"/>
      </w:tabs>
      <w:spacing w:after="0" w:line="360" w:lineRule="auto"/>
      <w:ind w:left="220" w:hanging="220"/>
      <w:jc w:val="both"/>
    </w:pPr>
    <w:rPr>
      <w:rFonts w:eastAsia="Calibri" w:cstheme="minorHAnsi"/>
      <w:sz w:val="18"/>
      <w:szCs w:val="18"/>
    </w:rPr>
  </w:style>
  <w:style w:type="table" w:styleId="Tabelasiatki1jasnaakcent1">
    <w:name w:val="Grid Table 1 Light Accent 1"/>
    <w:basedOn w:val="Standardowy"/>
    <w:uiPriority w:val="46"/>
    <w:rsid w:val="00425D7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hwtze">
    <w:name w:val="hwtze"/>
    <w:basedOn w:val="Domylnaczcionkaakapitu"/>
    <w:rsid w:val="00A45618"/>
  </w:style>
  <w:style w:type="character" w:customStyle="1" w:styleId="rynqvb">
    <w:name w:val="rynqvb"/>
    <w:basedOn w:val="Domylnaczcionkaakapitu"/>
    <w:rsid w:val="00A45618"/>
  </w:style>
  <w:style w:type="table" w:styleId="Tabelasiatki3akcent1">
    <w:name w:val="Grid Table 3 Accent 1"/>
    <w:basedOn w:val="Standardowy"/>
    <w:uiPriority w:val="48"/>
    <w:rsid w:val="0006072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Tabelasiatki3akcent3">
    <w:name w:val="Grid Table 3 Accent 3"/>
    <w:basedOn w:val="Standardowy"/>
    <w:uiPriority w:val="48"/>
    <w:rsid w:val="0006072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elasiatki4akcent1">
    <w:name w:val="Grid Table 4 Accent 1"/>
    <w:basedOn w:val="Standardowy"/>
    <w:uiPriority w:val="49"/>
    <w:rsid w:val="0006072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siatki4akcent5">
    <w:name w:val="Grid Table 4 Accent 5"/>
    <w:basedOn w:val="Standardowy"/>
    <w:uiPriority w:val="49"/>
    <w:rsid w:val="0006072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85492">
      <w:bodyDiv w:val="1"/>
      <w:marLeft w:val="0"/>
      <w:marRight w:val="0"/>
      <w:marTop w:val="0"/>
      <w:marBottom w:val="0"/>
      <w:divBdr>
        <w:top w:val="none" w:sz="0" w:space="0" w:color="auto"/>
        <w:left w:val="none" w:sz="0" w:space="0" w:color="auto"/>
        <w:bottom w:val="none" w:sz="0" w:space="0" w:color="auto"/>
        <w:right w:val="none" w:sz="0" w:space="0" w:color="auto"/>
      </w:divBdr>
    </w:div>
    <w:div w:id="95101688">
      <w:bodyDiv w:val="1"/>
      <w:marLeft w:val="0"/>
      <w:marRight w:val="0"/>
      <w:marTop w:val="0"/>
      <w:marBottom w:val="0"/>
      <w:divBdr>
        <w:top w:val="none" w:sz="0" w:space="0" w:color="auto"/>
        <w:left w:val="none" w:sz="0" w:space="0" w:color="auto"/>
        <w:bottom w:val="none" w:sz="0" w:space="0" w:color="auto"/>
        <w:right w:val="none" w:sz="0" w:space="0" w:color="auto"/>
      </w:divBdr>
      <w:divsChild>
        <w:div w:id="1250197012">
          <w:marLeft w:val="446"/>
          <w:marRight w:val="0"/>
          <w:marTop w:val="0"/>
          <w:marBottom w:val="0"/>
          <w:divBdr>
            <w:top w:val="none" w:sz="0" w:space="0" w:color="auto"/>
            <w:left w:val="none" w:sz="0" w:space="0" w:color="auto"/>
            <w:bottom w:val="none" w:sz="0" w:space="0" w:color="auto"/>
            <w:right w:val="none" w:sz="0" w:space="0" w:color="auto"/>
          </w:divBdr>
        </w:div>
        <w:div w:id="1671443733">
          <w:marLeft w:val="446"/>
          <w:marRight w:val="0"/>
          <w:marTop w:val="0"/>
          <w:marBottom w:val="0"/>
          <w:divBdr>
            <w:top w:val="none" w:sz="0" w:space="0" w:color="auto"/>
            <w:left w:val="none" w:sz="0" w:space="0" w:color="auto"/>
            <w:bottom w:val="none" w:sz="0" w:space="0" w:color="auto"/>
            <w:right w:val="none" w:sz="0" w:space="0" w:color="auto"/>
          </w:divBdr>
        </w:div>
        <w:div w:id="1726299910">
          <w:marLeft w:val="446"/>
          <w:marRight w:val="0"/>
          <w:marTop w:val="0"/>
          <w:marBottom w:val="0"/>
          <w:divBdr>
            <w:top w:val="none" w:sz="0" w:space="0" w:color="auto"/>
            <w:left w:val="none" w:sz="0" w:space="0" w:color="auto"/>
            <w:bottom w:val="none" w:sz="0" w:space="0" w:color="auto"/>
            <w:right w:val="none" w:sz="0" w:space="0" w:color="auto"/>
          </w:divBdr>
        </w:div>
        <w:div w:id="1366566958">
          <w:marLeft w:val="446"/>
          <w:marRight w:val="0"/>
          <w:marTop w:val="0"/>
          <w:marBottom w:val="0"/>
          <w:divBdr>
            <w:top w:val="none" w:sz="0" w:space="0" w:color="auto"/>
            <w:left w:val="none" w:sz="0" w:space="0" w:color="auto"/>
            <w:bottom w:val="none" w:sz="0" w:space="0" w:color="auto"/>
            <w:right w:val="none" w:sz="0" w:space="0" w:color="auto"/>
          </w:divBdr>
        </w:div>
        <w:div w:id="1310593225">
          <w:marLeft w:val="446"/>
          <w:marRight w:val="0"/>
          <w:marTop w:val="0"/>
          <w:marBottom w:val="0"/>
          <w:divBdr>
            <w:top w:val="none" w:sz="0" w:space="0" w:color="auto"/>
            <w:left w:val="none" w:sz="0" w:space="0" w:color="auto"/>
            <w:bottom w:val="none" w:sz="0" w:space="0" w:color="auto"/>
            <w:right w:val="none" w:sz="0" w:space="0" w:color="auto"/>
          </w:divBdr>
        </w:div>
      </w:divsChild>
    </w:div>
    <w:div w:id="127478437">
      <w:bodyDiv w:val="1"/>
      <w:marLeft w:val="0"/>
      <w:marRight w:val="0"/>
      <w:marTop w:val="0"/>
      <w:marBottom w:val="0"/>
      <w:divBdr>
        <w:top w:val="none" w:sz="0" w:space="0" w:color="auto"/>
        <w:left w:val="none" w:sz="0" w:space="0" w:color="auto"/>
        <w:bottom w:val="none" w:sz="0" w:space="0" w:color="auto"/>
        <w:right w:val="none" w:sz="0" w:space="0" w:color="auto"/>
      </w:divBdr>
    </w:div>
    <w:div w:id="203951004">
      <w:bodyDiv w:val="1"/>
      <w:marLeft w:val="0"/>
      <w:marRight w:val="0"/>
      <w:marTop w:val="0"/>
      <w:marBottom w:val="0"/>
      <w:divBdr>
        <w:top w:val="none" w:sz="0" w:space="0" w:color="auto"/>
        <w:left w:val="none" w:sz="0" w:space="0" w:color="auto"/>
        <w:bottom w:val="none" w:sz="0" w:space="0" w:color="auto"/>
        <w:right w:val="none" w:sz="0" w:space="0" w:color="auto"/>
      </w:divBdr>
      <w:divsChild>
        <w:div w:id="821198153">
          <w:marLeft w:val="446"/>
          <w:marRight w:val="0"/>
          <w:marTop w:val="0"/>
          <w:marBottom w:val="0"/>
          <w:divBdr>
            <w:top w:val="none" w:sz="0" w:space="0" w:color="auto"/>
            <w:left w:val="none" w:sz="0" w:space="0" w:color="auto"/>
            <w:bottom w:val="none" w:sz="0" w:space="0" w:color="auto"/>
            <w:right w:val="none" w:sz="0" w:space="0" w:color="auto"/>
          </w:divBdr>
        </w:div>
      </w:divsChild>
    </w:div>
    <w:div w:id="253125256">
      <w:bodyDiv w:val="1"/>
      <w:marLeft w:val="0"/>
      <w:marRight w:val="0"/>
      <w:marTop w:val="0"/>
      <w:marBottom w:val="0"/>
      <w:divBdr>
        <w:top w:val="none" w:sz="0" w:space="0" w:color="auto"/>
        <w:left w:val="none" w:sz="0" w:space="0" w:color="auto"/>
        <w:bottom w:val="none" w:sz="0" w:space="0" w:color="auto"/>
        <w:right w:val="none" w:sz="0" w:space="0" w:color="auto"/>
      </w:divBdr>
      <w:divsChild>
        <w:div w:id="1417626699">
          <w:marLeft w:val="0"/>
          <w:marRight w:val="0"/>
          <w:marTop w:val="0"/>
          <w:marBottom w:val="0"/>
          <w:divBdr>
            <w:top w:val="none" w:sz="0" w:space="0" w:color="auto"/>
            <w:left w:val="none" w:sz="0" w:space="0" w:color="auto"/>
            <w:bottom w:val="none" w:sz="0" w:space="0" w:color="auto"/>
            <w:right w:val="none" w:sz="0" w:space="0" w:color="auto"/>
          </w:divBdr>
        </w:div>
      </w:divsChild>
    </w:div>
    <w:div w:id="332412677">
      <w:bodyDiv w:val="1"/>
      <w:marLeft w:val="0"/>
      <w:marRight w:val="0"/>
      <w:marTop w:val="0"/>
      <w:marBottom w:val="0"/>
      <w:divBdr>
        <w:top w:val="none" w:sz="0" w:space="0" w:color="auto"/>
        <w:left w:val="none" w:sz="0" w:space="0" w:color="auto"/>
        <w:bottom w:val="none" w:sz="0" w:space="0" w:color="auto"/>
        <w:right w:val="none" w:sz="0" w:space="0" w:color="auto"/>
      </w:divBdr>
      <w:divsChild>
        <w:div w:id="230963478">
          <w:marLeft w:val="446"/>
          <w:marRight w:val="0"/>
          <w:marTop w:val="0"/>
          <w:marBottom w:val="0"/>
          <w:divBdr>
            <w:top w:val="none" w:sz="0" w:space="0" w:color="auto"/>
            <w:left w:val="none" w:sz="0" w:space="0" w:color="auto"/>
            <w:bottom w:val="none" w:sz="0" w:space="0" w:color="auto"/>
            <w:right w:val="none" w:sz="0" w:space="0" w:color="auto"/>
          </w:divBdr>
        </w:div>
        <w:div w:id="946229893">
          <w:marLeft w:val="446"/>
          <w:marRight w:val="0"/>
          <w:marTop w:val="0"/>
          <w:marBottom w:val="0"/>
          <w:divBdr>
            <w:top w:val="none" w:sz="0" w:space="0" w:color="auto"/>
            <w:left w:val="none" w:sz="0" w:space="0" w:color="auto"/>
            <w:bottom w:val="none" w:sz="0" w:space="0" w:color="auto"/>
            <w:right w:val="none" w:sz="0" w:space="0" w:color="auto"/>
          </w:divBdr>
        </w:div>
        <w:div w:id="332883309">
          <w:marLeft w:val="446"/>
          <w:marRight w:val="0"/>
          <w:marTop w:val="0"/>
          <w:marBottom w:val="0"/>
          <w:divBdr>
            <w:top w:val="none" w:sz="0" w:space="0" w:color="auto"/>
            <w:left w:val="none" w:sz="0" w:space="0" w:color="auto"/>
            <w:bottom w:val="none" w:sz="0" w:space="0" w:color="auto"/>
            <w:right w:val="none" w:sz="0" w:space="0" w:color="auto"/>
          </w:divBdr>
        </w:div>
        <w:div w:id="1188373202">
          <w:marLeft w:val="446"/>
          <w:marRight w:val="0"/>
          <w:marTop w:val="0"/>
          <w:marBottom w:val="0"/>
          <w:divBdr>
            <w:top w:val="none" w:sz="0" w:space="0" w:color="auto"/>
            <w:left w:val="none" w:sz="0" w:space="0" w:color="auto"/>
            <w:bottom w:val="none" w:sz="0" w:space="0" w:color="auto"/>
            <w:right w:val="none" w:sz="0" w:space="0" w:color="auto"/>
          </w:divBdr>
        </w:div>
        <w:div w:id="1596592810">
          <w:marLeft w:val="446"/>
          <w:marRight w:val="0"/>
          <w:marTop w:val="0"/>
          <w:marBottom w:val="0"/>
          <w:divBdr>
            <w:top w:val="none" w:sz="0" w:space="0" w:color="auto"/>
            <w:left w:val="none" w:sz="0" w:space="0" w:color="auto"/>
            <w:bottom w:val="none" w:sz="0" w:space="0" w:color="auto"/>
            <w:right w:val="none" w:sz="0" w:space="0" w:color="auto"/>
          </w:divBdr>
        </w:div>
      </w:divsChild>
    </w:div>
    <w:div w:id="350687449">
      <w:bodyDiv w:val="1"/>
      <w:marLeft w:val="0"/>
      <w:marRight w:val="0"/>
      <w:marTop w:val="0"/>
      <w:marBottom w:val="0"/>
      <w:divBdr>
        <w:top w:val="none" w:sz="0" w:space="0" w:color="auto"/>
        <w:left w:val="none" w:sz="0" w:space="0" w:color="auto"/>
        <w:bottom w:val="none" w:sz="0" w:space="0" w:color="auto"/>
        <w:right w:val="none" w:sz="0" w:space="0" w:color="auto"/>
      </w:divBdr>
    </w:div>
    <w:div w:id="369113516">
      <w:bodyDiv w:val="1"/>
      <w:marLeft w:val="0"/>
      <w:marRight w:val="0"/>
      <w:marTop w:val="0"/>
      <w:marBottom w:val="0"/>
      <w:divBdr>
        <w:top w:val="none" w:sz="0" w:space="0" w:color="auto"/>
        <w:left w:val="none" w:sz="0" w:space="0" w:color="auto"/>
        <w:bottom w:val="none" w:sz="0" w:space="0" w:color="auto"/>
        <w:right w:val="none" w:sz="0" w:space="0" w:color="auto"/>
      </w:divBdr>
    </w:div>
    <w:div w:id="370618844">
      <w:bodyDiv w:val="1"/>
      <w:marLeft w:val="0"/>
      <w:marRight w:val="0"/>
      <w:marTop w:val="0"/>
      <w:marBottom w:val="0"/>
      <w:divBdr>
        <w:top w:val="none" w:sz="0" w:space="0" w:color="auto"/>
        <w:left w:val="none" w:sz="0" w:space="0" w:color="auto"/>
        <w:bottom w:val="none" w:sz="0" w:space="0" w:color="auto"/>
        <w:right w:val="none" w:sz="0" w:space="0" w:color="auto"/>
      </w:divBdr>
    </w:div>
    <w:div w:id="388185070">
      <w:bodyDiv w:val="1"/>
      <w:marLeft w:val="0"/>
      <w:marRight w:val="0"/>
      <w:marTop w:val="0"/>
      <w:marBottom w:val="0"/>
      <w:divBdr>
        <w:top w:val="none" w:sz="0" w:space="0" w:color="auto"/>
        <w:left w:val="none" w:sz="0" w:space="0" w:color="auto"/>
        <w:bottom w:val="none" w:sz="0" w:space="0" w:color="auto"/>
        <w:right w:val="none" w:sz="0" w:space="0" w:color="auto"/>
      </w:divBdr>
    </w:div>
    <w:div w:id="425274726">
      <w:bodyDiv w:val="1"/>
      <w:marLeft w:val="0"/>
      <w:marRight w:val="0"/>
      <w:marTop w:val="0"/>
      <w:marBottom w:val="0"/>
      <w:divBdr>
        <w:top w:val="none" w:sz="0" w:space="0" w:color="auto"/>
        <w:left w:val="none" w:sz="0" w:space="0" w:color="auto"/>
        <w:bottom w:val="none" w:sz="0" w:space="0" w:color="auto"/>
        <w:right w:val="none" w:sz="0" w:space="0" w:color="auto"/>
      </w:divBdr>
      <w:divsChild>
        <w:div w:id="1695424654">
          <w:marLeft w:val="446"/>
          <w:marRight w:val="0"/>
          <w:marTop w:val="0"/>
          <w:marBottom w:val="0"/>
          <w:divBdr>
            <w:top w:val="none" w:sz="0" w:space="0" w:color="auto"/>
            <w:left w:val="none" w:sz="0" w:space="0" w:color="auto"/>
            <w:bottom w:val="none" w:sz="0" w:space="0" w:color="auto"/>
            <w:right w:val="none" w:sz="0" w:space="0" w:color="auto"/>
          </w:divBdr>
        </w:div>
        <w:div w:id="289358904">
          <w:marLeft w:val="446"/>
          <w:marRight w:val="0"/>
          <w:marTop w:val="0"/>
          <w:marBottom w:val="0"/>
          <w:divBdr>
            <w:top w:val="none" w:sz="0" w:space="0" w:color="auto"/>
            <w:left w:val="none" w:sz="0" w:space="0" w:color="auto"/>
            <w:bottom w:val="none" w:sz="0" w:space="0" w:color="auto"/>
            <w:right w:val="none" w:sz="0" w:space="0" w:color="auto"/>
          </w:divBdr>
        </w:div>
        <w:div w:id="450054036">
          <w:marLeft w:val="446"/>
          <w:marRight w:val="0"/>
          <w:marTop w:val="0"/>
          <w:marBottom w:val="0"/>
          <w:divBdr>
            <w:top w:val="none" w:sz="0" w:space="0" w:color="auto"/>
            <w:left w:val="none" w:sz="0" w:space="0" w:color="auto"/>
            <w:bottom w:val="none" w:sz="0" w:space="0" w:color="auto"/>
            <w:right w:val="none" w:sz="0" w:space="0" w:color="auto"/>
          </w:divBdr>
        </w:div>
        <w:div w:id="1871455682">
          <w:marLeft w:val="446"/>
          <w:marRight w:val="0"/>
          <w:marTop w:val="0"/>
          <w:marBottom w:val="0"/>
          <w:divBdr>
            <w:top w:val="none" w:sz="0" w:space="0" w:color="auto"/>
            <w:left w:val="none" w:sz="0" w:space="0" w:color="auto"/>
            <w:bottom w:val="none" w:sz="0" w:space="0" w:color="auto"/>
            <w:right w:val="none" w:sz="0" w:space="0" w:color="auto"/>
          </w:divBdr>
        </w:div>
      </w:divsChild>
    </w:div>
    <w:div w:id="438719428">
      <w:bodyDiv w:val="1"/>
      <w:marLeft w:val="0"/>
      <w:marRight w:val="0"/>
      <w:marTop w:val="0"/>
      <w:marBottom w:val="0"/>
      <w:divBdr>
        <w:top w:val="none" w:sz="0" w:space="0" w:color="auto"/>
        <w:left w:val="none" w:sz="0" w:space="0" w:color="auto"/>
        <w:bottom w:val="none" w:sz="0" w:space="0" w:color="auto"/>
        <w:right w:val="none" w:sz="0" w:space="0" w:color="auto"/>
      </w:divBdr>
      <w:divsChild>
        <w:div w:id="256133666">
          <w:marLeft w:val="446"/>
          <w:marRight w:val="0"/>
          <w:marTop w:val="0"/>
          <w:marBottom w:val="0"/>
          <w:divBdr>
            <w:top w:val="none" w:sz="0" w:space="0" w:color="auto"/>
            <w:left w:val="none" w:sz="0" w:space="0" w:color="auto"/>
            <w:bottom w:val="none" w:sz="0" w:space="0" w:color="auto"/>
            <w:right w:val="none" w:sz="0" w:space="0" w:color="auto"/>
          </w:divBdr>
        </w:div>
        <w:div w:id="1220747650">
          <w:marLeft w:val="446"/>
          <w:marRight w:val="0"/>
          <w:marTop w:val="0"/>
          <w:marBottom w:val="0"/>
          <w:divBdr>
            <w:top w:val="none" w:sz="0" w:space="0" w:color="auto"/>
            <w:left w:val="none" w:sz="0" w:space="0" w:color="auto"/>
            <w:bottom w:val="none" w:sz="0" w:space="0" w:color="auto"/>
            <w:right w:val="none" w:sz="0" w:space="0" w:color="auto"/>
          </w:divBdr>
        </w:div>
        <w:div w:id="399796212">
          <w:marLeft w:val="446"/>
          <w:marRight w:val="0"/>
          <w:marTop w:val="0"/>
          <w:marBottom w:val="0"/>
          <w:divBdr>
            <w:top w:val="none" w:sz="0" w:space="0" w:color="auto"/>
            <w:left w:val="none" w:sz="0" w:space="0" w:color="auto"/>
            <w:bottom w:val="none" w:sz="0" w:space="0" w:color="auto"/>
            <w:right w:val="none" w:sz="0" w:space="0" w:color="auto"/>
          </w:divBdr>
        </w:div>
      </w:divsChild>
    </w:div>
    <w:div w:id="439451447">
      <w:bodyDiv w:val="1"/>
      <w:marLeft w:val="0"/>
      <w:marRight w:val="0"/>
      <w:marTop w:val="0"/>
      <w:marBottom w:val="0"/>
      <w:divBdr>
        <w:top w:val="none" w:sz="0" w:space="0" w:color="auto"/>
        <w:left w:val="none" w:sz="0" w:space="0" w:color="auto"/>
        <w:bottom w:val="none" w:sz="0" w:space="0" w:color="auto"/>
        <w:right w:val="none" w:sz="0" w:space="0" w:color="auto"/>
      </w:divBdr>
    </w:div>
    <w:div w:id="456879495">
      <w:bodyDiv w:val="1"/>
      <w:marLeft w:val="0"/>
      <w:marRight w:val="0"/>
      <w:marTop w:val="0"/>
      <w:marBottom w:val="0"/>
      <w:divBdr>
        <w:top w:val="none" w:sz="0" w:space="0" w:color="auto"/>
        <w:left w:val="none" w:sz="0" w:space="0" w:color="auto"/>
        <w:bottom w:val="none" w:sz="0" w:space="0" w:color="auto"/>
        <w:right w:val="none" w:sz="0" w:space="0" w:color="auto"/>
      </w:divBdr>
    </w:div>
    <w:div w:id="474495806">
      <w:bodyDiv w:val="1"/>
      <w:marLeft w:val="0"/>
      <w:marRight w:val="0"/>
      <w:marTop w:val="0"/>
      <w:marBottom w:val="0"/>
      <w:divBdr>
        <w:top w:val="none" w:sz="0" w:space="0" w:color="auto"/>
        <w:left w:val="none" w:sz="0" w:space="0" w:color="auto"/>
        <w:bottom w:val="none" w:sz="0" w:space="0" w:color="auto"/>
        <w:right w:val="none" w:sz="0" w:space="0" w:color="auto"/>
      </w:divBdr>
    </w:div>
    <w:div w:id="476344043">
      <w:bodyDiv w:val="1"/>
      <w:marLeft w:val="0"/>
      <w:marRight w:val="0"/>
      <w:marTop w:val="0"/>
      <w:marBottom w:val="0"/>
      <w:divBdr>
        <w:top w:val="none" w:sz="0" w:space="0" w:color="auto"/>
        <w:left w:val="none" w:sz="0" w:space="0" w:color="auto"/>
        <w:bottom w:val="none" w:sz="0" w:space="0" w:color="auto"/>
        <w:right w:val="none" w:sz="0" w:space="0" w:color="auto"/>
      </w:divBdr>
    </w:div>
    <w:div w:id="487291113">
      <w:bodyDiv w:val="1"/>
      <w:marLeft w:val="0"/>
      <w:marRight w:val="0"/>
      <w:marTop w:val="0"/>
      <w:marBottom w:val="0"/>
      <w:divBdr>
        <w:top w:val="none" w:sz="0" w:space="0" w:color="auto"/>
        <w:left w:val="none" w:sz="0" w:space="0" w:color="auto"/>
        <w:bottom w:val="none" w:sz="0" w:space="0" w:color="auto"/>
        <w:right w:val="none" w:sz="0" w:space="0" w:color="auto"/>
      </w:divBdr>
    </w:div>
    <w:div w:id="490027829">
      <w:bodyDiv w:val="1"/>
      <w:marLeft w:val="0"/>
      <w:marRight w:val="0"/>
      <w:marTop w:val="0"/>
      <w:marBottom w:val="0"/>
      <w:divBdr>
        <w:top w:val="none" w:sz="0" w:space="0" w:color="auto"/>
        <w:left w:val="none" w:sz="0" w:space="0" w:color="auto"/>
        <w:bottom w:val="none" w:sz="0" w:space="0" w:color="auto"/>
        <w:right w:val="none" w:sz="0" w:space="0" w:color="auto"/>
      </w:divBdr>
    </w:div>
    <w:div w:id="508526385">
      <w:bodyDiv w:val="1"/>
      <w:marLeft w:val="0"/>
      <w:marRight w:val="0"/>
      <w:marTop w:val="0"/>
      <w:marBottom w:val="0"/>
      <w:divBdr>
        <w:top w:val="none" w:sz="0" w:space="0" w:color="auto"/>
        <w:left w:val="none" w:sz="0" w:space="0" w:color="auto"/>
        <w:bottom w:val="none" w:sz="0" w:space="0" w:color="auto"/>
        <w:right w:val="none" w:sz="0" w:space="0" w:color="auto"/>
      </w:divBdr>
      <w:divsChild>
        <w:div w:id="1528062393">
          <w:marLeft w:val="0"/>
          <w:marRight w:val="0"/>
          <w:marTop w:val="0"/>
          <w:marBottom w:val="0"/>
          <w:divBdr>
            <w:top w:val="none" w:sz="0" w:space="0" w:color="auto"/>
            <w:left w:val="none" w:sz="0" w:space="0" w:color="auto"/>
            <w:bottom w:val="none" w:sz="0" w:space="0" w:color="auto"/>
            <w:right w:val="none" w:sz="0" w:space="0" w:color="auto"/>
          </w:divBdr>
          <w:divsChild>
            <w:div w:id="136736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88652">
      <w:bodyDiv w:val="1"/>
      <w:marLeft w:val="0"/>
      <w:marRight w:val="0"/>
      <w:marTop w:val="0"/>
      <w:marBottom w:val="0"/>
      <w:divBdr>
        <w:top w:val="none" w:sz="0" w:space="0" w:color="auto"/>
        <w:left w:val="none" w:sz="0" w:space="0" w:color="auto"/>
        <w:bottom w:val="none" w:sz="0" w:space="0" w:color="auto"/>
        <w:right w:val="none" w:sz="0" w:space="0" w:color="auto"/>
      </w:divBdr>
      <w:divsChild>
        <w:div w:id="1611550849">
          <w:marLeft w:val="446"/>
          <w:marRight w:val="0"/>
          <w:marTop w:val="0"/>
          <w:marBottom w:val="0"/>
          <w:divBdr>
            <w:top w:val="none" w:sz="0" w:space="0" w:color="auto"/>
            <w:left w:val="none" w:sz="0" w:space="0" w:color="auto"/>
            <w:bottom w:val="none" w:sz="0" w:space="0" w:color="auto"/>
            <w:right w:val="none" w:sz="0" w:space="0" w:color="auto"/>
          </w:divBdr>
        </w:div>
        <w:div w:id="176116999">
          <w:marLeft w:val="446"/>
          <w:marRight w:val="0"/>
          <w:marTop w:val="0"/>
          <w:marBottom w:val="0"/>
          <w:divBdr>
            <w:top w:val="none" w:sz="0" w:space="0" w:color="auto"/>
            <w:left w:val="none" w:sz="0" w:space="0" w:color="auto"/>
            <w:bottom w:val="none" w:sz="0" w:space="0" w:color="auto"/>
            <w:right w:val="none" w:sz="0" w:space="0" w:color="auto"/>
          </w:divBdr>
        </w:div>
      </w:divsChild>
    </w:div>
    <w:div w:id="525561878">
      <w:bodyDiv w:val="1"/>
      <w:marLeft w:val="0"/>
      <w:marRight w:val="0"/>
      <w:marTop w:val="0"/>
      <w:marBottom w:val="0"/>
      <w:divBdr>
        <w:top w:val="none" w:sz="0" w:space="0" w:color="auto"/>
        <w:left w:val="none" w:sz="0" w:space="0" w:color="auto"/>
        <w:bottom w:val="none" w:sz="0" w:space="0" w:color="auto"/>
        <w:right w:val="none" w:sz="0" w:space="0" w:color="auto"/>
      </w:divBdr>
    </w:div>
    <w:div w:id="529151146">
      <w:bodyDiv w:val="1"/>
      <w:marLeft w:val="0"/>
      <w:marRight w:val="0"/>
      <w:marTop w:val="0"/>
      <w:marBottom w:val="0"/>
      <w:divBdr>
        <w:top w:val="none" w:sz="0" w:space="0" w:color="auto"/>
        <w:left w:val="none" w:sz="0" w:space="0" w:color="auto"/>
        <w:bottom w:val="none" w:sz="0" w:space="0" w:color="auto"/>
        <w:right w:val="none" w:sz="0" w:space="0" w:color="auto"/>
      </w:divBdr>
    </w:div>
    <w:div w:id="556088695">
      <w:bodyDiv w:val="1"/>
      <w:marLeft w:val="0"/>
      <w:marRight w:val="0"/>
      <w:marTop w:val="0"/>
      <w:marBottom w:val="0"/>
      <w:divBdr>
        <w:top w:val="none" w:sz="0" w:space="0" w:color="auto"/>
        <w:left w:val="none" w:sz="0" w:space="0" w:color="auto"/>
        <w:bottom w:val="none" w:sz="0" w:space="0" w:color="auto"/>
        <w:right w:val="none" w:sz="0" w:space="0" w:color="auto"/>
      </w:divBdr>
    </w:div>
    <w:div w:id="631911826">
      <w:bodyDiv w:val="1"/>
      <w:marLeft w:val="0"/>
      <w:marRight w:val="0"/>
      <w:marTop w:val="0"/>
      <w:marBottom w:val="0"/>
      <w:divBdr>
        <w:top w:val="none" w:sz="0" w:space="0" w:color="auto"/>
        <w:left w:val="none" w:sz="0" w:space="0" w:color="auto"/>
        <w:bottom w:val="none" w:sz="0" w:space="0" w:color="auto"/>
        <w:right w:val="none" w:sz="0" w:space="0" w:color="auto"/>
      </w:divBdr>
    </w:div>
    <w:div w:id="676270005">
      <w:bodyDiv w:val="1"/>
      <w:marLeft w:val="0"/>
      <w:marRight w:val="0"/>
      <w:marTop w:val="0"/>
      <w:marBottom w:val="0"/>
      <w:divBdr>
        <w:top w:val="none" w:sz="0" w:space="0" w:color="auto"/>
        <w:left w:val="none" w:sz="0" w:space="0" w:color="auto"/>
        <w:bottom w:val="none" w:sz="0" w:space="0" w:color="auto"/>
        <w:right w:val="none" w:sz="0" w:space="0" w:color="auto"/>
      </w:divBdr>
      <w:divsChild>
        <w:div w:id="1602565563">
          <w:marLeft w:val="446"/>
          <w:marRight w:val="0"/>
          <w:marTop w:val="0"/>
          <w:marBottom w:val="0"/>
          <w:divBdr>
            <w:top w:val="none" w:sz="0" w:space="0" w:color="auto"/>
            <w:left w:val="none" w:sz="0" w:space="0" w:color="auto"/>
            <w:bottom w:val="none" w:sz="0" w:space="0" w:color="auto"/>
            <w:right w:val="none" w:sz="0" w:space="0" w:color="auto"/>
          </w:divBdr>
        </w:div>
        <w:div w:id="913128791">
          <w:marLeft w:val="446"/>
          <w:marRight w:val="0"/>
          <w:marTop w:val="0"/>
          <w:marBottom w:val="0"/>
          <w:divBdr>
            <w:top w:val="none" w:sz="0" w:space="0" w:color="auto"/>
            <w:left w:val="none" w:sz="0" w:space="0" w:color="auto"/>
            <w:bottom w:val="none" w:sz="0" w:space="0" w:color="auto"/>
            <w:right w:val="none" w:sz="0" w:space="0" w:color="auto"/>
          </w:divBdr>
        </w:div>
        <w:div w:id="1650670650">
          <w:marLeft w:val="446"/>
          <w:marRight w:val="0"/>
          <w:marTop w:val="0"/>
          <w:marBottom w:val="0"/>
          <w:divBdr>
            <w:top w:val="none" w:sz="0" w:space="0" w:color="auto"/>
            <w:left w:val="none" w:sz="0" w:space="0" w:color="auto"/>
            <w:bottom w:val="none" w:sz="0" w:space="0" w:color="auto"/>
            <w:right w:val="none" w:sz="0" w:space="0" w:color="auto"/>
          </w:divBdr>
        </w:div>
        <w:div w:id="76025847">
          <w:marLeft w:val="446"/>
          <w:marRight w:val="0"/>
          <w:marTop w:val="0"/>
          <w:marBottom w:val="0"/>
          <w:divBdr>
            <w:top w:val="none" w:sz="0" w:space="0" w:color="auto"/>
            <w:left w:val="none" w:sz="0" w:space="0" w:color="auto"/>
            <w:bottom w:val="none" w:sz="0" w:space="0" w:color="auto"/>
            <w:right w:val="none" w:sz="0" w:space="0" w:color="auto"/>
          </w:divBdr>
        </w:div>
        <w:div w:id="1423525582">
          <w:marLeft w:val="446"/>
          <w:marRight w:val="0"/>
          <w:marTop w:val="0"/>
          <w:marBottom w:val="0"/>
          <w:divBdr>
            <w:top w:val="none" w:sz="0" w:space="0" w:color="auto"/>
            <w:left w:val="none" w:sz="0" w:space="0" w:color="auto"/>
            <w:bottom w:val="none" w:sz="0" w:space="0" w:color="auto"/>
            <w:right w:val="none" w:sz="0" w:space="0" w:color="auto"/>
          </w:divBdr>
        </w:div>
        <w:div w:id="666245563">
          <w:marLeft w:val="446"/>
          <w:marRight w:val="0"/>
          <w:marTop w:val="0"/>
          <w:marBottom w:val="0"/>
          <w:divBdr>
            <w:top w:val="none" w:sz="0" w:space="0" w:color="auto"/>
            <w:left w:val="none" w:sz="0" w:space="0" w:color="auto"/>
            <w:bottom w:val="none" w:sz="0" w:space="0" w:color="auto"/>
            <w:right w:val="none" w:sz="0" w:space="0" w:color="auto"/>
          </w:divBdr>
        </w:div>
      </w:divsChild>
    </w:div>
    <w:div w:id="688603841">
      <w:bodyDiv w:val="1"/>
      <w:marLeft w:val="0"/>
      <w:marRight w:val="0"/>
      <w:marTop w:val="0"/>
      <w:marBottom w:val="0"/>
      <w:divBdr>
        <w:top w:val="none" w:sz="0" w:space="0" w:color="auto"/>
        <w:left w:val="none" w:sz="0" w:space="0" w:color="auto"/>
        <w:bottom w:val="none" w:sz="0" w:space="0" w:color="auto"/>
        <w:right w:val="none" w:sz="0" w:space="0" w:color="auto"/>
      </w:divBdr>
    </w:div>
    <w:div w:id="714621923">
      <w:bodyDiv w:val="1"/>
      <w:marLeft w:val="0"/>
      <w:marRight w:val="0"/>
      <w:marTop w:val="0"/>
      <w:marBottom w:val="0"/>
      <w:divBdr>
        <w:top w:val="none" w:sz="0" w:space="0" w:color="auto"/>
        <w:left w:val="none" w:sz="0" w:space="0" w:color="auto"/>
        <w:bottom w:val="none" w:sz="0" w:space="0" w:color="auto"/>
        <w:right w:val="none" w:sz="0" w:space="0" w:color="auto"/>
      </w:divBdr>
    </w:div>
    <w:div w:id="749080311">
      <w:bodyDiv w:val="1"/>
      <w:marLeft w:val="0"/>
      <w:marRight w:val="0"/>
      <w:marTop w:val="0"/>
      <w:marBottom w:val="0"/>
      <w:divBdr>
        <w:top w:val="none" w:sz="0" w:space="0" w:color="auto"/>
        <w:left w:val="none" w:sz="0" w:space="0" w:color="auto"/>
        <w:bottom w:val="none" w:sz="0" w:space="0" w:color="auto"/>
        <w:right w:val="none" w:sz="0" w:space="0" w:color="auto"/>
      </w:divBdr>
    </w:div>
    <w:div w:id="754783311">
      <w:bodyDiv w:val="1"/>
      <w:marLeft w:val="0"/>
      <w:marRight w:val="0"/>
      <w:marTop w:val="0"/>
      <w:marBottom w:val="0"/>
      <w:divBdr>
        <w:top w:val="none" w:sz="0" w:space="0" w:color="auto"/>
        <w:left w:val="none" w:sz="0" w:space="0" w:color="auto"/>
        <w:bottom w:val="none" w:sz="0" w:space="0" w:color="auto"/>
        <w:right w:val="none" w:sz="0" w:space="0" w:color="auto"/>
      </w:divBdr>
    </w:div>
    <w:div w:id="809056189">
      <w:bodyDiv w:val="1"/>
      <w:marLeft w:val="0"/>
      <w:marRight w:val="0"/>
      <w:marTop w:val="0"/>
      <w:marBottom w:val="0"/>
      <w:divBdr>
        <w:top w:val="none" w:sz="0" w:space="0" w:color="auto"/>
        <w:left w:val="none" w:sz="0" w:space="0" w:color="auto"/>
        <w:bottom w:val="none" w:sz="0" w:space="0" w:color="auto"/>
        <w:right w:val="none" w:sz="0" w:space="0" w:color="auto"/>
      </w:divBdr>
    </w:div>
    <w:div w:id="818156986">
      <w:bodyDiv w:val="1"/>
      <w:marLeft w:val="0"/>
      <w:marRight w:val="0"/>
      <w:marTop w:val="0"/>
      <w:marBottom w:val="0"/>
      <w:divBdr>
        <w:top w:val="none" w:sz="0" w:space="0" w:color="auto"/>
        <w:left w:val="none" w:sz="0" w:space="0" w:color="auto"/>
        <w:bottom w:val="none" w:sz="0" w:space="0" w:color="auto"/>
        <w:right w:val="none" w:sz="0" w:space="0" w:color="auto"/>
      </w:divBdr>
    </w:div>
    <w:div w:id="834690909">
      <w:bodyDiv w:val="1"/>
      <w:marLeft w:val="0"/>
      <w:marRight w:val="0"/>
      <w:marTop w:val="0"/>
      <w:marBottom w:val="0"/>
      <w:divBdr>
        <w:top w:val="none" w:sz="0" w:space="0" w:color="auto"/>
        <w:left w:val="none" w:sz="0" w:space="0" w:color="auto"/>
        <w:bottom w:val="none" w:sz="0" w:space="0" w:color="auto"/>
        <w:right w:val="none" w:sz="0" w:space="0" w:color="auto"/>
      </w:divBdr>
      <w:divsChild>
        <w:div w:id="1713001176">
          <w:marLeft w:val="446"/>
          <w:marRight w:val="0"/>
          <w:marTop w:val="0"/>
          <w:marBottom w:val="0"/>
          <w:divBdr>
            <w:top w:val="none" w:sz="0" w:space="0" w:color="auto"/>
            <w:left w:val="none" w:sz="0" w:space="0" w:color="auto"/>
            <w:bottom w:val="none" w:sz="0" w:space="0" w:color="auto"/>
            <w:right w:val="none" w:sz="0" w:space="0" w:color="auto"/>
          </w:divBdr>
        </w:div>
        <w:div w:id="519856711">
          <w:marLeft w:val="446"/>
          <w:marRight w:val="0"/>
          <w:marTop w:val="0"/>
          <w:marBottom w:val="0"/>
          <w:divBdr>
            <w:top w:val="none" w:sz="0" w:space="0" w:color="auto"/>
            <w:left w:val="none" w:sz="0" w:space="0" w:color="auto"/>
            <w:bottom w:val="none" w:sz="0" w:space="0" w:color="auto"/>
            <w:right w:val="none" w:sz="0" w:space="0" w:color="auto"/>
          </w:divBdr>
        </w:div>
        <w:div w:id="462309679">
          <w:marLeft w:val="446"/>
          <w:marRight w:val="0"/>
          <w:marTop w:val="0"/>
          <w:marBottom w:val="0"/>
          <w:divBdr>
            <w:top w:val="none" w:sz="0" w:space="0" w:color="auto"/>
            <w:left w:val="none" w:sz="0" w:space="0" w:color="auto"/>
            <w:bottom w:val="none" w:sz="0" w:space="0" w:color="auto"/>
            <w:right w:val="none" w:sz="0" w:space="0" w:color="auto"/>
          </w:divBdr>
        </w:div>
        <w:div w:id="1837650030">
          <w:marLeft w:val="446"/>
          <w:marRight w:val="0"/>
          <w:marTop w:val="0"/>
          <w:marBottom w:val="0"/>
          <w:divBdr>
            <w:top w:val="none" w:sz="0" w:space="0" w:color="auto"/>
            <w:left w:val="none" w:sz="0" w:space="0" w:color="auto"/>
            <w:bottom w:val="none" w:sz="0" w:space="0" w:color="auto"/>
            <w:right w:val="none" w:sz="0" w:space="0" w:color="auto"/>
          </w:divBdr>
        </w:div>
        <w:div w:id="999651209">
          <w:marLeft w:val="446"/>
          <w:marRight w:val="0"/>
          <w:marTop w:val="0"/>
          <w:marBottom w:val="0"/>
          <w:divBdr>
            <w:top w:val="none" w:sz="0" w:space="0" w:color="auto"/>
            <w:left w:val="none" w:sz="0" w:space="0" w:color="auto"/>
            <w:bottom w:val="none" w:sz="0" w:space="0" w:color="auto"/>
            <w:right w:val="none" w:sz="0" w:space="0" w:color="auto"/>
          </w:divBdr>
        </w:div>
        <w:div w:id="1822309429">
          <w:marLeft w:val="446"/>
          <w:marRight w:val="0"/>
          <w:marTop w:val="0"/>
          <w:marBottom w:val="0"/>
          <w:divBdr>
            <w:top w:val="none" w:sz="0" w:space="0" w:color="auto"/>
            <w:left w:val="none" w:sz="0" w:space="0" w:color="auto"/>
            <w:bottom w:val="none" w:sz="0" w:space="0" w:color="auto"/>
            <w:right w:val="none" w:sz="0" w:space="0" w:color="auto"/>
          </w:divBdr>
        </w:div>
        <w:div w:id="1667903300">
          <w:marLeft w:val="446"/>
          <w:marRight w:val="0"/>
          <w:marTop w:val="0"/>
          <w:marBottom w:val="0"/>
          <w:divBdr>
            <w:top w:val="none" w:sz="0" w:space="0" w:color="auto"/>
            <w:left w:val="none" w:sz="0" w:space="0" w:color="auto"/>
            <w:bottom w:val="none" w:sz="0" w:space="0" w:color="auto"/>
            <w:right w:val="none" w:sz="0" w:space="0" w:color="auto"/>
          </w:divBdr>
        </w:div>
        <w:div w:id="1829517613">
          <w:marLeft w:val="446"/>
          <w:marRight w:val="0"/>
          <w:marTop w:val="0"/>
          <w:marBottom w:val="0"/>
          <w:divBdr>
            <w:top w:val="none" w:sz="0" w:space="0" w:color="auto"/>
            <w:left w:val="none" w:sz="0" w:space="0" w:color="auto"/>
            <w:bottom w:val="none" w:sz="0" w:space="0" w:color="auto"/>
            <w:right w:val="none" w:sz="0" w:space="0" w:color="auto"/>
          </w:divBdr>
        </w:div>
        <w:div w:id="1517617925">
          <w:marLeft w:val="446"/>
          <w:marRight w:val="0"/>
          <w:marTop w:val="0"/>
          <w:marBottom w:val="0"/>
          <w:divBdr>
            <w:top w:val="none" w:sz="0" w:space="0" w:color="auto"/>
            <w:left w:val="none" w:sz="0" w:space="0" w:color="auto"/>
            <w:bottom w:val="none" w:sz="0" w:space="0" w:color="auto"/>
            <w:right w:val="none" w:sz="0" w:space="0" w:color="auto"/>
          </w:divBdr>
        </w:div>
        <w:div w:id="1863930437">
          <w:marLeft w:val="446"/>
          <w:marRight w:val="0"/>
          <w:marTop w:val="0"/>
          <w:marBottom w:val="0"/>
          <w:divBdr>
            <w:top w:val="none" w:sz="0" w:space="0" w:color="auto"/>
            <w:left w:val="none" w:sz="0" w:space="0" w:color="auto"/>
            <w:bottom w:val="none" w:sz="0" w:space="0" w:color="auto"/>
            <w:right w:val="none" w:sz="0" w:space="0" w:color="auto"/>
          </w:divBdr>
        </w:div>
      </w:divsChild>
    </w:div>
    <w:div w:id="860321511">
      <w:bodyDiv w:val="1"/>
      <w:marLeft w:val="0"/>
      <w:marRight w:val="0"/>
      <w:marTop w:val="0"/>
      <w:marBottom w:val="0"/>
      <w:divBdr>
        <w:top w:val="none" w:sz="0" w:space="0" w:color="auto"/>
        <w:left w:val="none" w:sz="0" w:space="0" w:color="auto"/>
        <w:bottom w:val="none" w:sz="0" w:space="0" w:color="auto"/>
        <w:right w:val="none" w:sz="0" w:space="0" w:color="auto"/>
      </w:divBdr>
      <w:divsChild>
        <w:div w:id="1937060609">
          <w:marLeft w:val="446"/>
          <w:marRight w:val="0"/>
          <w:marTop w:val="0"/>
          <w:marBottom w:val="0"/>
          <w:divBdr>
            <w:top w:val="none" w:sz="0" w:space="0" w:color="auto"/>
            <w:left w:val="none" w:sz="0" w:space="0" w:color="auto"/>
            <w:bottom w:val="none" w:sz="0" w:space="0" w:color="auto"/>
            <w:right w:val="none" w:sz="0" w:space="0" w:color="auto"/>
          </w:divBdr>
        </w:div>
      </w:divsChild>
    </w:div>
    <w:div w:id="891572505">
      <w:bodyDiv w:val="1"/>
      <w:marLeft w:val="0"/>
      <w:marRight w:val="0"/>
      <w:marTop w:val="0"/>
      <w:marBottom w:val="0"/>
      <w:divBdr>
        <w:top w:val="none" w:sz="0" w:space="0" w:color="auto"/>
        <w:left w:val="none" w:sz="0" w:space="0" w:color="auto"/>
        <w:bottom w:val="none" w:sz="0" w:space="0" w:color="auto"/>
        <w:right w:val="none" w:sz="0" w:space="0" w:color="auto"/>
      </w:divBdr>
      <w:divsChild>
        <w:div w:id="2020546499">
          <w:marLeft w:val="446"/>
          <w:marRight w:val="0"/>
          <w:marTop w:val="0"/>
          <w:marBottom w:val="0"/>
          <w:divBdr>
            <w:top w:val="none" w:sz="0" w:space="0" w:color="auto"/>
            <w:left w:val="none" w:sz="0" w:space="0" w:color="auto"/>
            <w:bottom w:val="none" w:sz="0" w:space="0" w:color="auto"/>
            <w:right w:val="none" w:sz="0" w:space="0" w:color="auto"/>
          </w:divBdr>
        </w:div>
      </w:divsChild>
    </w:div>
    <w:div w:id="898400131">
      <w:bodyDiv w:val="1"/>
      <w:marLeft w:val="0"/>
      <w:marRight w:val="0"/>
      <w:marTop w:val="0"/>
      <w:marBottom w:val="0"/>
      <w:divBdr>
        <w:top w:val="none" w:sz="0" w:space="0" w:color="auto"/>
        <w:left w:val="none" w:sz="0" w:space="0" w:color="auto"/>
        <w:bottom w:val="none" w:sz="0" w:space="0" w:color="auto"/>
        <w:right w:val="none" w:sz="0" w:space="0" w:color="auto"/>
      </w:divBdr>
    </w:div>
    <w:div w:id="902839614">
      <w:bodyDiv w:val="1"/>
      <w:marLeft w:val="0"/>
      <w:marRight w:val="0"/>
      <w:marTop w:val="0"/>
      <w:marBottom w:val="0"/>
      <w:divBdr>
        <w:top w:val="none" w:sz="0" w:space="0" w:color="auto"/>
        <w:left w:val="none" w:sz="0" w:space="0" w:color="auto"/>
        <w:bottom w:val="none" w:sz="0" w:space="0" w:color="auto"/>
        <w:right w:val="none" w:sz="0" w:space="0" w:color="auto"/>
      </w:divBdr>
    </w:div>
    <w:div w:id="907030699">
      <w:bodyDiv w:val="1"/>
      <w:marLeft w:val="0"/>
      <w:marRight w:val="0"/>
      <w:marTop w:val="0"/>
      <w:marBottom w:val="0"/>
      <w:divBdr>
        <w:top w:val="none" w:sz="0" w:space="0" w:color="auto"/>
        <w:left w:val="none" w:sz="0" w:space="0" w:color="auto"/>
        <w:bottom w:val="none" w:sz="0" w:space="0" w:color="auto"/>
        <w:right w:val="none" w:sz="0" w:space="0" w:color="auto"/>
      </w:divBdr>
    </w:div>
    <w:div w:id="963460694">
      <w:bodyDiv w:val="1"/>
      <w:marLeft w:val="0"/>
      <w:marRight w:val="0"/>
      <w:marTop w:val="0"/>
      <w:marBottom w:val="0"/>
      <w:divBdr>
        <w:top w:val="none" w:sz="0" w:space="0" w:color="auto"/>
        <w:left w:val="none" w:sz="0" w:space="0" w:color="auto"/>
        <w:bottom w:val="none" w:sz="0" w:space="0" w:color="auto"/>
        <w:right w:val="none" w:sz="0" w:space="0" w:color="auto"/>
      </w:divBdr>
    </w:div>
    <w:div w:id="966855093">
      <w:bodyDiv w:val="1"/>
      <w:marLeft w:val="0"/>
      <w:marRight w:val="0"/>
      <w:marTop w:val="0"/>
      <w:marBottom w:val="0"/>
      <w:divBdr>
        <w:top w:val="none" w:sz="0" w:space="0" w:color="auto"/>
        <w:left w:val="none" w:sz="0" w:space="0" w:color="auto"/>
        <w:bottom w:val="none" w:sz="0" w:space="0" w:color="auto"/>
        <w:right w:val="none" w:sz="0" w:space="0" w:color="auto"/>
      </w:divBdr>
      <w:divsChild>
        <w:div w:id="2043941834">
          <w:marLeft w:val="446"/>
          <w:marRight w:val="0"/>
          <w:marTop w:val="0"/>
          <w:marBottom w:val="0"/>
          <w:divBdr>
            <w:top w:val="none" w:sz="0" w:space="0" w:color="auto"/>
            <w:left w:val="none" w:sz="0" w:space="0" w:color="auto"/>
            <w:bottom w:val="none" w:sz="0" w:space="0" w:color="auto"/>
            <w:right w:val="none" w:sz="0" w:space="0" w:color="auto"/>
          </w:divBdr>
        </w:div>
        <w:div w:id="1531844717">
          <w:marLeft w:val="446"/>
          <w:marRight w:val="0"/>
          <w:marTop w:val="0"/>
          <w:marBottom w:val="0"/>
          <w:divBdr>
            <w:top w:val="none" w:sz="0" w:space="0" w:color="auto"/>
            <w:left w:val="none" w:sz="0" w:space="0" w:color="auto"/>
            <w:bottom w:val="none" w:sz="0" w:space="0" w:color="auto"/>
            <w:right w:val="none" w:sz="0" w:space="0" w:color="auto"/>
          </w:divBdr>
        </w:div>
        <w:div w:id="1280528948">
          <w:marLeft w:val="446"/>
          <w:marRight w:val="0"/>
          <w:marTop w:val="0"/>
          <w:marBottom w:val="0"/>
          <w:divBdr>
            <w:top w:val="none" w:sz="0" w:space="0" w:color="auto"/>
            <w:left w:val="none" w:sz="0" w:space="0" w:color="auto"/>
            <w:bottom w:val="none" w:sz="0" w:space="0" w:color="auto"/>
            <w:right w:val="none" w:sz="0" w:space="0" w:color="auto"/>
          </w:divBdr>
        </w:div>
        <w:div w:id="1896770534">
          <w:marLeft w:val="446"/>
          <w:marRight w:val="0"/>
          <w:marTop w:val="0"/>
          <w:marBottom w:val="0"/>
          <w:divBdr>
            <w:top w:val="none" w:sz="0" w:space="0" w:color="auto"/>
            <w:left w:val="none" w:sz="0" w:space="0" w:color="auto"/>
            <w:bottom w:val="none" w:sz="0" w:space="0" w:color="auto"/>
            <w:right w:val="none" w:sz="0" w:space="0" w:color="auto"/>
          </w:divBdr>
        </w:div>
        <w:div w:id="1556041540">
          <w:marLeft w:val="446"/>
          <w:marRight w:val="0"/>
          <w:marTop w:val="0"/>
          <w:marBottom w:val="0"/>
          <w:divBdr>
            <w:top w:val="none" w:sz="0" w:space="0" w:color="auto"/>
            <w:left w:val="none" w:sz="0" w:space="0" w:color="auto"/>
            <w:bottom w:val="none" w:sz="0" w:space="0" w:color="auto"/>
            <w:right w:val="none" w:sz="0" w:space="0" w:color="auto"/>
          </w:divBdr>
        </w:div>
        <w:div w:id="1243753546">
          <w:marLeft w:val="446"/>
          <w:marRight w:val="0"/>
          <w:marTop w:val="0"/>
          <w:marBottom w:val="0"/>
          <w:divBdr>
            <w:top w:val="none" w:sz="0" w:space="0" w:color="auto"/>
            <w:left w:val="none" w:sz="0" w:space="0" w:color="auto"/>
            <w:bottom w:val="none" w:sz="0" w:space="0" w:color="auto"/>
            <w:right w:val="none" w:sz="0" w:space="0" w:color="auto"/>
          </w:divBdr>
        </w:div>
        <w:div w:id="1492480206">
          <w:marLeft w:val="446"/>
          <w:marRight w:val="0"/>
          <w:marTop w:val="0"/>
          <w:marBottom w:val="0"/>
          <w:divBdr>
            <w:top w:val="none" w:sz="0" w:space="0" w:color="auto"/>
            <w:left w:val="none" w:sz="0" w:space="0" w:color="auto"/>
            <w:bottom w:val="none" w:sz="0" w:space="0" w:color="auto"/>
            <w:right w:val="none" w:sz="0" w:space="0" w:color="auto"/>
          </w:divBdr>
        </w:div>
      </w:divsChild>
    </w:div>
    <w:div w:id="978919184">
      <w:bodyDiv w:val="1"/>
      <w:marLeft w:val="0"/>
      <w:marRight w:val="0"/>
      <w:marTop w:val="0"/>
      <w:marBottom w:val="0"/>
      <w:divBdr>
        <w:top w:val="none" w:sz="0" w:space="0" w:color="auto"/>
        <w:left w:val="none" w:sz="0" w:space="0" w:color="auto"/>
        <w:bottom w:val="none" w:sz="0" w:space="0" w:color="auto"/>
        <w:right w:val="none" w:sz="0" w:space="0" w:color="auto"/>
      </w:divBdr>
      <w:divsChild>
        <w:div w:id="1488591142">
          <w:marLeft w:val="446"/>
          <w:marRight w:val="0"/>
          <w:marTop w:val="0"/>
          <w:marBottom w:val="0"/>
          <w:divBdr>
            <w:top w:val="none" w:sz="0" w:space="0" w:color="auto"/>
            <w:left w:val="none" w:sz="0" w:space="0" w:color="auto"/>
            <w:bottom w:val="none" w:sz="0" w:space="0" w:color="auto"/>
            <w:right w:val="none" w:sz="0" w:space="0" w:color="auto"/>
          </w:divBdr>
        </w:div>
        <w:div w:id="1160734762">
          <w:marLeft w:val="446"/>
          <w:marRight w:val="0"/>
          <w:marTop w:val="0"/>
          <w:marBottom w:val="0"/>
          <w:divBdr>
            <w:top w:val="none" w:sz="0" w:space="0" w:color="auto"/>
            <w:left w:val="none" w:sz="0" w:space="0" w:color="auto"/>
            <w:bottom w:val="none" w:sz="0" w:space="0" w:color="auto"/>
            <w:right w:val="none" w:sz="0" w:space="0" w:color="auto"/>
          </w:divBdr>
        </w:div>
        <w:div w:id="1370031937">
          <w:marLeft w:val="446"/>
          <w:marRight w:val="0"/>
          <w:marTop w:val="0"/>
          <w:marBottom w:val="0"/>
          <w:divBdr>
            <w:top w:val="none" w:sz="0" w:space="0" w:color="auto"/>
            <w:left w:val="none" w:sz="0" w:space="0" w:color="auto"/>
            <w:bottom w:val="none" w:sz="0" w:space="0" w:color="auto"/>
            <w:right w:val="none" w:sz="0" w:space="0" w:color="auto"/>
          </w:divBdr>
        </w:div>
        <w:div w:id="2082675615">
          <w:marLeft w:val="446"/>
          <w:marRight w:val="0"/>
          <w:marTop w:val="0"/>
          <w:marBottom w:val="0"/>
          <w:divBdr>
            <w:top w:val="none" w:sz="0" w:space="0" w:color="auto"/>
            <w:left w:val="none" w:sz="0" w:space="0" w:color="auto"/>
            <w:bottom w:val="none" w:sz="0" w:space="0" w:color="auto"/>
            <w:right w:val="none" w:sz="0" w:space="0" w:color="auto"/>
          </w:divBdr>
        </w:div>
      </w:divsChild>
    </w:div>
    <w:div w:id="1001391102">
      <w:bodyDiv w:val="1"/>
      <w:marLeft w:val="0"/>
      <w:marRight w:val="0"/>
      <w:marTop w:val="0"/>
      <w:marBottom w:val="0"/>
      <w:divBdr>
        <w:top w:val="none" w:sz="0" w:space="0" w:color="auto"/>
        <w:left w:val="none" w:sz="0" w:space="0" w:color="auto"/>
        <w:bottom w:val="none" w:sz="0" w:space="0" w:color="auto"/>
        <w:right w:val="none" w:sz="0" w:space="0" w:color="auto"/>
      </w:divBdr>
    </w:div>
    <w:div w:id="1034816393">
      <w:bodyDiv w:val="1"/>
      <w:marLeft w:val="0"/>
      <w:marRight w:val="0"/>
      <w:marTop w:val="0"/>
      <w:marBottom w:val="0"/>
      <w:divBdr>
        <w:top w:val="none" w:sz="0" w:space="0" w:color="auto"/>
        <w:left w:val="none" w:sz="0" w:space="0" w:color="auto"/>
        <w:bottom w:val="none" w:sz="0" w:space="0" w:color="auto"/>
        <w:right w:val="none" w:sz="0" w:space="0" w:color="auto"/>
      </w:divBdr>
    </w:div>
    <w:div w:id="1045637924">
      <w:bodyDiv w:val="1"/>
      <w:marLeft w:val="0"/>
      <w:marRight w:val="0"/>
      <w:marTop w:val="0"/>
      <w:marBottom w:val="0"/>
      <w:divBdr>
        <w:top w:val="none" w:sz="0" w:space="0" w:color="auto"/>
        <w:left w:val="none" w:sz="0" w:space="0" w:color="auto"/>
        <w:bottom w:val="none" w:sz="0" w:space="0" w:color="auto"/>
        <w:right w:val="none" w:sz="0" w:space="0" w:color="auto"/>
      </w:divBdr>
      <w:divsChild>
        <w:div w:id="1694458598">
          <w:marLeft w:val="446"/>
          <w:marRight w:val="0"/>
          <w:marTop w:val="0"/>
          <w:marBottom w:val="0"/>
          <w:divBdr>
            <w:top w:val="none" w:sz="0" w:space="0" w:color="auto"/>
            <w:left w:val="none" w:sz="0" w:space="0" w:color="auto"/>
            <w:bottom w:val="none" w:sz="0" w:space="0" w:color="auto"/>
            <w:right w:val="none" w:sz="0" w:space="0" w:color="auto"/>
          </w:divBdr>
        </w:div>
        <w:div w:id="45030617">
          <w:marLeft w:val="446"/>
          <w:marRight w:val="0"/>
          <w:marTop w:val="0"/>
          <w:marBottom w:val="0"/>
          <w:divBdr>
            <w:top w:val="none" w:sz="0" w:space="0" w:color="auto"/>
            <w:left w:val="none" w:sz="0" w:space="0" w:color="auto"/>
            <w:bottom w:val="none" w:sz="0" w:space="0" w:color="auto"/>
            <w:right w:val="none" w:sz="0" w:space="0" w:color="auto"/>
          </w:divBdr>
        </w:div>
        <w:div w:id="1728914843">
          <w:marLeft w:val="446"/>
          <w:marRight w:val="0"/>
          <w:marTop w:val="0"/>
          <w:marBottom w:val="0"/>
          <w:divBdr>
            <w:top w:val="none" w:sz="0" w:space="0" w:color="auto"/>
            <w:left w:val="none" w:sz="0" w:space="0" w:color="auto"/>
            <w:bottom w:val="none" w:sz="0" w:space="0" w:color="auto"/>
            <w:right w:val="none" w:sz="0" w:space="0" w:color="auto"/>
          </w:divBdr>
        </w:div>
        <w:div w:id="1940215809">
          <w:marLeft w:val="446"/>
          <w:marRight w:val="0"/>
          <w:marTop w:val="0"/>
          <w:marBottom w:val="0"/>
          <w:divBdr>
            <w:top w:val="none" w:sz="0" w:space="0" w:color="auto"/>
            <w:left w:val="none" w:sz="0" w:space="0" w:color="auto"/>
            <w:bottom w:val="none" w:sz="0" w:space="0" w:color="auto"/>
            <w:right w:val="none" w:sz="0" w:space="0" w:color="auto"/>
          </w:divBdr>
        </w:div>
      </w:divsChild>
    </w:div>
    <w:div w:id="1060666655">
      <w:bodyDiv w:val="1"/>
      <w:marLeft w:val="0"/>
      <w:marRight w:val="0"/>
      <w:marTop w:val="0"/>
      <w:marBottom w:val="0"/>
      <w:divBdr>
        <w:top w:val="none" w:sz="0" w:space="0" w:color="auto"/>
        <w:left w:val="none" w:sz="0" w:space="0" w:color="auto"/>
        <w:bottom w:val="none" w:sz="0" w:space="0" w:color="auto"/>
        <w:right w:val="none" w:sz="0" w:space="0" w:color="auto"/>
      </w:divBdr>
    </w:div>
    <w:div w:id="1082989430">
      <w:bodyDiv w:val="1"/>
      <w:marLeft w:val="0"/>
      <w:marRight w:val="0"/>
      <w:marTop w:val="0"/>
      <w:marBottom w:val="0"/>
      <w:divBdr>
        <w:top w:val="none" w:sz="0" w:space="0" w:color="auto"/>
        <w:left w:val="none" w:sz="0" w:space="0" w:color="auto"/>
        <w:bottom w:val="none" w:sz="0" w:space="0" w:color="auto"/>
        <w:right w:val="none" w:sz="0" w:space="0" w:color="auto"/>
      </w:divBdr>
    </w:div>
    <w:div w:id="1095444136">
      <w:bodyDiv w:val="1"/>
      <w:marLeft w:val="0"/>
      <w:marRight w:val="0"/>
      <w:marTop w:val="0"/>
      <w:marBottom w:val="0"/>
      <w:divBdr>
        <w:top w:val="none" w:sz="0" w:space="0" w:color="auto"/>
        <w:left w:val="none" w:sz="0" w:space="0" w:color="auto"/>
        <w:bottom w:val="none" w:sz="0" w:space="0" w:color="auto"/>
        <w:right w:val="none" w:sz="0" w:space="0" w:color="auto"/>
      </w:divBdr>
    </w:div>
    <w:div w:id="1186596155">
      <w:bodyDiv w:val="1"/>
      <w:marLeft w:val="0"/>
      <w:marRight w:val="0"/>
      <w:marTop w:val="0"/>
      <w:marBottom w:val="0"/>
      <w:divBdr>
        <w:top w:val="none" w:sz="0" w:space="0" w:color="auto"/>
        <w:left w:val="none" w:sz="0" w:space="0" w:color="auto"/>
        <w:bottom w:val="none" w:sz="0" w:space="0" w:color="auto"/>
        <w:right w:val="none" w:sz="0" w:space="0" w:color="auto"/>
      </w:divBdr>
    </w:div>
    <w:div w:id="1216741634">
      <w:bodyDiv w:val="1"/>
      <w:marLeft w:val="0"/>
      <w:marRight w:val="0"/>
      <w:marTop w:val="0"/>
      <w:marBottom w:val="0"/>
      <w:divBdr>
        <w:top w:val="none" w:sz="0" w:space="0" w:color="auto"/>
        <w:left w:val="none" w:sz="0" w:space="0" w:color="auto"/>
        <w:bottom w:val="none" w:sz="0" w:space="0" w:color="auto"/>
        <w:right w:val="none" w:sz="0" w:space="0" w:color="auto"/>
      </w:divBdr>
    </w:div>
    <w:div w:id="1217863487">
      <w:bodyDiv w:val="1"/>
      <w:marLeft w:val="0"/>
      <w:marRight w:val="0"/>
      <w:marTop w:val="0"/>
      <w:marBottom w:val="0"/>
      <w:divBdr>
        <w:top w:val="none" w:sz="0" w:space="0" w:color="auto"/>
        <w:left w:val="none" w:sz="0" w:space="0" w:color="auto"/>
        <w:bottom w:val="none" w:sz="0" w:space="0" w:color="auto"/>
        <w:right w:val="none" w:sz="0" w:space="0" w:color="auto"/>
      </w:divBdr>
      <w:divsChild>
        <w:div w:id="2144108388">
          <w:marLeft w:val="446"/>
          <w:marRight w:val="0"/>
          <w:marTop w:val="0"/>
          <w:marBottom w:val="0"/>
          <w:divBdr>
            <w:top w:val="none" w:sz="0" w:space="0" w:color="auto"/>
            <w:left w:val="none" w:sz="0" w:space="0" w:color="auto"/>
            <w:bottom w:val="none" w:sz="0" w:space="0" w:color="auto"/>
            <w:right w:val="none" w:sz="0" w:space="0" w:color="auto"/>
          </w:divBdr>
        </w:div>
        <w:div w:id="337849909">
          <w:marLeft w:val="446"/>
          <w:marRight w:val="0"/>
          <w:marTop w:val="0"/>
          <w:marBottom w:val="0"/>
          <w:divBdr>
            <w:top w:val="none" w:sz="0" w:space="0" w:color="auto"/>
            <w:left w:val="none" w:sz="0" w:space="0" w:color="auto"/>
            <w:bottom w:val="none" w:sz="0" w:space="0" w:color="auto"/>
            <w:right w:val="none" w:sz="0" w:space="0" w:color="auto"/>
          </w:divBdr>
        </w:div>
        <w:div w:id="86923803">
          <w:marLeft w:val="446"/>
          <w:marRight w:val="0"/>
          <w:marTop w:val="0"/>
          <w:marBottom w:val="0"/>
          <w:divBdr>
            <w:top w:val="none" w:sz="0" w:space="0" w:color="auto"/>
            <w:left w:val="none" w:sz="0" w:space="0" w:color="auto"/>
            <w:bottom w:val="none" w:sz="0" w:space="0" w:color="auto"/>
            <w:right w:val="none" w:sz="0" w:space="0" w:color="auto"/>
          </w:divBdr>
        </w:div>
        <w:div w:id="246116467">
          <w:marLeft w:val="446"/>
          <w:marRight w:val="0"/>
          <w:marTop w:val="0"/>
          <w:marBottom w:val="0"/>
          <w:divBdr>
            <w:top w:val="none" w:sz="0" w:space="0" w:color="auto"/>
            <w:left w:val="none" w:sz="0" w:space="0" w:color="auto"/>
            <w:bottom w:val="none" w:sz="0" w:space="0" w:color="auto"/>
            <w:right w:val="none" w:sz="0" w:space="0" w:color="auto"/>
          </w:divBdr>
        </w:div>
        <w:div w:id="1061445121">
          <w:marLeft w:val="446"/>
          <w:marRight w:val="0"/>
          <w:marTop w:val="0"/>
          <w:marBottom w:val="0"/>
          <w:divBdr>
            <w:top w:val="none" w:sz="0" w:space="0" w:color="auto"/>
            <w:left w:val="none" w:sz="0" w:space="0" w:color="auto"/>
            <w:bottom w:val="none" w:sz="0" w:space="0" w:color="auto"/>
            <w:right w:val="none" w:sz="0" w:space="0" w:color="auto"/>
          </w:divBdr>
        </w:div>
        <w:div w:id="1591037886">
          <w:marLeft w:val="446"/>
          <w:marRight w:val="0"/>
          <w:marTop w:val="0"/>
          <w:marBottom w:val="0"/>
          <w:divBdr>
            <w:top w:val="none" w:sz="0" w:space="0" w:color="auto"/>
            <w:left w:val="none" w:sz="0" w:space="0" w:color="auto"/>
            <w:bottom w:val="none" w:sz="0" w:space="0" w:color="auto"/>
            <w:right w:val="none" w:sz="0" w:space="0" w:color="auto"/>
          </w:divBdr>
        </w:div>
      </w:divsChild>
    </w:div>
    <w:div w:id="1225918380">
      <w:bodyDiv w:val="1"/>
      <w:marLeft w:val="0"/>
      <w:marRight w:val="0"/>
      <w:marTop w:val="0"/>
      <w:marBottom w:val="0"/>
      <w:divBdr>
        <w:top w:val="none" w:sz="0" w:space="0" w:color="auto"/>
        <w:left w:val="none" w:sz="0" w:space="0" w:color="auto"/>
        <w:bottom w:val="none" w:sz="0" w:space="0" w:color="auto"/>
        <w:right w:val="none" w:sz="0" w:space="0" w:color="auto"/>
      </w:divBdr>
    </w:div>
    <w:div w:id="1335836830">
      <w:bodyDiv w:val="1"/>
      <w:marLeft w:val="0"/>
      <w:marRight w:val="0"/>
      <w:marTop w:val="0"/>
      <w:marBottom w:val="0"/>
      <w:divBdr>
        <w:top w:val="none" w:sz="0" w:space="0" w:color="auto"/>
        <w:left w:val="none" w:sz="0" w:space="0" w:color="auto"/>
        <w:bottom w:val="none" w:sz="0" w:space="0" w:color="auto"/>
        <w:right w:val="none" w:sz="0" w:space="0" w:color="auto"/>
      </w:divBdr>
    </w:div>
    <w:div w:id="1372464279">
      <w:bodyDiv w:val="1"/>
      <w:marLeft w:val="0"/>
      <w:marRight w:val="0"/>
      <w:marTop w:val="0"/>
      <w:marBottom w:val="0"/>
      <w:divBdr>
        <w:top w:val="none" w:sz="0" w:space="0" w:color="auto"/>
        <w:left w:val="none" w:sz="0" w:space="0" w:color="auto"/>
        <w:bottom w:val="none" w:sz="0" w:space="0" w:color="auto"/>
        <w:right w:val="none" w:sz="0" w:space="0" w:color="auto"/>
      </w:divBdr>
      <w:divsChild>
        <w:div w:id="1637295345">
          <w:marLeft w:val="547"/>
          <w:marRight w:val="0"/>
          <w:marTop w:val="0"/>
          <w:marBottom w:val="0"/>
          <w:divBdr>
            <w:top w:val="none" w:sz="0" w:space="0" w:color="auto"/>
            <w:left w:val="none" w:sz="0" w:space="0" w:color="auto"/>
            <w:bottom w:val="none" w:sz="0" w:space="0" w:color="auto"/>
            <w:right w:val="none" w:sz="0" w:space="0" w:color="auto"/>
          </w:divBdr>
        </w:div>
      </w:divsChild>
    </w:div>
    <w:div w:id="1374572516">
      <w:bodyDiv w:val="1"/>
      <w:marLeft w:val="0"/>
      <w:marRight w:val="0"/>
      <w:marTop w:val="0"/>
      <w:marBottom w:val="0"/>
      <w:divBdr>
        <w:top w:val="none" w:sz="0" w:space="0" w:color="auto"/>
        <w:left w:val="none" w:sz="0" w:space="0" w:color="auto"/>
        <w:bottom w:val="none" w:sz="0" w:space="0" w:color="auto"/>
        <w:right w:val="none" w:sz="0" w:space="0" w:color="auto"/>
      </w:divBdr>
    </w:div>
    <w:div w:id="1377926119">
      <w:bodyDiv w:val="1"/>
      <w:marLeft w:val="0"/>
      <w:marRight w:val="0"/>
      <w:marTop w:val="0"/>
      <w:marBottom w:val="0"/>
      <w:divBdr>
        <w:top w:val="none" w:sz="0" w:space="0" w:color="auto"/>
        <w:left w:val="none" w:sz="0" w:space="0" w:color="auto"/>
        <w:bottom w:val="none" w:sz="0" w:space="0" w:color="auto"/>
        <w:right w:val="none" w:sz="0" w:space="0" w:color="auto"/>
      </w:divBdr>
      <w:divsChild>
        <w:div w:id="627123603">
          <w:marLeft w:val="446"/>
          <w:marRight w:val="0"/>
          <w:marTop w:val="0"/>
          <w:marBottom w:val="0"/>
          <w:divBdr>
            <w:top w:val="none" w:sz="0" w:space="0" w:color="auto"/>
            <w:left w:val="none" w:sz="0" w:space="0" w:color="auto"/>
            <w:bottom w:val="none" w:sz="0" w:space="0" w:color="auto"/>
            <w:right w:val="none" w:sz="0" w:space="0" w:color="auto"/>
          </w:divBdr>
        </w:div>
        <w:div w:id="1589726441">
          <w:marLeft w:val="446"/>
          <w:marRight w:val="0"/>
          <w:marTop w:val="0"/>
          <w:marBottom w:val="0"/>
          <w:divBdr>
            <w:top w:val="none" w:sz="0" w:space="0" w:color="auto"/>
            <w:left w:val="none" w:sz="0" w:space="0" w:color="auto"/>
            <w:bottom w:val="none" w:sz="0" w:space="0" w:color="auto"/>
            <w:right w:val="none" w:sz="0" w:space="0" w:color="auto"/>
          </w:divBdr>
        </w:div>
        <w:div w:id="612858062">
          <w:marLeft w:val="446"/>
          <w:marRight w:val="0"/>
          <w:marTop w:val="0"/>
          <w:marBottom w:val="0"/>
          <w:divBdr>
            <w:top w:val="none" w:sz="0" w:space="0" w:color="auto"/>
            <w:left w:val="none" w:sz="0" w:space="0" w:color="auto"/>
            <w:bottom w:val="none" w:sz="0" w:space="0" w:color="auto"/>
            <w:right w:val="none" w:sz="0" w:space="0" w:color="auto"/>
          </w:divBdr>
        </w:div>
        <w:div w:id="1359813782">
          <w:marLeft w:val="446"/>
          <w:marRight w:val="0"/>
          <w:marTop w:val="0"/>
          <w:marBottom w:val="0"/>
          <w:divBdr>
            <w:top w:val="none" w:sz="0" w:space="0" w:color="auto"/>
            <w:left w:val="none" w:sz="0" w:space="0" w:color="auto"/>
            <w:bottom w:val="none" w:sz="0" w:space="0" w:color="auto"/>
            <w:right w:val="none" w:sz="0" w:space="0" w:color="auto"/>
          </w:divBdr>
        </w:div>
        <w:div w:id="1461876880">
          <w:marLeft w:val="446"/>
          <w:marRight w:val="0"/>
          <w:marTop w:val="0"/>
          <w:marBottom w:val="0"/>
          <w:divBdr>
            <w:top w:val="none" w:sz="0" w:space="0" w:color="auto"/>
            <w:left w:val="none" w:sz="0" w:space="0" w:color="auto"/>
            <w:bottom w:val="none" w:sz="0" w:space="0" w:color="auto"/>
            <w:right w:val="none" w:sz="0" w:space="0" w:color="auto"/>
          </w:divBdr>
        </w:div>
      </w:divsChild>
    </w:div>
    <w:div w:id="1381369313">
      <w:bodyDiv w:val="1"/>
      <w:marLeft w:val="0"/>
      <w:marRight w:val="0"/>
      <w:marTop w:val="0"/>
      <w:marBottom w:val="0"/>
      <w:divBdr>
        <w:top w:val="none" w:sz="0" w:space="0" w:color="auto"/>
        <w:left w:val="none" w:sz="0" w:space="0" w:color="auto"/>
        <w:bottom w:val="none" w:sz="0" w:space="0" w:color="auto"/>
        <w:right w:val="none" w:sz="0" w:space="0" w:color="auto"/>
      </w:divBdr>
    </w:div>
    <w:div w:id="1382561991">
      <w:bodyDiv w:val="1"/>
      <w:marLeft w:val="0"/>
      <w:marRight w:val="0"/>
      <w:marTop w:val="0"/>
      <w:marBottom w:val="0"/>
      <w:divBdr>
        <w:top w:val="none" w:sz="0" w:space="0" w:color="auto"/>
        <w:left w:val="none" w:sz="0" w:space="0" w:color="auto"/>
        <w:bottom w:val="none" w:sz="0" w:space="0" w:color="auto"/>
        <w:right w:val="none" w:sz="0" w:space="0" w:color="auto"/>
      </w:divBdr>
    </w:div>
    <w:div w:id="1466772183">
      <w:bodyDiv w:val="1"/>
      <w:marLeft w:val="0"/>
      <w:marRight w:val="0"/>
      <w:marTop w:val="0"/>
      <w:marBottom w:val="0"/>
      <w:divBdr>
        <w:top w:val="none" w:sz="0" w:space="0" w:color="auto"/>
        <w:left w:val="none" w:sz="0" w:space="0" w:color="auto"/>
        <w:bottom w:val="none" w:sz="0" w:space="0" w:color="auto"/>
        <w:right w:val="none" w:sz="0" w:space="0" w:color="auto"/>
      </w:divBdr>
      <w:divsChild>
        <w:div w:id="1204446442">
          <w:marLeft w:val="446"/>
          <w:marRight w:val="0"/>
          <w:marTop w:val="0"/>
          <w:marBottom w:val="0"/>
          <w:divBdr>
            <w:top w:val="none" w:sz="0" w:space="0" w:color="auto"/>
            <w:left w:val="none" w:sz="0" w:space="0" w:color="auto"/>
            <w:bottom w:val="none" w:sz="0" w:space="0" w:color="auto"/>
            <w:right w:val="none" w:sz="0" w:space="0" w:color="auto"/>
          </w:divBdr>
        </w:div>
        <w:div w:id="957757314">
          <w:marLeft w:val="446"/>
          <w:marRight w:val="0"/>
          <w:marTop w:val="0"/>
          <w:marBottom w:val="0"/>
          <w:divBdr>
            <w:top w:val="none" w:sz="0" w:space="0" w:color="auto"/>
            <w:left w:val="none" w:sz="0" w:space="0" w:color="auto"/>
            <w:bottom w:val="none" w:sz="0" w:space="0" w:color="auto"/>
            <w:right w:val="none" w:sz="0" w:space="0" w:color="auto"/>
          </w:divBdr>
        </w:div>
        <w:div w:id="1825930355">
          <w:marLeft w:val="446"/>
          <w:marRight w:val="0"/>
          <w:marTop w:val="0"/>
          <w:marBottom w:val="0"/>
          <w:divBdr>
            <w:top w:val="none" w:sz="0" w:space="0" w:color="auto"/>
            <w:left w:val="none" w:sz="0" w:space="0" w:color="auto"/>
            <w:bottom w:val="none" w:sz="0" w:space="0" w:color="auto"/>
            <w:right w:val="none" w:sz="0" w:space="0" w:color="auto"/>
          </w:divBdr>
        </w:div>
        <w:div w:id="1532768141">
          <w:marLeft w:val="446"/>
          <w:marRight w:val="0"/>
          <w:marTop w:val="0"/>
          <w:marBottom w:val="0"/>
          <w:divBdr>
            <w:top w:val="none" w:sz="0" w:space="0" w:color="auto"/>
            <w:left w:val="none" w:sz="0" w:space="0" w:color="auto"/>
            <w:bottom w:val="none" w:sz="0" w:space="0" w:color="auto"/>
            <w:right w:val="none" w:sz="0" w:space="0" w:color="auto"/>
          </w:divBdr>
        </w:div>
      </w:divsChild>
    </w:div>
    <w:div w:id="1605764268">
      <w:bodyDiv w:val="1"/>
      <w:marLeft w:val="0"/>
      <w:marRight w:val="0"/>
      <w:marTop w:val="0"/>
      <w:marBottom w:val="0"/>
      <w:divBdr>
        <w:top w:val="none" w:sz="0" w:space="0" w:color="auto"/>
        <w:left w:val="none" w:sz="0" w:space="0" w:color="auto"/>
        <w:bottom w:val="none" w:sz="0" w:space="0" w:color="auto"/>
        <w:right w:val="none" w:sz="0" w:space="0" w:color="auto"/>
      </w:divBdr>
    </w:div>
    <w:div w:id="1619217039">
      <w:bodyDiv w:val="1"/>
      <w:marLeft w:val="0"/>
      <w:marRight w:val="0"/>
      <w:marTop w:val="0"/>
      <w:marBottom w:val="0"/>
      <w:divBdr>
        <w:top w:val="none" w:sz="0" w:space="0" w:color="auto"/>
        <w:left w:val="none" w:sz="0" w:space="0" w:color="auto"/>
        <w:bottom w:val="none" w:sz="0" w:space="0" w:color="auto"/>
        <w:right w:val="none" w:sz="0" w:space="0" w:color="auto"/>
      </w:divBdr>
      <w:divsChild>
        <w:div w:id="946621007">
          <w:marLeft w:val="446"/>
          <w:marRight w:val="0"/>
          <w:marTop w:val="0"/>
          <w:marBottom w:val="0"/>
          <w:divBdr>
            <w:top w:val="none" w:sz="0" w:space="0" w:color="auto"/>
            <w:left w:val="none" w:sz="0" w:space="0" w:color="auto"/>
            <w:bottom w:val="none" w:sz="0" w:space="0" w:color="auto"/>
            <w:right w:val="none" w:sz="0" w:space="0" w:color="auto"/>
          </w:divBdr>
        </w:div>
        <w:div w:id="752627555">
          <w:marLeft w:val="446"/>
          <w:marRight w:val="0"/>
          <w:marTop w:val="0"/>
          <w:marBottom w:val="0"/>
          <w:divBdr>
            <w:top w:val="none" w:sz="0" w:space="0" w:color="auto"/>
            <w:left w:val="none" w:sz="0" w:space="0" w:color="auto"/>
            <w:bottom w:val="none" w:sz="0" w:space="0" w:color="auto"/>
            <w:right w:val="none" w:sz="0" w:space="0" w:color="auto"/>
          </w:divBdr>
        </w:div>
        <w:div w:id="1302611193">
          <w:marLeft w:val="446"/>
          <w:marRight w:val="0"/>
          <w:marTop w:val="0"/>
          <w:marBottom w:val="0"/>
          <w:divBdr>
            <w:top w:val="none" w:sz="0" w:space="0" w:color="auto"/>
            <w:left w:val="none" w:sz="0" w:space="0" w:color="auto"/>
            <w:bottom w:val="none" w:sz="0" w:space="0" w:color="auto"/>
            <w:right w:val="none" w:sz="0" w:space="0" w:color="auto"/>
          </w:divBdr>
        </w:div>
        <w:div w:id="855387750">
          <w:marLeft w:val="446"/>
          <w:marRight w:val="0"/>
          <w:marTop w:val="0"/>
          <w:marBottom w:val="0"/>
          <w:divBdr>
            <w:top w:val="none" w:sz="0" w:space="0" w:color="auto"/>
            <w:left w:val="none" w:sz="0" w:space="0" w:color="auto"/>
            <w:bottom w:val="none" w:sz="0" w:space="0" w:color="auto"/>
            <w:right w:val="none" w:sz="0" w:space="0" w:color="auto"/>
          </w:divBdr>
        </w:div>
        <w:div w:id="1896353168">
          <w:marLeft w:val="446"/>
          <w:marRight w:val="0"/>
          <w:marTop w:val="0"/>
          <w:marBottom w:val="0"/>
          <w:divBdr>
            <w:top w:val="none" w:sz="0" w:space="0" w:color="auto"/>
            <w:left w:val="none" w:sz="0" w:space="0" w:color="auto"/>
            <w:bottom w:val="none" w:sz="0" w:space="0" w:color="auto"/>
            <w:right w:val="none" w:sz="0" w:space="0" w:color="auto"/>
          </w:divBdr>
        </w:div>
      </w:divsChild>
    </w:div>
    <w:div w:id="1636638688">
      <w:bodyDiv w:val="1"/>
      <w:marLeft w:val="0"/>
      <w:marRight w:val="0"/>
      <w:marTop w:val="0"/>
      <w:marBottom w:val="0"/>
      <w:divBdr>
        <w:top w:val="none" w:sz="0" w:space="0" w:color="auto"/>
        <w:left w:val="none" w:sz="0" w:space="0" w:color="auto"/>
        <w:bottom w:val="none" w:sz="0" w:space="0" w:color="auto"/>
        <w:right w:val="none" w:sz="0" w:space="0" w:color="auto"/>
      </w:divBdr>
    </w:div>
    <w:div w:id="1682584768">
      <w:bodyDiv w:val="1"/>
      <w:marLeft w:val="0"/>
      <w:marRight w:val="0"/>
      <w:marTop w:val="0"/>
      <w:marBottom w:val="0"/>
      <w:divBdr>
        <w:top w:val="none" w:sz="0" w:space="0" w:color="auto"/>
        <w:left w:val="none" w:sz="0" w:space="0" w:color="auto"/>
        <w:bottom w:val="none" w:sz="0" w:space="0" w:color="auto"/>
        <w:right w:val="none" w:sz="0" w:space="0" w:color="auto"/>
      </w:divBdr>
    </w:div>
    <w:div w:id="1698922322">
      <w:bodyDiv w:val="1"/>
      <w:marLeft w:val="0"/>
      <w:marRight w:val="0"/>
      <w:marTop w:val="0"/>
      <w:marBottom w:val="0"/>
      <w:divBdr>
        <w:top w:val="none" w:sz="0" w:space="0" w:color="auto"/>
        <w:left w:val="none" w:sz="0" w:space="0" w:color="auto"/>
        <w:bottom w:val="none" w:sz="0" w:space="0" w:color="auto"/>
        <w:right w:val="none" w:sz="0" w:space="0" w:color="auto"/>
      </w:divBdr>
    </w:div>
    <w:div w:id="1731004760">
      <w:bodyDiv w:val="1"/>
      <w:marLeft w:val="0"/>
      <w:marRight w:val="0"/>
      <w:marTop w:val="0"/>
      <w:marBottom w:val="0"/>
      <w:divBdr>
        <w:top w:val="none" w:sz="0" w:space="0" w:color="auto"/>
        <w:left w:val="none" w:sz="0" w:space="0" w:color="auto"/>
        <w:bottom w:val="none" w:sz="0" w:space="0" w:color="auto"/>
        <w:right w:val="none" w:sz="0" w:space="0" w:color="auto"/>
      </w:divBdr>
      <w:divsChild>
        <w:div w:id="1114667935">
          <w:marLeft w:val="446"/>
          <w:marRight w:val="0"/>
          <w:marTop w:val="0"/>
          <w:marBottom w:val="0"/>
          <w:divBdr>
            <w:top w:val="none" w:sz="0" w:space="0" w:color="auto"/>
            <w:left w:val="none" w:sz="0" w:space="0" w:color="auto"/>
            <w:bottom w:val="none" w:sz="0" w:space="0" w:color="auto"/>
            <w:right w:val="none" w:sz="0" w:space="0" w:color="auto"/>
          </w:divBdr>
        </w:div>
        <w:div w:id="747072252">
          <w:marLeft w:val="446"/>
          <w:marRight w:val="0"/>
          <w:marTop w:val="0"/>
          <w:marBottom w:val="0"/>
          <w:divBdr>
            <w:top w:val="none" w:sz="0" w:space="0" w:color="auto"/>
            <w:left w:val="none" w:sz="0" w:space="0" w:color="auto"/>
            <w:bottom w:val="none" w:sz="0" w:space="0" w:color="auto"/>
            <w:right w:val="none" w:sz="0" w:space="0" w:color="auto"/>
          </w:divBdr>
        </w:div>
        <w:div w:id="1025056145">
          <w:marLeft w:val="446"/>
          <w:marRight w:val="0"/>
          <w:marTop w:val="0"/>
          <w:marBottom w:val="0"/>
          <w:divBdr>
            <w:top w:val="none" w:sz="0" w:space="0" w:color="auto"/>
            <w:left w:val="none" w:sz="0" w:space="0" w:color="auto"/>
            <w:bottom w:val="none" w:sz="0" w:space="0" w:color="auto"/>
            <w:right w:val="none" w:sz="0" w:space="0" w:color="auto"/>
          </w:divBdr>
        </w:div>
      </w:divsChild>
    </w:div>
    <w:div w:id="1737970989">
      <w:bodyDiv w:val="1"/>
      <w:marLeft w:val="0"/>
      <w:marRight w:val="0"/>
      <w:marTop w:val="0"/>
      <w:marBottom w:val="0"/>
      <w:divBdr>
        <w:top w:val="none" w:sz="0" w:space="0" w:color="auto"/>
        <w:left w:val="none" w:sz="0" w:space="0" w:color="auto"/>
        <w:bottom w:val="none" w:sz="0" w:space="0" w:color="auto"/>
        <w:right w:val="none" w:sz="0" w:space="0" w:color="auto"/>
      </w:divBdr>
    </w:div>
    <w:div w:id="1741102304">
      <w:bodyDiv w:val="1"/>
      <w:marLeft w:val="0"/>
      <w:marRight w:val="0"/>
      <w:marTop w:val="0"/>
      <w:marBottom w:val="0"/>
      <w:divBdr>
        <w:top w:val="none" w:sz="0" w:space="0" w:color="auto"/>
        <w:left w:val="none" w:sz="0" w:space="0" w:color="auto"/>
        <w:bottom w:val="none" w:sz="0" w:space="0" w:color="auto"/>
        <w:right w:val="none" w:sz="0" w:space="0" w:color="auto"/>
      </w:divBdr>
    </w:div>
    <w:div w:id="1814327178">
      <w:bodyDiv w:val="1"/>
      <w:marLeft w:val="0"/>
      <w:marRight w:val="0"/>
      <w:marTop w:val="0"/>
      <w:marBottom w:val="0"/>
      <w:divBdr>
        <w:top w:val="none" w:sz="0" w:space="0" w:color="auto"/>
        <w:left w:val="none" w:sz="0" w:space="0" w:color="auto"/>
        <w:bottom w:val="none" w:sz="0" w:space="0" w:color="auto"/>
        <w:right w:val="none" w:sz="0" w:space="0" w:color="auto"/>
      </w:divBdr>
    </w:div>
    <w:div w:id="1821576540">
      <w:bodyDiv w:val="1"/>
      <w:marLeft w:val="0"/>
      <w:marRight w:val="0"/>
      <w:marTop w:val="0"/>
      <w:marBottom w:val="0"/>
      <w:divBdr>
        <w:top w:val="none" w:sz="0" w:space="0" w:color="auto"/>
        <w:left w:val="none" w:sz="0" w:space="0" w:color="auto"/>
        <w:bottom w:val="none" w:sz="0" w:space="0" w:color="auto"/>
        <w:right w:val="none" w:sz="0" w:space="0" w:color="auto"/>
      </w:divBdr>
    </w:div>
    <w:div w:id="1825005405">
      <w:bodyDiv w:val="1"/>
      <w:marLeft w:val="0"/>
      <w:marRight w:val="0"/>
      <w:marTop w:val="0"/>
      <w:marBottom w:val="0"/>
      <w:divBdr>
        <w:top w:val="none" w:sz="0" w:space="0" w:color="auto"/>
        <w:left w:val="none" w:sz="0" w:space="0" w:color="auto"/>
        <w:bottom w:val="none" w:sz="0" w:space="0" w:color="auto"/>
        <w:right w:val="none" w:sz="0" w:space="0" w:color="auto"/>
      </w:divBdr>
    </w:div>
    <w:div w:id="1825658033">
      <w:bodyDiv w:val="1"/>
      <w:marLeft w:val="0"/>
      <w:marRight w:val="0"/>
      <w:marTop w:val="0"/>
      <w:marBottom w:val="0"/>
      <w:divBdr>
        <w:top w:val="none" w:sz="0" w:space="0" w:color="auto"/>
        <w:left w:val="none" w:sz="0" w:space="0" w:color="auto"/>
        <w:bottom w:val="none" w:sz="0" w:space="0" w:color="auto"/>
        <w:right w:val="none" w:sz="0" w:space="0" w:color="auto"/>
      </w:divBdr>
    </w:div>
    <w:div w:id="1836219475">
      <w:bodyDiv w:val="1"/>
      <w:marLeft w:val="0"/>
      <w:marRight w:val="0"/>
      <w:marTop w:val="0"/>
      <w:marBottom w:val="0"/>
      <w:divBdr>
        <w:top w:val="none" w:sz="0" w:space="0" w:color="auto"/>
        <w:left w:val="none" w:sz="0" w:space="0" w:color="auto"/>
        <w:bottom w:val="none" w:sz="0" w:space="0" w:color="auto"/>
        <w:right w:val="none" w:sz="0" w:space="0" w:color="auto"/>
      </w:divBdr>
    </w:div>
    <w:div w:id="1895309957">
      <w:bodyDiv w:val="1"/>
      <w:marLeft w:val="0"/>
      <w:marRight w:val="0"/>
      <w:marTop w:val="0"/>
      <w:marBottom w:val="0"/>
      <w:divBdr>
        <w:top w:val="none" w:sz="0" w:space="0" w:color="auto"/>
        <w:left w:val="none" w:sz="0" w:space="0" w:color="auto"/>
        <w:bottom w:val="none" w:sz="0" w:space="0" w:color="auto"/>
        <w:right w:val="none" w:sz="0" w:space="0" w:color="auto"/>
      </w:divBdr>
    </w:div>
    <w:div w:id="1898661409">
      <w:bodyDiv w:val="1"/>
      <w:marLeft w:val="0"/>
      <w:marRight w:val="0"/>
      <w:marTop w:val="0"/>
      <w:marBottom w:val="0"/>
      <w:divBdr>
        <w:top w:val="none" w:sz="0" w:space="0" w:color="auto"/>
        <w:left w:val="none" w:sz="0" w:space="0" w:color="auto"/>
        <w:bottom w:val="none" w:sz="0" w:space="0" w:color="auto"/>
        <w:right w:val="none" w:sz="0" w:space="0" w:color="auto"/>
      </w:divBdr>
    </w:div>
    <w:div w:id="1936747612">
      <w:bodyDiv w:val="1"/>
      <w:marLeft w:val="0"/>
      <w:marRight w:val="0"/>
      <w:marTop w:val="0"/>
      <w:marBottom w:val="0"/>
      <w:divBdr>
        <w:top w:val="none" w:sz="0" w:space="0" w:color="auto"/>
        <w:left w:val="none" w:sz="0" w:space="0" w:color="auto"/>
        <w:bottom w:val="none" w:sz="0" w:space="0" w:color="auto"/>
        <w:right w:val="none" w:sz="0" w:space="0" w:color="auto"/>
      </w:divBdr>
    </w:div>
    <w:div w:id="1944339849">
      <w:bodyDiv w:val="1"/>
      <w:marLeft w:val="0"/>
      <w:marRight w:val="0"/>
      <w:marTop w:val="0"/>
      <w:marBottom w:val="0"/>
      <w:divBdr>
        <w:top w:val="none" w:sz="0" w:space="0" w:color="auto"/>
        <w:left w:val="none" w:sz="0" w:space="0" w:color="auto"/>
        <w:bottom w:val="none" w:sz="0" w:space="0" w:color="auto"/>
        <w:right w:val="none" w:sz="0" w:space="0" w:color="auto"/>
      </w:divBdr>
    </w:div>
    <w:div w:id="1945764674">
      <w:bodyDiv w:val="1"/>
      <w:marLeft w:val="0"/>
      <w:marRight w:val="0"/>
      <w:marTop w:val="0"/>
      <w:marBottom w:val="0"/>
      <w:divBdr>
        <w:top w:val="none" w:sz="0" w:space="0" w:color="auto"/>
        <w:left w:val="none" w:sz="0" w:space="0" w:color="auto"/>
        <w:bottom w:val="none" w:sz="0" w:space="0" w:color="auto"/>
        <w:right w:val="none" w:sz="0" w:space="0" w:color="auto"/>
      </w:divBdr>
    </w:div>
    <w:div w:id="1951085354">
      <w:bodyDiv w:val="1"/>
      <w:marLeft w:val="0"/>
      <w:marRight w:val="0"/>
      <w:marTop w:val="0"/>
      <w:marBottom w:val="0"/>
      <w:divBdr>
        <w:top w:val="none" w:sz="0" w:space="0" w:color="auto"/>
        <w:left w:val="none" w:sz="0" w:space="0" w:color="auto"/>
        <w:bottom w:val="none" w:sz="0" w:space="0" w:color="auto"/>
        <w:right w:val="none" w:sz="0" w:space="0" w:color="auto"/>
      </w:divBdr>
    </w:div>
    <w:div w:id="1963687409">
      <w:bodyDiv w:val="1"/>
      <w:marLeft w:val="0"/>
      <w:marRight w:val="0"/>
      <w:marTop w:val="0"/>
      <w:marBottom w:val="0"/>
      <w:divBdr>
        <w:top w:val="none" w:sz="0" w:space="0" w:color="auto"/>
        <w:left w:val="none" w:sz="0" w:space="0" w:color="auto"/>
        <w:bottom w:val="none" w:sz="0" w:space="0" w:color="auto"/>
        <w:right w:val="none" w:sz="0" w:space="0" w:color="auto"/>
      </w:divBdr>
    </w:div>
    <w:div w:id="2060933774">
      <w:bodyDiv w:val="1"/>
      <w:marLeft w:val="0"/>
      <w:marRight w:val="0"/>
      <w:marTop w:val="0"/>
      <w:marBottom w:val="0"/>
      <w:divBdr>
        <w:top w:val="none" w:sz="0" w:space="0" w:color="auto"/>
        <w:left w:val="none" w:sz="0" w:space="0" w:color="auto"/>
        <w:bottom w:val="none" w:sz="0" w:space="0" w:color="auto"/>
        <w:right w:val="none" w:sz="0" w:space="0" w:color="auto"/>
      </w:divBdr>
    </w:div>
    <w:div w:id="2067532988">
      <w:bodyDiv w:val="1"/>
      <w:marLeft w:val="0"/>
      <w:marRight w:val="0"/>
      <w:marTop w:val="0"/>
      <w:marBottom w:val="0"/>
      <w:divBdr>
        <w:top w:val="none" w:sz="0" w:space="0" w:color="auto"/>
        <w:left w:val="none" w:sz="0" w:space="0" w:color="auto"/>
        <w:bottom w:val="none" w:sz="0" w:space="0" w:color="auto"/>
        <w:right w:val="none" w:sz="0" w:space="0" w:color="auto"/>
      </w:divBdr>
    </w:div>
    <w:div w:id="2125269825">
      <w:bodyDiv w:val="1"/>
      <w:marLeft w:val="0"/>
      <w:marRight w:val="0"/>
      <w:marTop w:val="0"/>
      <w:marBottom w:val="0"/>
      <w:divBdr>
        <w:top w:val="none" w:sz="0" w:space="0" w:color="auto"/>
        <w:left w:val="none" w:sz="0" w:space="0" w:color="auto"/>
        <w:bottom w:val="none" w:sz="0" w:space="0" w:color="auto"/>
        <w:right w:val="none" w:sz="0" w:space="0" w:color="auto"/>
      </w:divBdr>
      <w:divsChild>
        <w:div w:id="1408764570">
          <w:marLeft w:val="446"/>
          <w:marRight w:val="0"/>
          <w:marTop w:val="0"/>
          <w:marBottom w:val="0"/>
          <w:divBdr>
            <w:top w:val="none" w:sz="0" w:space="0" w:color="auto"/>
            <w:left w:val="none" w:sz="0" w:space="0" w:color="auto"/>
            <w:bottom w:val="none" w:sz="0" w:space="0" w:color="auto"/>
            <w:right w:val="none" w:sz="0" w:space="0" w:color="auto"/>
          </w:divBdr>
        </w:div>
        <w:div w:id="1811509859">
          <w:marLeft w:val="446"/>
          <w:marRight w:val="0"/>
          <w:marTop w:val="0"/>
          <w:marBottom w:val="0"/>
          <w:divBdr>
            <w:top w:val="none" w:sz="0" w:space="0" w:color="auto"/>
            <w:left w:val="none" w:sz="0" w:space="0" w:color="auto"/>
            <w:bottom w:val="none" w:sz="0" w:space="0" w:color="auto"/>
            <w:right w:val="none" w:sz="0" w:space="0" w:color="auto"/>
          </w:divBdr>
        </w:div>
        <w:div w:id="768769223">
          <w:marLeft w:val="446"/>
          <w:marRight w:val="0"/>
          <w:marTop w:val="0"/>
          <w:marBottom w:val="0"/>
          <w:divBdr>
            <w:top w:val="none" w:sz="0" w:space="0" w:color="auto"/>
            <w:left w:val="none" w:sz="0" w:space="0" w:color="auto"/>
            <w:bottom w:val="none" w:sz="0" w:space="0" w:color="auto"/>
            <w:right w:val="none" w:sz="0" w:space="0" w:color="auto"/>
          </w:divBdr>
        </w:div>
      </w:divsChild>
    </w:div>
    <w:div w:id="2139100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7.png"/><Relationship Id="rId21" Type="http://schemas.openxmlformats.org/officeDocument/2006/relationships/image" Target="media/image9.jpeg"/><Relationship Id="rId42" Type="http://schemas.openxmlformats.org/officeDocument/2006/relationships/hyperlink" Target="https://www.innovatingdigitally.eu/" TargetMode="External"/><Relationship Id="rId63" Type="http://schemas.openxmlformats.org/officeDocument/2006/relationships/image" Target="media/image22.png"/><Relationship Id="rId84" Type="http://schemas.openxmlformats.org/officeDocument/2006/relationships/image" Target="media/image28.png"/><Relationship Id="rId138" Type="http://schemas.openxmlformats.org/officeDocument/2006/relationships/hyperlink" Target="https://www.youtube.com/watch?v=QLsadSBkcSs&amp;list=PLDZa1OFNww6MPz6QwASaF8fFEQGeiJadL&amp;index=7" TargetMode="External"/><Relationship Id="rId159" Type="http://schemas.openxmlformats.org/officeDocument/2006/relationships/hyperlink" Target="https://www.youtube.com/watch?v=4N1lzJVUKIg" TargetMode="External"/><Relationship Id="rId170" Type="http://schemas.openxmlformats.org/officeDocument/2006/relationships/hyperlink" Target="https://www.google.com/publicdata/directory" TargetMode="External"/><Relationship Id="rId191" Type="http://schemas.openxmlformats.org/officeDocument/2006/relationships/hyperlink" Target="https://miro.com/templates/prototype/" TargetMode="External"/><Relationship Id="rId107" Type="http://schemas.openxmlformats.org/officeDocument/2006/relationships/hyperlink" Target="https://www.canva.com/prototypes/templates/" TargetMode="External"/><Relationship Id="rId11" Type="http://schemas.openxmlformats.org/officeDocument/2006/relationships/image" Target="media/image1.png"/><Relationship Id="rId32"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53" Type="http://schemas.openxmlformats.org/officeDocument/2006/relationships/diagramColors" Target="diagrams/colors1.xml"/><Relationship Id="rId74" Type="http://schemas.openxmlformats.org/officeDocument/2006/relationships/hyperlink" Target="https://app.mural.co/template/94238f11-00b5-42c7-8374-b3dd7c7c0b76/ae150568-42bf-46cc-b205-2f4ba1bdb4ca" TargetMode="External"/><Relationship Id="rId128" Type="http://schemas.openxmlformats.org/officeDocument/2006/relationships/hyperlink" Target="https://www.youtube.com/watch?v=5sPM5dmudHk&amp;list=PLmiHe0R4hbzSyoow8JkCjgBsxaRnImfT1&amp;index=19" TargetMode="External"/><Relationship Id="rId149" Type="http://schemas.openxmlformats.org/officeDocument/2006/relationships/hyperlink" Target="https://www.productboard.com/glossary/jobs-to-be-done-framework/" TargetMode="External"/><Relationship Id="rId5" Type="http://schemas.openxmlformats.org/officeDocument/2006/relationships/numbering" Target="numbering.xml"/><Relationship Id="rId95" Type="http://schemas.openxmlformats.org/officeDocument/2006/relationships/hyperlink" Target="https://miro.com/app/board/o9J_lgjYCp0=/?invite_link_id=105340054305" TargetMode="External"/><Relationship Id="rId160" Type="http://schemas.openxmlformats.org/officeDocument/2006/relationships/hyperlink" Target="https://miro.com/guides/service-blueprints/" TargetMode="External"/><Relationship Id="rId181" Type="http://schemas.openxmlformats.org/officeDocument/2006/relationships/hyperlink" Target="https://unstats.un.org/home/" TargetMode="External"/><Relationship Id="rId22" Type="http://schemas.openxmlformats.org/officeDocument/2006/relationships/image" Target="media/image10.png"/><Relationship Id="rId43" Type="http://schemas.openxmlformats.org/officeDocument/2006/relationships/hyperlink" Target="https://scanner.innovatingdigitally.eu/" TargetMode="External"/><Relationship Id="rId64" Type="http://schemas.openxmlformats.org/officeDocument/2006/relationships/hyperlink" Target="https://www.youtube.com/watch?v=dbVN6EYql6k" TargetMode="External"/><Relationship Id="rId118" Type="http://schemas.openxmlformats.org/officeDocument/2006/relationships/hyperlink" Target="https://www.crow.nl/over-crow/nieuws/2018/september/stormachtige-groei-deelautos-houdt-aan%22%20%5Ct%20%22_blank" TargetMode="External"/><Relationship Id="rId139" Type="http://schemas.openxmlformats.org/officeDocument/2006/relationships/hyperlink" Target="https://www.innovatingdigitally.eu/" TargetMode="External"/><Relationship Id="rId85" Type="http://schemas.openxmlformats.org/officeDocument/2006/relationships/image" Target="media/image29.png"/><Relationship Id="rId150" Type="http://schemas.openxmlformats.org/officeDocument/2006/relationships/hyperlink" Target="https://www.youtube.com/watch?v=X7iXcP-wIkk" TargetMode="External"/><Relationship Id="rId171" Type="http://schemas.openxmlformats.org/officeDocument/2006/relationships/hyperlink" Target="https://research.hubspot.com/charts/topic/sales-and-marketing" TargetMode="External"/><Relationship Id="rId192" Type="http://schemas.openxmlformats.org/officeDocument/2006/relationships/hyperlink" Target="https://www.interaction-design.org/literature/article/service-blueprints-communicating-the-design-of-services" TargetMode="External"/><Relationship Id="rId12" Type="http://schemas.openxmlformats.org/officeDocument/2006/relationships/image" Target="media/image2.png"/><Relationship Id="rId33"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108" Type="http://schemas.openxmlformats.org/officeDocument/2006/relationships/image" Target="media/image34.png"/><Relationship Id="rId129" Type="http://schemas.openxmlformats.org/officeDocument/2006/relationships/hyperlink" Target="https://www.youtube.com/watch?v=uEf3cwlrHJA" TargetMode="External"/><Relationship Id="rId54" Type="http://schemas.microsoft.com/office/2007/relationships/diagramDrawing" Target="diagrams/drawing1.xml"/><Relationship Id="rId75" Type="http://schemas.openxmlformats.org/officeDocument/2006/relationships/hyperlink" Target="https://scanner.innovatingdigitally.eu/" TargetMode="External"/><Relationship Id="rId96" Type="http://schemas.openxmlformats.org/officeDocument/2006/relationships/diagramData" Target="diagrams/data2.xml"/><Relationship Id="rId140" Type="http://schemas.openxmlformats.org/officeDocument/2006/relationships/hyperlink" Target="https://scanner.innovatingdigitally.eu/" TargetMode="External"/><Relationship Id="rId161" Type="http://schemas.openxmlformats.org/officeDocument/2006/relationships/image" Target="media/image44.png"/><Relationship Id="rId182" Type="http://schemas.openxmlformats.org/officeDocument/2006/relationships/hyperlink" Target="http://www.who.int/whosis/en/" TargetMode="External"/><Relationship Id="rId6" Type="http://schemas.openxmlformats.org/officeDocument/2006/relationships/styles" Target="styles.xml"/><Relationship Id="rId23" Type="http://schemas.openxmlformats.org/officeDocument/2006/relationships/image" Target="media/image11.jpeg"/><Relationship Id="rId119" Type="http://schemas.openxmlformats.org/officeDocument/2006/relationships/hyperlink" Target="https://autodelen.info/publicaties/2019/9/19/cijfers-bekend-monitor-autodelen-2019%22%20%5Ct%20%22_blank" TargetMode="External"/><Relationship Id="rId44" Type="http://schemas.openxmlformats.org/officeDocument/2006/relationships/hyperlink" Target="https://miro.com/education-whiteboard/2/" TargetMode="External"/><Relationship Id="rId65" Type="http://schemas.openxmlformats.org/officeDocument/2006/relationships/hyperlink" Target="https://www.youtube.com/watch?v=Stc0beAxavY" TargetMode="External"/><Relationship Id="rId86" Type="http://schemas.openxmlformats.org/officeDocument/2006/relationships/hyperlink" Target="https://scanner.innovatingdigitally.eu/" TargetMode="External"/><Relationship Id="rId130" Type="http://schemas.openxmlformats.org/officeDocument/2006/relationships/hyperlink" Target="https://www.youtube.com/watch?v=ynxoouz4zwA" TargetMode="External"/><Relationship Id="rId151" Type="http://schemas.openxmlformats.org/officeDocument/2006/relationships/hyperlink" Target="https://www.youtube.com/watch?v=mSxpVRo3BLg" TargetMode="External"/><Relationship Id="rId172" Type="http://schemas.openxmlformats.org/officeDocument/2006/relationships/hyperlink" Target="https://www.google.com/url?q=http://www.itu.int&amp;sa=D&amp;usg=AFQjCNGvaYQIFwuYde1cQs4X8U7lW5wmHg" TargetMode="External"/><Relationship Id="rId193" Type="http://schemas.openxmlformats.org/officeDocument/2006/relationships/hyperlink" Target="https://data.worldbank.org/indicator/SL.SRV.EMPL.ZS?locations=EU" TargetMode="External"/><Relationship Id="rId13" Type="http://schemas.openxmlformats.org/officeDocument/2006/relationships/image" Target="media/image3.emf"/><Relationship Id="rId109" Type="http://schemas.openxmlformats.org/officeDocument/2006/relationships/hyperlink" Target="https://www.figma.com/file/d9wAaYcudOWyMmUZmoc8PR/Prototyping-in-Figma?node-id=0%3A627" TargetMode="External"/><Relationship Id="rId34" Type="http://schemas.openxmlformats.org/officeDocument/2006/relationships/header" Target="header1.xml"/><Relationship Id="rId55" Type="http://schemas.openxmlformats.org/officeDocument/2006/relationships/hyperlink" Target="https://www.youtube.com/watch?v=UVqir4xP5io" TargetMode="External"/><Relationship Id="rId76" Type="http://schemas.openxmlformats.org/officeDocument/2006/relationships/hyperlink" Target="https://miro.com/app/board/uXjVOGbupAo=/?invite_link_id=155517779500" TargetMode="External"/><Relationship Id="rId97" Type="http://schemas.openxmlformats.org/officeDocument/2006/relationships/diagramLayout" Target="diagrams/layout2.xml"/><Relationship Id="rId120" Type="http://schemas.openxmlformats.org/officeDocument/2006/relationships/image" Target="media/image38.png"/><Relationship Id="rId141" Type="http://schemas.openxmlformats.org/officeDocument/2006/relationships/hyperlink" Target="https://miro.com/education-whiteboard/2/" TargetMode="External"/><Relationship Id="rId7" Type="http://schemas.openxmlformats.org/officeDocument/2006/relationships/settings" Target="settings.xml"/><Relationship Id="rId71" Type="http://schemas.openxmlformats.org/officeDocument/2006/relationships/hyperlink" Target="https://scanner.innovatingdigitally.eu/" TargetMode="External"/><Relationship Id="rId92" Type="http://schemas.openxmlformats.org/officeDocument/2006/relationships/image" Target="media/image32.png"/><Relationship Id="rId162" Type="http://schemas.openxmlformats.org/officeDocument/2006/relationships/image" Target="media/image45.png"/><Relationship Id="rId183" Type="http://schemas.openxmlformats.org/officeDocument/2006/relationships/hyperlink" Target="https://www.wipo.int/portal/en/" TargetMode="External"/><Relationship Id="rId2" Type="http://schemas.openxmlformats.org/officeDocument/2006/relationships/customXml" Target="../customXml/item2.xml"/><Relationship Id="rId29"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24" Type="http://schemas.openxmlformats.org/officeDocument/2006/relationships/image" Target="media/image12.png"/><Relationship Id="rId40" Type="http://schemas.openxmlformats.org/officeDocument/2006/relationships/image" Target="media/image18.png"/><Relationship Id="rId45" Type="http://schemas.openxmlformats.org/officeDocument/2006/relationships/hyperlink" Target="https://www.mural.co/education" TargetMode="External"/><Relationship Id="rId66" Type="http://schemas.openxmlformats.org/officeDocument/2006/relationships/hyperlink" Target="https://scanner.innovatingdigitally.eu/" TargetMode="External"/><Relationship Id="rId87" Type="http://schemas.openxmlformats.org/officeDocument/2006/relationships/hyperlink" Target="https://miro.com/app/board/uXjVOS98be4=/?invite_link_id=51051767527" TargetMode="External"/><Relationship Id="rId110" Type="http://schemas.openxmlformats.org/officeDocument/2006/relationships/image" Target="media/image35.png"/><Relationship Id="rId115" Type="http://schemas.openxmlformats.org/officeDocument/2006/relationships/hyperlink" Target="https://scanner.innovatingdigitally.eu/" TargetMode="External"/><Relationship Id="rId131" Type="http://schemas.openxmlformats.org/officeDocument/2006/relationships/hyperlink" Target="https://www.youtube.com/watch?v=swSXJIDmdXc&amp;list=PLmiHe0R4hbzSyoow8JkCjgBsxaRnImfT1&amp;index=21" TargetMode="External"/><Relationship Id="rId136" Type="http://schemas.openxmlformats.org/officeDocument/2006/relationships/hyperlink" Target="https://www.youtube.com/watch?v=uds8lsv-CEQ&amp;list=PLDZa1OFNww6MPz6QwASaF8fFEQGeiJadL&amp;index=2" TargetMode="External"/><Relationship Id="rId157" Type="http://schemas.openxmlformats.org/officeDocument/2006/relationships/hyperlink" Target="https://icthva-my.sharepoint.com/personal/b_kor_hva_nl/Documents/Desktop/DigitalInnovation_PBL/WorkshopPowerPoint/IO3Material_Final/CustomerJourneyMapMiroExample.PNG" TargetMode="External"/><Relationship Id="rId178" Type="http://schemas.openxmlformats.org/officeDocument/2006/relationships/hyperlink" Target="https://opendata.cbs.nl/statline/" TargetMode="External"/><Relationship Id="rId61" Type="http://schemas.openxmlformats.org/officeDocument/2006/relationships/hyperlink" Target="https://app.mural.co/invitation/mural/innovatingdigitally0667/1643194411711?sender=u23c6ccaa7080a5d1bc6d3418&amp;key=16244504-04f9-41c6-9684-e75a178fc702" TargetMode="External"/><Relationship Id="rId82" Type="http://schemas.openxmlformats.org/officeDocument/2006/relationships/hyperlink" Target="https://scanner.innovatingdigitally.eu" TargetMode="External"/><Relationship Id="rId152" Type="http://schemas.openxmlformats.org/officeDocument/2006/relationships/hyperlink" Target="https://miro.com/guides/customer-journey-mapping/examples-cjm" TargetMode="External"/><Relationship Id="rId173" Type="http://schemas.openxmlformats.org/officeDocument/2006/relationships/hyperlink" Target="https://www.itu.int/itu-d/sites/statistics/" TargetMode="External"/><Relationship Id="rId194" Type="http://schemas.openxmlformats.org/officeDocument/2006/relationships/header" Target="header4.xml"/><Relationship Id="rId19" Type="http://schemas.openxmlformats.org/officeDocument/2006/relationships/image" Target="media/image7.png"/><Relationship Id="rId14" Type="http://schemas.openxmlformats.org/officeDocument/2006/relationships/hyperlink" Target="https://creativecommons.org/licenses/by-nd/4.0/" TargetMode="External"/><Relationship Id="rId30"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35" Type="http://schemas.openxmlformats.org/officeDocument/2006/relationships/header" Target="header2.xml"/><Relationship Id="rId56" Type="http://schemas.openxmlformats.org/officeDocument/2006/relationships/hyperlink" Target="https://scanner.innovatingdigitally.eu/" TargetMode="External"/><Relationship Id="rId77" Type="http://schemas.openxmlformats.org/officeDocument/2006/relationships/hyperlink" Target="https://app.mural.co/t/innovatingdigitally0667/m/innovatingdigitally0667/1643197309566/48485527f3b66de5a6dd2c37954d4c842a7c3710?sender=u23c6ccaa7080a5d1bc6d3418" TargetMode="External"/><Relationship Id="rId100" Type="http://schemas.microsoft.com/office/2007/relationships/diagramDrawing" Target="diagrams/drawing2.xml"/><Relationship Id="rId105" Type="http://schemas.openxmlformats.org/officeDocument/2006/relationships/hyperlink" Target="https://scanner.innovatingdigitally.eu/" TargetMode="External"/><Relationship Id="rId126" Type="http://schemas.openxmlformats.org/officeDocument/2006/relationships/hyperlink" Target="https://miro.com/education-whiteboard/2/" TargetMode="External"/><Relationship Id="rId147" Type="http://schemas.openxmlformats.org/officeDocument/2006/relationships/hyperlink" Target="https://miro.com/app/board/o9J_lgjYCp0=/?invite_link_id=714696119220" TargetMode="External"/><Relationship Id="rId168" Type="http://schemas.openxmlformats.org/officeDocument/2006/relationships/hyperlink" Target="https://tcdata360.worldbank.org/indicators/3aa2eb70?country=BRA&amp;indicator=40711&amp;viz=line_chart&amp;years=2013,2020" TargetMode="External"/><Relationship Id="rId8" Type="http://schemas.openxmlformats.org/officeDocument/2006/relationships/webSettings" Target="webSettings.xml"/><Relationship Id="rId51" Type="http://schemas.openxmlformats.org/officeDocument/2006/relationships/diagramLayout" Target="diagrams/layout1.xml"/><Relationship Id="rId72" Type="http://schemas.openxmlformats.org/officeDocument/2006/relationships/hyperlink" Target="https://miro.com/app/board/uXjVOIPrd6k=/?invite_link_id=504806041891" TargetMode="External"/><Relationship Id="rId93" Type="http://schemas.openxmlformats.org/officeDocument/2006/relationships/image" Target="media/image33.png"/><Relationship Id="rId98" Type="http://schemas.openxmlformats.org/officeDocument/2006/relationships/diagramQuickStyle" Target="diagrams/quickStyle2.xml"/><Relationship Id="rId121" Type="http://schemas.openxmlformats.org/officeDocument/2006/relationships/image" Target="media/image39.png"/><Relationship Id="rId142" Type="http://schemas.openxmlformats.org/officeDocument/2006/relationships/hyperlink" Target="https://www.mural.co/education" TargetMode="External"/><Relationship Id="rId163" Type="http://schemas.openxmlformats.org/officeDocument/2006/relationships/image" Target="media/image46.jpeg"/><Relationship Id="rId184" Type="http://schemas.openxmlformats.org/officeDocument/2006/relationships/hyperlink" Target="https://www.thecasecentre.org/caseCollection/default" TargetMode="External"/><Relationship Id="rId189" Type="http://schemas.openxmlformats.org/officeDocument/2006/relationships/hyperlink" Target="https://doi.org/10.1007/BF02299613" TargetMode="Externa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hyperlink" Target="https://app.mural.co/template/1b0949f7-0e09-418e-ba34-366e6f969155/49ef5494-4eec-40af-8e46-fdd47d2f84ba" TargetMode="External"/><Relationship Id="rId67" Type="http://schemas.openxmlformats.org/officeDocument/2006/relationships/hyperlink" Target="https://miro.com/app/board/uXjVOGpcY6E=/" TargetMode="External"/><Relationship Id="rId116" Type="http://schemas.openxmlformats.org/officeDocument/2006/relationships/image" Target="media/image36.png"/><Relationship Id="rId137" Type="http://schemas.openxmlformats.org/officeDocument/2006/relationships/hyperlink" Target="https://www.youtube.com/watch?v=m9MKF3qHLwo&amp;list=PLDZa1OFNww6MPz6QwASaF8fFEQGeiJadL&amp;index=5" TargetMode="External"/><Relationship Id="rId158" Type="http://schemas.openxmlformats.org/officeDocument/2006/relationships/hyperlink" Target="https://www.youtube.com/watch?v=-glgJ9U_Fsk" TargetMode="External"/><Relationship Id="rId20" Type="http://schemas.openxmlformats.org/officeDocument/2006/relationships/image" Target="media/image8.jpeg"/><Relationship Id="rId41" Type="http://schemas.openxmlformats.org/officeDocument/2006/relationships/hyperlink" Target="https://scanner.innovatingdigitally.eu/tools" TargetMode="External"/><Relationship Id="rId62" Type="http://schemas.openxmlformats.org/officeDocument/2006/relationships/hyperlink" Target="https://miro.com/app/board/uXjVOQ_zzQM=/?invite_link_id=445019714097" TargetMode="External"/><Relationship Id="rId83" Type="http://schemas.openxmlformats.org/officeDocument/2006/relationships/hyperlink" Target="https://miro.com/app/board/o9J_lgjYCp0=/?invite_link_id=105340054305" TargetMode="External"/><Relationship Id="rId88" Type="http://schemas.openxmlformats.org/officeDocument/2006/relationships/hyperlink" Target="https://app.mural.co/template/0e2de9db-d354-436e-9705-6a461db4b823/74cf2268-d7fd-4b59-8eb9-501f7a217a34" TargetMode="External"/><Relationship Id="rId111" Type="http://schemas.openxmlformats.org/officeDocument/2006/relationships/hyperlink" Target="https://scanner.innovatingdigitally.eu/" TargetMode="External"/><Relationship Id="rId132" Type="http://schemas.openxmlformats.org/officeDocument/2006/relationships/hyperlink" Target="https://www.youtube.com/watch?v=6kqSGtBdfNo&amp;list=PLmiHe0R4hbzSyoow8JkCjgBsxaRnImfT1&amp;index=6" TargetMode="External"/><Relationship Id="rId153" Type="http://schemas.openxmlformats.org/officeDocument/2006/relationships/hyperlink" Target="https://miro.com/guides/customer-journey-mapping/what-is-customer-journey-map" TargetMode="External"/><Relationship Id="rId174" Type="http://schemas.openxmlformats.org/officeDocument/2006/relationships/hyperlink" Target="https://knoema.com/" TargetMode="External"/><Relationship Id="rId179" Type="http://schemas.openxmlformats.org/officeDocument/2006/relationships/hyperlink" Target="https://www.google.com/url?q=http://www.wto.org&amp;sa=D&amp;usg=AFQjCNEI92Pv7R4XEucUGUQGxdun6ByjTw" TargetMode="External"/><Relationship Id="rId195" Type="http://schemas.openxmlformats.org/officeDocument/2006/relationships/footer" Target="footer3.xml"/><Relationship Id="rId190" Type="http://schemas.openxmlformats.org/officeDocument/2006/relationships/hyperlink" Target="https://medium.com/make-us-proud/jobs-to-be-done-framework-748c761797a8" TargetMode="External"/><Relationship Id="rId15" Type="http://schemas.openxmlformats.org/officeDocument/2006/relationships/image" Target="media/image4.wmf"/><Relationship Id="rId36" Type="http://schemas.openxmlformats.org/officeDocument/2006/relationships/footer" Target="footer1.xml"/><Relationship Id="rId57" Type="http://schemas.openxmlformats.org/officeDocument/2006/relationships/hyperlink" Target="https://miro.com/app/board/uXjVO6tMuJw=/?share_link_id=108649769013" TargetMode="External"/><Relationship Id="rId106" Type="http://schemas.openxmlformats.org/officeDocument/2006/relationships/hyperlink" Target="https://miro.com/app/board/uXjVOGY1O24=/?invite_link_id=489620528451" TargetMode="External"/><Relationship Id="rId127" Type="http://schemas.openxmlformats.org/officeDocument/2006/relationships/hyperlink" Target="https://www.youtube.com/watch?v=aHkUl-yUExE" TargetMode="External"/><Relationship Id="rId10" Type="http://schemas.openxmlformats.org/officeDocument/2006/relationships/endnotes" Target="endnotes.xml"/><Relationship Id="rId31"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52" Type="http://schemas.openxmlformats.org/officeDocument/2006/relationships/diagramQuickStyle" Target="diagrams/quickStyle1.xml"/><Relationship Id="rId73" Type="http://schemas.openxmlformats.org/officeDocument/2006/relationships/hyperlink" Target="https://miro.com/app/board/uXjVOai6Vzo=/?invite_link_id=654706391712" TargetMode="External"/><Relationship Id="rId78" Type="http://schemas.openxmlformats.org/officeDocument/2006/relationships/image" Target="media/image25.png"/><Relationship Id="rId94" Type="http://schemas.openxmlformats.org/officeDocument/2006/relationships/hyperlink" Target="https://scanner.innovatingdigitally.eu" TargetMode="External"/><Relationship Id="rId99" Type="http://schemas.openxmlformats.org/officeDocument/2006/relationships/diagramColors" Target="diagrams/colors2.xml"/><Relationship Id="rId101" Type="http://schemas.openxmlformats.org/officeDocument/2006/relationships/hyperlink" Target="https://scanner.innovatingdigitally.eu/" TargetMode="External"/><Relationship Id="rId122" Type="http://schemas.openxmlformats.org/officeDocument/2006/relationships/image" Target="media/image40.png"/><Relationship Id="rId143" Type="http://schemas.openxmlformats.org/officeDocument/2006/relationships/hyperlink" Target="https://miro.com/app/board/uXjVOQ4OdEg=/?invite_link_id=107071190409" TargetMode="External"/><Relationship Id="rId148" Type="http://schemas.openxmlformats.org/officeDocument/2006/relationships/hyperlink" Target="https://medium.com/make-us-proud/jobs-to-be-done-framework-748c761797a8" TargetMode="External"/><Relationship Id="rId164" Type="http://schemas.openxmlformats.org/officeDocument/2006/relationships/hyperlink" Target="https://www.emarketer.com/" TargetMode="External"/><Relationship Id="rId169" Type="http://schemas.openxmlformats.org/officeDocument/2006/relationships/hyperlink" Target="https://www.google.com/publicdata/directory" TargetMode="External"/><Relationship Id="rId185" Type="http://schemas.openxmlformats.org/officeDocument/2006/relationships/hyperlink" Target="https://mitsloan.mit.edu/teaching-resources-library/case-studies"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wto.org/" TargetMode="External"/><Relationship Id="rId26" Type="http://schemas.openxmlformats.org/officeDocument/2006/relationships/image" Target="media/image14.emf"/><Relationship Id="rId47" Type="http://schemas.openxmlformats.org/officeDocument/2006/relationships/image" Target="media/image19.png"/><Relationship Id="rId68" Type="http://schemas.openxmlformats.org/officeDocument/2006/relationships/hyperlink" Target="https://miro.com/templates/jobs-to-be-done/" TargetMode="External"/><Relationship Id="rId89" Type="http://schemas.openxmlformats.org/officeDocument/2006/relationships/image" Target="media/image30.png"/><Relationship Id="rId112" Type="http://schemas.openxmlformats.org/officeDocument/2006/relationships/hyperlink" Target="https://miro.com/app/board/uXjVOGfVAJY=/?invite_link_id=656126267868" TargetMode="External"/><Relationship Id="rId133" Type="http://schemas.openxmlformats.org/officeDocument/2006/relationships/hyperlink" Target="https://www.youtube.com/watch?v=mNNPchRnDp8" TargetMode="External"/><Relationship Id="rId154" Type="http://schemas.openxmlformats.org/officeDocument/2006/relationships/hyperlink" Target="https://miro.com/guides/customer-journey-mapping/how-to-customer-journey-map" TargetMode="External"/><Relationship Id="rId175" Type="http://schemas.openxmlformats.org/officeDocument/2006/relationships/hyperlink" Target="https://unstats.un.org/home/nso_sites/" TargetMode="External"/><Relationship Id="rId196" Type="http://schemas.openxmlformats.org/officeDocument/2006/relationships/footer" Target="footer4.xml"/><Relationship Id="rId16" Type="http://schemas.openxmlformats.org/officeDocument/2006/relationships/hyperlink" Target="https://creativecommons.org/licenses/by-nd/4.0/" TargetMode="External"/><Relationship Id="rId37" Type="http://schemas.openxmlformats.org/officeDocument/2006/relationships/header" Target="header3.xml"/><Relationship Id="rId58" Type="http://schemas.openxmlformats.org/officeDocument/2006/relationships/image" Target="media/image20.png"/><Relationship Id="rId79" Type="http://schemas.openxmlformats.org/officeDocument/2006/relationships/hyperlink" Target="https://icthva-my.sharepoint.com/personal/b_kor_hva_nl/Documents/Desktop/DigitalInnovation_PBL/WorkshopPowerPoint/IO3Material_Final/CustomerJourneyMapMiroExample.PNG" TargetMode="External"/><Relationship Id="rId102" Type="http://schemas.openxmlformats.org/officeDocument/2006/relationships/hyperlink" Target="https://miro.com/app/board/uXjVOGY1OuU=/?invite_link_id=714112408814" TargetMode="External"/><Relationship Id="rId123" Type="http://schemas.openxmlformats.org/officeDocument/2006/relationships/image" Target="media/image41.png"/><Relationship Id="rId144" Type="http://schemas.openxmlformats.org/officeDocument/2006/relationships/hyperlink" Target="https://app.mural.co/invitation/mural/innovatingdigitally0667/1643194411711?sender=u23c6ccaa7080a5d1bc6d3418&amp;key=16244504-04f9-41c6-9684-e75a178fc702" TargetMode="External"/><Relationship Id="rId90" Type="http://schemas.openxmlformats.org/officeDocument/2006/relationships/hyperlink" Target="https://scanner.innovatingdigitally.eu/" TargetMode="External"/><Relationship Id="rId165" Type="http://schemas.openxmlformats.org/officeDocument/2006/relationships/hyperlink" Target="https://www.euromonitor.com/" TargetMode="External"/><Relationship Id="rId186" Type="http://schemas.openxmlformats.org/officeDocument/2006/relationships/hyperlink" Target="https://www.nngroup.com/articles/service-blueprints-definition/" TargetMode="External"/><Relationship Id="rId27"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48" Type="http://schemas.openxmlformats.org/officeDocument/2006/relationships/hyperlink" Target="https://scanner.innovatingdigitally.eu/" TargetMode="External"/><Relationship Id="rId69" Type="http://schemas.openxmlformats.org/officeDocument/2006/relationships/image" Target="media/image23.png"/><Relationship Id="rId113" Type="http://schemas.openxmlformats.org/officeDocument/2006/relationships/hyperlink" Target="https://miro.com/app/board/uXjVOGfVAL4=/?invite_link_id=808872678071" TargetMode="External"/><Relationship Id="rId134" Type="http://schemas.openxmlformats.org/officeDocument/2006/relationships/hyperlink" Target="https://www.mural.co/education" TargetMode="External"/><Relationship Id="rId80" Type="http://schemas.openxmlformats.org/officeDocument/2006/relationships/image" Target="media/image26.png"/><Relationship Id="rId155" Type="http://schemas.openxmlformats.org/officeDocument/2006/relationships/hyperlink" Target="https://miro.com/guides/customer-journey-mapping/what-is-customer-journey-map" TargetMode="External"/><Relationship Id="rId176" Type="http://schemas.openxmlformats.org/officeDocument/2006/relationships/hyperlink" Target="https://data.oecd.org/" TargetMode="External"/><Relationship Id="rId197" Type="http://schemas.openxmlformats.org/officeDocument/2006/relationships/fontTable" Target="fontTable.xml"/><Relationship Id="rId17" Type="http://schemas.openxmlformats.org/officeDocument/2006/relationships/image" Target="media/image5.wmf"/><Relationship Id="rId38" Type="http://schemas.openxmlformats.org/officeDocument/2006/relationships/footer" Target="footer2.xml"/><Relationship Id="rId59" Type="http://schemas.openxmlformats.org/officeDocument/2006/relationships/image" Target="media/image21.png"/><Relationship Id="rId103" Type="http://schemas.openxmlformats.org/officeDocument/2006/relationships/hyperlink" Target="https://scanner.innovatingdigitally.eu/" TargetMode="External"/><Relationship Id="rId124" Type="http://schemas.openxmlformats.org/officeDocument/2006/relationships/image" Target="media/image42.png"/><Relationship Id="rId70" Type="http://schemas.openxmlformats.org/officeDocument/2006/relationships/image" Target="media/image24.png"/><Relationship Id="rId91" Type="http://schemas.openxmlformats.org/officeDocument/2006/relationships/image" Target="media/image31.png"/><Relationship Id="rId145" Type="http://schemas.openxmlformats.org/officeDocument/2006/relationships/hyperlink" Target="https://miro.com/app/board/uXjVOQ_zzQM=/?invite_link_id=445019714097" TargetMode="External"/><Relationship Id="rId166" Type="http://schemas.openxmlformats.org/officeDocument/2006/relationships/hyperlink" Target="https://www.gapminder.org/" TargetMode="External"/><Relationship Id="rId187" Type="http://schemas.openxmlformats.org/officeDocument/2006/relationships/hyperlink" Target="https://doi.org/10.5465/amle.2012.0308" TargetMode="External"/><Relationship Id="rId1" Type="http://schemas.openxmlformats.org/officeDocument/2006/relationships/customXml" Target="../customXml/item1.xml"/><Relationship Id="rId28" Type="http://schemas.openxmlformats.org/officeDocument/2006/relationships/hyperlink" Target="https://uniwersytetszczecinski010-my.sharepoint.com/personal/beniamin_zawilla_usz_edu_pl/Documents/Beniamin%20Zawilla/Projekty/WNEIZ/Digital%20Innovation/Intellectual%20Output%20no.%203/IO3FinalDocuments/Digital%20Innovation-%20Teacher%20Guideline%20PL/InnovatingDigitallyIO3_PBL_TeacherGuideline%20PL.docx" TargetMode="External"/><Relationship Id="rId49" Type="http://schemas.openxmlformats.org/officeDocument/2006/relationships/hyperlink" Target="https://miro.com/app/board/uXjVOQ4OdEg=/?invite_link_id=107071190409" TargetMode="External"/><Relationship Id="rId114" Type="http://schemas.openxmlformats.org/officeDocument/2006/relationships/hyperlink" Target="https://app.mural.co/template/0a714a13-3907-4aa5-a6d5-fb3777d56e74/d13d903c-cb57-40e6-8e60-4413fa97e2d9" TargetMode="External"/><Relationship Id="rId60" Type="http://schemas.openxmlformats.org/officeDocument/2006/relationships/hyperlink" Target="https://scanner.innovatingdigitally.eu/" TargetMode="External"/><Relationship Id="rId81" Type="http://schemas.openxmlformats.org/officeDocument/2006/relationships/image" Target="media/image27.jpeg"/><Relationship Id="rId135" Type="http://schemas.openxmlformats.org/officeDocument/2006/relationships/hyperlink" Target="https://www.youtube.com/watch?v=mBFFpsy-RUo&amp;list=PLDZa1OFNww6MPz6QwASaF8fFEQGeiJadL" TargetMode="External"/><Relationship Id="rId156" Type="http://schemas.openxmlformats.org/officeDocument/2006/relationships/image" Target="media/image43.png"/><Relationship Id="rId177" Type="http://schemas.openxmlformats.org/officeDocument/2006/relationships/hyperlink" Target="https://www.cbs.nl/en-gb" TargetMode="External"/><Relationship Id="rId198" Type="http://schemas.openxmlformats.org/officeDocument/2006/relationships/theme" Target="theme/theme1.xml"/><Relationship Id="rId18" Type="http://schemas.openxmlformats.org/officeDocument/2006/relationships/image" Target="media/image6.png"/><Relationship Id="rId39" Type="http://schemas.openxmlformats.org/officeDocument/2006/relationships/image" Target="media/image17.png"/><Relationship Id="rId50" Type="http://schemas.openxmlformats.org/officeDocument/2006/relationships/diagramData" Target="diagrams/data1.xml"/><Relationship Id="rId104" Type="http://schemas.openxmlformats.org/officeDocument/2006/relationships/hyperlink" Target="https://miro.com/app/board/uXjVOGY1OuU=/?invite_link_id=714112408814" TargetMode="External"/><Relationship Id="rId125" Type="http://schemas.openxmlformats.org/officeDocument/2006/relationships/hyperlink" Target="https://scanner.innovatingdigitally.eu/tools" TargetMode="External"/><Relationship Id="rId146" Type="http://schemas.openxmlformats.org/officeDocument/2006/relationships/hyperlink" Target="https://miro.com/app/board/uXjVOQ_8G8g=/?invite_link_id=391016680957" TargetMode="External"/><Relationship Id="rId167" Type="http://schemas.openxmlformats.org/officeDocument/2006/relationships/hyperlink" Target="https://www.wipo.int/edocs/pubdocs/en/wipo_pub_gii_2021.pdf" TargetMode="External"/><Relationship Id="rId188" Type="http://schemas.openxmlformats.org/officeDocument/2006/relationships/hyperlink" Target="https://toolbox.hyperisland.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_rels/header4.xml.rels><?xml version="1.0" encoding="UTF-8" standalone="yes"?>
<Relationships xmlns="http://schemas.openxmlformats.org/package/2006/relationships"><Relationship Id="rId1" Type="http://schemas.openxmlformats.org/officeDocument/2006/relationships/image" Target="media/image16.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64F3EE-9FDB-4A2E-A7BA-209D45011DBF}"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nl-NL"/>
        </a:p>
      </dgm:t>
    </dgm:pt>
    <dgm:pt modelId="{A1EA1741-0AEF-41FB-92C3-0D4180F1049E}">
      <dgm:prSet phldrT="[Text]" custT="1"/>
      <dgm:spPr/>
      <dgm:t>
        <a:bodyPr/>
        <a:lstStyle/>
        <a:p>
          <a:r>
            <a:rPr lang="pl-PL" sz="700"/>
            <a:t>Firma:</a:t>
          </a:r>
          <a:r>
            <a:rPr lang="nl-NL" sz="700"/>
            <a:t> </a:t>
          </a:r>
          <a:r>
            <a:rPr lang="en-US" sz="700"/>
            <a:t>Jakie są mocne i słabe strony firmy?</a:t>
          </a:r>
          <a:endParaRPr lang="nl-NL" sz="700"/>
        </a:p>
      </dgm:t>
    </dgm:pt>
    <dgm:pt modelId="{4FEC9DFE-7B72-485F-8EB7-29D4910E77C6}" type="parTrans" cxnId="{DAF4943F-CCB5-4849-8467-D25DDC9E7CB0}">
      <dgm:prSet/>
      <dgm:spPr/>
      <dgm:t>
        <a:bodyPr/>
        <a:lstStyle/>
        <a:p>
          <a:endParaRPr lang="nl-NL"/>
        </a:p>
      </dgm:t>
    </dgm:pt>
    <dgm:pt modelId="{AD206D52-42A4-45D7-B504-677D7105F028}" type="sibTrans" cxnId="{DAF4943F-CCB5-4849-8467-D25DDC9E7CB0}">
      <dgm:prSet/>
      <dgm:spPr/>
      <dgm:t>
        <a:bodyPr/>
        <a:lstStyle/>
        <a:p>
          <a:endParaRPr lang="nl-NL"/>
        </a:p>
      </dgm:t>
    </dgm:pt>
    <dgm:pt modelId="{B64E71A2-113E-4EB6-BB1A-B8036FFF5580}">
      <dgm:prSet phldrT="[Text]" phldr="1"/>
      <dgm:spPr/>
      <dgm:t>
        <a:bodyPr/>
        <a:lstStyle/>
        <a:p>
          <a:endParaRPr lang="nl-NL"/>
        </a:p>
      </dgm:t>
    </dgm:pt>
    <dgm:pt modelId="{3C8955B5-3EED-4D20-B1D9-F956DF4F3FE4}" type="parTrans" cxnId="{7DF7D1FF-B17B-4FFB-AB1E-13731741DB50}">
      <dgm:prSet/>
      <dgm:spPr/>
      <dgm:t>
        <a:bodyPr/>
        <a:lstStyle/>
        <a:p>
          <a:endParaRPr lang="nl-NL"/>
        </a:p>
      </dgm:t>
    </dgm:pt>
    <dgm:pt modelId="{0CBD7FD0-83D3-4D79-A9AA-B4DB3AD76B48}" type="sibTrans" cxnId="{7DF7D1FF-B17B-4FFB-AB1E-13731741DB50}">
      <dgm:prSet/>
      <dgm:spPr/>
      <dgm:t>
        <a:bodyPr/>
        <a:lstStyle/>
        <a:p>
          <a:endParaRPr lang="nl-NL"/>
        </a:p>
      </dgm:t>
    </dgm:pt>
    <dgm:pt modelId="{D103CCAB-E810-4B2B-9427-242D3579B2F7}">
      <dgm:prSet phldrT="[Text]" phldr="1"/>
      <dgm:spPr/>
      <dgm:t>
        <a:bodyPr/>
        <a:lstStyle/>
        <a:p>
          <a:endParaRPr lang="nl-NL"/>
        </a:p>
      </dgm:t>
    </dgm:pt>
    <dgm:pt modelId="{BB6034AD-DCD3-4D29-A2E6-DB5A53161ECA}" type="parTrans" cxnId="{11F66BE3-B8C8-4BE0-8E0F-C5B52F7C46DE}">
      <dgm:prSet/>
      <dgm:spPr/>
      <dgm:t>
        <a:bodyPr/>
        <a:lstStyle/>
        <a:p>
          <a:endParaRPr lang="nl-NL"/>
        </a:p>
      </dgm:t>
    </dgm:pt>
    <dgm:pt modelId="{BBE7944C-0157-4849-BD43-577539F17E41}" type="sibTrans" cxnId="{11F66BE3-B8C8-4BE0-8E0F-C5B52F7C46DE}">
      <dgm:prSet/>
      <dgm:spPr/>
      <dgm:t>
        <a:bodyPr/>
        <a:lstStyle/>
        <a:p>
          <a:endParaRPr lang="nl-NL"/>
        </a:p>
      </dgm:t>
    </dgm:pt>
    <dgm:pt modelId="{2B44FEBF-4431-4F5C-9F92-A38833A3E6C2}">
      <dgm:prSet phldrT="[Text]" custT="1"/>
      <dgm:spPr/>
      <dgm:t>
        <a:bodyPr/>
        <a:lstStyle/>
        <a:p>
          <a:r>
            <a:rPr lang="pl-PL" sz="700"/>
            <a:t>Współpracownicy: </a:t>
          </a:r>
          <a:r>
            <a:rPr lang="en-US" sz="700"/>
            <a:t>Kto jest niezbędny, aby ta usługa działała? Jakie usługi wsparcia i jacy dostawcy są potrzebni, aby firma prowadziła swoją działalność</a:t>
          </a:r>
          <a:r>
            <a:rPr lang="nl-NL" sz="700"/>
            <a:t>? </a:t>
          </a:r>
        </a:p>
      </dgm:t>
    </dgm:pt>
    <dgm:pt modelId="{30E2BC2C-144F-4388-A604-6165AC6C6463}" type="parTrans" cxnId="{04D9E8E5-BAC0-42A9-BB76-82C77C7A0473}">
      <dgm:prSet/>
      <dgm:spPr/>
      <dgm:t>
        <a:bodyPr/>
        <a:lstStyle/>
        <a:p>
          <a:endParaRPr lang="nl-NL"/>
        </a:p>
      </dgm:t>
    </dgm:pt>
    <dgm:pt modelId="{BD61F7C7-92BD-4D9F-9D61-3DDB18506EAE}" type="sibTrans" cxnId="{04D9E8E5-BAC0-42A9-BB76-82C77C7A0473}">
      <dgm:prSet/>
      <dgm:spPr/>
      <dgm:t>
        <a:bodyPr/>
        <a:lstStyle/>
        <a:p>
          <a:endParaRPr lang="nl-NL"/>
        </a:p>
      </dgm:t>
    </dgm:pt>
    <dgm:pt modelId="{D2AF1277-B09A-4290-906F-A666C6FA143D}">
      <dgm:prSet phldrT="[Text]" phldr="1"/>
      <dgm:spPr/>
      <dgm:t>
        <a:bodyPr/>
        <a:lstStyle/>
        <a:p>
          <a:endParaRPr lang="nl-NL"/>
        </a:p>
      </dgm:t>
    </dgm:pt>
    <dgm:pt modelId="{1954E99A-168D-4A76-ACEE-7E679D1DF135}" type="parTrans" cxnId="{9C150004-116A-4FD9-9E3A-4B3737E946B6}">
      <dgm:prSet/>
      <dgm:spPr/>
      <dgm:t>
        <a:bodyPr/>
        <a:lstStyle/>
        <a:p>
          <a:endParaRPr lang="nl-NL"/>
        </a:p>
      </dgm:t>
    </dgm:pt>
    <dgm:pt modelId="{CF04AA03-DB46-49BD-AB0F-5A0D67A0AE25}" type="sibTrans" cxnId="{9C150004-116A-4FD9-9E3A-4B3737E946B6}">
      <dgm:prSet/>
      <dgm:spPr/>
      <dgm:t>
        <a:bodyPr/>
        <a:lstStyle/>
        <a:p>
          <a:endParaRPr lang="nl-NL"/>
        </a:p>
      </dgm:t>
    </dgm:pt>
    <dgm:pt modelId="{8EEADB11-0DF1-4B5D-8FD4-89D293172C02}">
      <dgm:prSet phldrT="[Text]" phldr="1"/>
      <dgm:spPr/>
      <dgm:t>
        <a:bodyPr/>
        <a:lstStyle/>
        <a:p>
          <a:endParaRPr lang="nl-NL"/>
        </a:p>
      </dgm:t>
    </dgm:pt>
    <dgm:pt modelId="{7A85BD91-237C-4FCA-B537-F6F952173D3F}" type="parTrans" cxnId="{4C9D9CA3-940E-4C06-A51F-260967B75AED}">
      <dgm:prSet/>
      <dgm:spPr/>
      <dgm:t>
        <a:bodyPr/>
        <a:lstStyle/>
        <a:p>
          <a:endParaRPr lang="nl-NL"/>
        </a:p>
      </dgm:t>
    </dgm:pt>
    <dgm:pt modelId="{D3E1E546-83B6-4C3B-B59E-D80D949CBBD2}" type="sibTrans" cxnId="{4C9D9CA3-940E-4C06-A51F-260967B75AED}">
      <dgm:prSet/>
      <dgm:spPr/>
      <dgm:t>
        <a:bodyPr/>
        <a:lstStyle/>
        <a:p>
          <a:endParaRPr lang="nl-NL"/>
        </a:p>
      </dgm:t>
    </dgm:pt>
    <dgm:pt modelId="{FA95083F-11DD-4C9E-A3B3-F54F898EAE21}">
      <dgm:prSet phldrT="[Text]" custT="1"/>
      <dgm:spPr/>
      <dgm:t>
        <a:bodyPr/>
        <a:lstStyle/>
        <a:p>
          <a:r>
            <a:rPr lang="pl-PL" sz="700"/>
            <a:t>Klienci: </a:t>
          </a:r>
          <a:r>
            <a:rPr lang="en-US" sz="700"/>
            <a:t>Kim są potencjalni użytkownicy? Na jakich problemach skupiają się klienci? Jakie są ich potrzeby?</a:t>
          </a:r>
          <a:endParaRPr lang="nl-NL" sz="700"/>
        </a:p>
      </dgm:t>
    </dgm:pt>
    <dgm:pt modelId="{8929E0E8-C23C-4C71-9DE2-3CB5454042A1}" type="parTrans" cxnId="{D610CF57-EEF3-41FB-91BE-5E39EEA8EE30}">
      <dgm:prSet/>
      <dgm:spPr/>
      <dgm:t>
        <a:bodyPr/>
        <a:lstStyle/>
        <a:p>
          <a:endParaRPr lang="nl-NL"/>
        </a:p>
      </dgm:t>
    </dgm:pt>
    <dgm:pt modelId="{2599EEC3-E845-4BD1-BA75-05E0D8AA5687}" type="sibTrans" cxnId="{D610CF57-EEF3-41FB-91BE-5E39EEA8EE30}">
      <dgm:prSet/>
      <dgm:spPr/>
      <dgm:t>
        <a:bodyPr/>
        <a:lstStyle/>
        <a:p>
          <a:endParaRPr lang="nl-NL"/>
        </a:p>
      </dgm:t>
    </dgm:pt>
    <dgm:pt modelId="{59F6A68D-5280-4B1A-AAE4-8792B7F711A3}">
      <dgm:prSet phldrT="[Text]" phldr="1"/>
      <dgm:spPr/>
      <dgm:t>
        <a:bodyPr/>
        <a:lstStyle/>
        <a:p>
          <a:endParaRPr lang="nl-NL"/>
        </a:p>
      </dgm:t>
    </dgm:pt>
    <dgm:pt modelId="{871628D9-B443-4F69-B38E-9A67F60B37E2}" type="parTrans" cxnId="{17AC5BF9-AC47-42F7-A40C-466F497FCC83}">
      <dgm:prSet/>
      <dgm:spPr/>
      <dgm:t>
        <a:bodyPr/>
        <a:lstStyle/>
        <a:p>
          <a:endParaRPr lang="nl-NL"/>
        </a:p>
      </dgm:t>
    </dgm:pt>
    <dgm:pt modelId="{3084A450-F528-4C20-8844-5F7ACC223E43}" type="sibTrans" cxnId="{17AC5BF9-AC47-42F7-A40C-466F497FCC83}">
      <dgm:prSet/>
      <dgm:spPr/>
      <dgm:t>
        <a:bodyPr/>
        <a:lstStyle/>
        <a:p>
          <a:endParaRPr lang="nl-NL"/>
        </a:p>
      </dgm:t>
    </dgm:pt>
    <dgm:pt modelId="{12D0032F-B342-4F1F-9231-5635C12B533E}">
      <dgm:prSet phldrT="[Text]" phldr="1"/>
      <dgm:spPr/>
      <dgm:t>
        <a:bodyPr/>
        <a:lstStyle/>
        <a:p>
          <a:endParaRPr lang="nl-NL"/>
        </a:p>
      </dgm:t>
    </dgm:pt>
    <dgm:pt modelId="{929BF0C7-6DAD-434B-B1B2-63147AD5C1B2}" type="parTrans" cxnId="{E4961A3C-6885-49B5-8B2E-707AFB1E3462}">
      <dgm:prSet/>
      <dgm:spPr/>
      <dgm:t>
        <a:bodyPr/>
        <a:lstStyle/>
        <a:p>
          <a:endParaRPr lang="nl-NL"/>
        </a:p>
      </dgm:t>
    </dgm:pt>
    <dgm:pt modelId="{73380335-8AA6-40DC-B71D-C5B0FFD232B2}" type="sibTrans" cxnId="{E4961A3C-6885-49B5-8B2E-707AFB1E3462}">
      <dgm:prSet/>
      <dgm:spPr/>
      <dgm:t>
        <a:bodyPr/>
        <a:lstStyle/>
        <a:p>
          <a:endParaRPr lang="nl-NL"/>
        </a:p>
      </dgm:t>
    </dgm:pt>
    <dgm:pt modelId="{C24999AA-CE67-4B4C-BB64-EE1329DE575A}">
      <dgm:prSet phldrT="[Text]" custT="1"/>
      <dgm:spPr/>
      <dgm:t>
        <a:bodyPr/>
        <a:lstStyle/>
        <a:p>
          <a:r>
            <a:rPr lang="pl-PL" sz="700"/>
            <a:t>Kontekst</a:t>
          </a:r>
          <a:r>
            <a:rPr lang="nl-NL" sz="700"/>
            <a:t>: </a:t>
          </a:r>
          <a:r>
            <a:rPr lang="en-US" sz="700"/>
            <a:t>W jakim kontekście działa firma? Jak miasto wpływa na nią?</a:t>
          </a:r>
          <a:endParaRPr lang="nl-NL" sz="700"/>
        </a:p>
        <a:p>
          <a:endParaRPr lang="nl-NL" sz="700"/>
        </a:p>
        <a:p>
          <a:r>
            <a:rPr lang="nl-NL" sz="700"/>
            <a:t> </a:t>
          </a:r>
        </a:p>
      </dgm:t>
    </dgm:pt>
    <dgm:pt modelId="{B67587EB-0607-4B8A-983D-012D73E1AEED}" type="parTrans" cxnId="{D0FC8639-50F1-4EFC-8B49-47A391FED808}">
      <dgm:prSet/>
      <dgm:spPr/>
      <dgm:t>
        <a:bodyPr/>
        <a:lstStyle/>
        <a:p>
          <a:endParaRPr lang="nl-NL"/>
        </a:p>
      </dgm:t>
    </dgm:pt>
    <dgm:pt modelId="{DC8B02F4-9E45-4253-876E-9A611ED2C0A0}" type="sibTrans" cxnId="{D0FC8639-50F1-4EFC-8B49-47A391FED808}">
      <dgm:prSet/>
      <dgm:spPr/>
      <dgm:t>
        <a:bodyPr/>
        <a:lstStyle/>
        <a:p>
          <a:endParaRPr lang="nl-NL"/>
        </a:p>
      </dgm:t>
    </dgm:pt>
    <dgm:pt modelId="{9E29592B-A44D-4243-BDB3-D38773BFB4A0}">
      <dgm:prSet phldrT="[Text]" custT="1"/>
      <dgm:spPr/>
      <dgm:t>
        <a:bodyPr/>
        <a:lstStyle/>
        <a:p>
          <a:r>
            <a:rPr lang="pl-PL" sz="600"/>
            <a:t>Konkurenci: </a:t>
          </a:r>
          <a:r>
            <a:rPr lang="en-US" sz="600"/>
            <a:t>Kim są konkurenci? Jak mogą zagrozić firmie? Co mogą zaoferować rynkowi, czego firma nie może?</a:t>
          </a:r>
          <a:endParaRPr lang="nl-NL" sz="600"/>
        </a:p>
      </dgm:t>
    </dgm:pt>
    <dgm:pt modelId="{C671B3ED-BAF6-4102-BE63-9BB1014F596B}" type="parTrans" cxnId="{F1C5FD8A-F661-4188-978A-EBE091ECAF65}">
      <dgm:prSet/>
      <dgm:spPr/>
      <dgm:t>
        <a:bodyPr/>
        <a:lstStyle/>
        <a:p>
          <a:endParaRPr lang="nl-NL"/>
        </a:p>
      </dgm:t>
    </dgm:pt>
    <dgm:pt modelId="{0F9BEE34-A97F-4B38-94ED-0F6D8BF0A4FA}" type="sibTrans" cxnId="{F1C5FD8A-F661-4188-978A-EBE091ECAF65}">
      <dgm:prSet/>
      <dgm:spPr/>
      <dgm:t>
        <a:bodyPr/>
        <a:lstStyle/>
        <a:p>
          <a:endParaRPr lang="nl-NL"/>
        </a:p>
      </dgm:t>
    </dgm:pt>
    <dgm:pt modelId="{FAC8CFFC-F502-411E-A845-47409B7A45FD}">
      <dgm:prSet phldrT="[Text]"/>
      <dgm:spPr/>
      <dgm:t>
        <a:bodyPr/>
        <a:lstStyle/>
        <a:p>
          <a:r>
            <a:rPr lang="nl-NL"/>
            <a:t>[Text]</a:t>
          </a:r>
        </a:p>
      </dgm:t>
    </dgm:pt>
    <dgm:pt modelId="{A5D9F67D-7067-4ECC-883C-301A77376B16}" type="parTrans" cxnId="{3892ADCD-0633-4B34-834B-1F11AAF9F947}">
      <dgm:prSet/>
      <dgm:spPr/>
      <dgm:t>
        <a:bodyPr/>
        <a:lstStyle/>
        <a:p>
          <a:endParaRPr lang="nl-NL"/>
        </a:p>
      </dgm:t>
    </dgm:pt>
    <dgm:pt modelId="{6F9DEABD-0204-4775-A289-13E48313B29F}" type="sibTrans" cxnId="{3892ADCD-0633-4B34-834B-1F11AAF9F947}">
      <dgm:prSet/>
      <dgm:spPr/>
      <dgm:t>
        <a:bodyPr/>
        <a:lstStyle/>
        <a:p>
          <a:endParaRPr lang="nl-NL"/>
        </a:p>
      </dgm:t>
    </dgm:pt>
    <dgm:pt modelId="{3D42B391-43EC-4783-B170-2153237C5C4B}">
      <dgm:prSet phldrT="[Text]"/>
      <dgm:spPr/>
      <dgm:t>
        <a:bodyPr/>
        <a:lstStyle/>
        <a:p>
          <a:r>
            <a:rPr lang="nl-NL"/>
            <a:t>[Text]</a:t>
          </a:r>
        </a:p>
      </dgm:t>
    </dgm:pt>
    <dgm:pt modelId="{C8A7F334-6110-4A89-8857-3FA9FAB4F37B}" type="parTrans" cxnId="{660BF6A7-ABC7-46AE-A7A4-5292292F1A4F}">
      <dgm:prSet/>
      <dgm:spPr/>
      <dgm:t>
        <a:bodyPr/>
        <a:lstStyle/>
        <a:p>
          <a:endParaRPr lang="nl-NL"/>
        </a:p>
      </dgm:t>
    </dgm:pt>
    <dgm:pt modelId="{571C8D93-9584-441E-9EB8-AC9A8788953C}" type="sibTrans" cxnId="{660BF6A7-ABC7-46AE-A7A4-5292292F1A4F}">
      <dgm:prSet/>
      <dgm:spPr/>
      <dgm:t>
        <a:bodyPr/>
        <a:lstStyle/>
        <a:p>
          <a:endParaRPr lang="nl-NL"/>
        </a:p>
      </dgm:t>
    </dgm:pt>
    <dgm:pt modelId="{B425526B-974B-45FA-B654-1D770DC1C25E}">
      <dgm:prSet phldrT="[Text]"/>
      <dgm:spPr/>
      <dgm:t>
        <a:bodyPr/>
        <a:lstStyle/>
        <a:p>
          <a:r>
            <a:rPr lang="nl-NL"/>
            <a:t>[Text]</a:t>
          </a:r>
        </a:p>
      </dgm:t>
    </dgm:pt>
    <dgm:pt modelId="{1E7F2DCF-B16A-4209-9B50-E612C1A3AD13}" type="parTrans" cxnId="{0749E7AF-3AE7-4367-8BF8-C5135E227AB7}">
      <dgm:prSet/>
      <dgm:spPr/>
      <dgm:t>
        <a:bodyPr/>
        <a:lstStyle/>
        <a:p>
          <a:endParaRPr lang="nl-NL"/>
        </a:p>
      </dgm:t>
    </dgm:pt>
    <dgm:pt modelId="{863D7A50-68EA-4516-AF75-6675C1DE7793}" type="sibTrans" cxnId="{0749E7AF-3AE7-4367-8BF8-C5135E227AB7}">
      <dgm:prSet/>
      <dgm:spPr/>
      <dgm:t>
        <a:bodyPr/>
        <a:lstStyle/>
        <a:p>
          <a:endParaRPr lang="nl-NL"/>
        </a:p>
      </dgm:t>
    </dgm:pt>
    <dgm:pt modelId="{F847B079-4E43-4028-83BC-1AAB34372D26}">
      <dgm:prSet phldrT="[Text]"/>
      <dgm:spPr/>
      <dgm:t>
        <a:bodyPr/>
        <a:lstStyle/>
        <a:p>
          <a:r>
            <a:rPr lang="nl-NL"/>
            <a:t>[Text]</a:t>
          </a:r>
        </a:p>
      </dgm:t>
    </dgm:pt>
    <dgm:pt modelId="{74AC2197-1972-4C8D-80DC-45B3E94EA72A}" type="parTrans" cxnId="{210963D1-3444-4B68-84B7-DB86117124E8}">
      <dgm:prSet/>
      <dgm:spPr/>
      <dgm:t>
        <a:bodyPr/>
        <a:lstStyle/>
        <a:p>
          <a:endParaRPr lang="pl-PL"/>
        </a:p>
      </dgm:t>
    </dgm:pt>
    <dgm:pt modelId="{DF215A03-DA3A-47BC-8FC3-118BBD9AC4C6}" type="sibTrans" cxnId="{210963D1-3444-4B68-84B7-DB86117124E8}">
      <dgm:prSet/>
      <dgm:spPr/>
      <dgm:t>
        <a:bodyPr/>
        <a:lstStyle/>
        <a:p>
          <a:endParaRPr lang="pl-PL"/>
        </a:p>
      </dgm:t>
    </dgm:pt>
    <dgm:pt modelId="{579DA5E6-4A38-4EE5-8A1E-A2310F3D57B1}" type="pres">
      <dgm:prSet presAssocID="{FB64F3EE-9FDB-4A2E-A7BA-209D45011DBF}" presName="Name0" presStyleCnt="0">
        <dgm:presLayoutVars>
          <dgm:dir/>
          <dgm:animLvl val="lvl"/>
          <dgm:resizeHandles val="exact"/>
        </dgm:presLayoutVars>
      </dgm:prSet>
      <dgm:spPr/>
    </dgm:pt>
    <dgm:pt modelId="{88F1054F-6354-47B9-89E4-055D39B71DE6}" type="pres">
      <dgm:prSet presAssocID="{A1EA1741-0AEF-41FB-92C3-0D4180F1049E}" presName="composite" presStyleCnt="0"/>
      <dgm:spPr/>
    </dgm:pt>
    <dgm:pt modelId="{D2C7A36F-F3CC-4A80-B50F-14BC82651625}" type="pres">
      <dgm:prSet presAssocID="{A1EA1741-0AEF-41FB-92C3-0D4180F1049E}" presName="parTx" presStyleLbl="alignNode1" presStyleIdx="0" presStyleCnt="5" custScaleX="133100" custScaleY="133100">
        <dgm:presLayoutVars>
          <dgm:chMax val="0"/>
          <dgm:chPref val="0"/>
          <dgm:bulletEnabled val="1"/>
        </dgm:presLayoutVars>
      </dgm:prSet>
      <dgm:spPr/>
    </dgm:pt>
    <dgm:pt modelId="{783E6FA5-BA24-4321-B239-6DC8936FA50D}" type="pres">
      <dgm:prSet presAssocID="{A1EA1741-0AEF-41FB-92C3-0D4180F1049E}" presName="desTx" presStyleLbl="alignAccFollowNode1" presStyleIdx="0" presStyleCnt="5" custScaleX="136876" custScaleY="100000" custLinFactY="100000" custLinFactNeighborY="144495">
        <dgm:presLayoutVars>
          <dgm:bulletEnabled val="1"/>
        </dgm:presLayoutVars>
      </dgm:prSet>
      <dgm:spPr/>
    </dgm:pt>
    <dgm:pt modelId="{201793AD-8526-4051-ABC0-E53F31202785}" type="pres">
      <dgm:prSet presAssocID="{AD206D52-42A4-45D7-B504-677D7105F028}" presName="space" presStyleCnt="0"/>
      <dgm:spPr/>
    </dgm:pt>
    <dgm:pt modelId="{287A16AD-BBD2-4C45-A58E-6BEE476BEA88}" type="pres">
      <dgm:prSet presAssocID="{2B44FEBF-4431-4F5C-9F92-A38833A3E6C2}" presName="composite" presStyleCnt="0"/>
      <dgm:spPr/>
    </dgm:pt>
    <dgm:pt modelId="{4DBEC4F3-8C46-4413-A14A-D2B2877FE5AE}" type="pres">
      <dgm:prSet presAssocID="{2B44FEBF-4431-4F5C-9F92-A38833A3E6C2}" presName="parTx" presStyleLbl="alignNode1" presStyleIdx="1" presStyleCnt="5" custScaleX="161051" custScaleY="161051">
        <dgm:presLayoutVars>
          <dgm:chMax val="0"/>
          <dgm:chPref val="0"/>
          <dgm:bulletEnabled val="1"/>
        </dgm:presLayoutVars>
      </dgm:prSet>
      <dgm:spPr/>
    </dgm:pt>
    <dgm:pt modelId="{FB0A5BE3-6DD1-4485-9AD0-05F4F4B09F5A}" type="pres">
      <dgm:prSet presAssocID="{2B44FEBF-4431-4F5C-9F92-A38833A3E6C2}" presName="desTx" presStyleLbl="alignAccFollowNode1" presStyleIdx="1" presStyleCnt="5" custScaleX="132055" custScaleY="100000" custLinFactY="100000" custLinFactNeighborY="171665">
        <dgm:presLayoutVars>
          <dgm:bulletEnabled val="1"/>
        </dgm:presLayoutVars>
      </dgm:prSet>
      <dgm:spPr/>
    </dgm:pt>
    <dgm:pt modelId="{FA7562CA-01B4-4061-B781-92EF3A12E1E6}" type="pres">
      <dgm:prSet presAssocID="{BD61F7C7-92BD-4D9F-9D61-3DDB18506EAE}" presName="space" presStyleCnt="0"/>
      <dgm:spPr/>
    </dgm:pt>
    <dgm:pt modelId="{494BC7A7-54C9-48E4-8120-79D8F3E9F843}" type="pres">
      <dgm:prSet presAssocID="{FA95083F-11DD-4C9E-A3B3-F54F898EAE21}" presName="composite" presStyleCnt="0"/>
      <dgm:spPr/>
    </dgm:pt>
    <dgm:pt modelId="{02D2C3AB-3DB9-4ADE-8DB4-CF5129D044AB}" type="pres">
      <dgm:prSet presAssocID="{FA95083F-11DD-4C9E-A3B3-F54F898EAE21}" presName="parTx" presStyleLbl="alignNode1" presStyleIdx="2" presStyleCnt="5" custScaleX="161051" custScaleY="161051">
        <dgm:presLayoutVars>
          <dgm:chMax val="0"/>
          <dgm:chPref val="0"/>
          <dgm:bulletEnabled val="1"/>
        </dgm:presLayoutVars>
      </dgm:prSet>
      <dgm:spPr/>
    </dgm:pt>
    <dgm:pt modelId="{CC47BF9B-ECE9-4F66-A179-F4060CCA8FF0}" type="pres">
      <dgm:prSet presAssocID="{FA95083F-11DD-4C9E-A3B3-F54F898EAE21}" presName="desTx" presStyleLbl="alignAccFollowNode1" presStyleIdx="2" presStyleCnt="5" custScaleX="125718" custScaleY="99653" custLinFactY="47747" custLinFactNeighborX="-2961" custLinFactNeighborY="100000">
        <dgm:presLayoutVars>
          <dgm:bulletEnabled val="1"/>
        </dgm:presLayoutVars>
      </dgm:prSet>
      <dgm:spPr/>
    </dgm:pt>
    <dgm:pt modelId="{96E293CC-364F-49B7-9346-8F5EEAC8121D}" type="pres">
      <dgm:prSet presAssocID="{2599EEC3-E845-4BD1-BA75-05E0D8AA5687}" presName="space" presStyleCnt="0"/>
      <dgm:spPr/>
    </dgm:pt>
    <dgm:pt modelId="{8D91F7E0-72BD-4835-9D2B-7223CCE0E672}" type="pres">
      <dgm:prSet presAssocID="{9E29592B-A44D-4243-BDB3-D38773BFB4A0}" presName="composite" presStyleCnt="0"/>
      <dgm:spPr/>
    </dgm:pt>
    <dgm:pt modelId="{A7757541-5748-44D8-A135-0AE1074D0363}" type="pres">
      <dgm:prSet presAssocID="{9E29592B-A44D-4243-BDB3-D38773BFB4A0}" presName="parTx" presStyleLbl="alignNode1" presStyleIdx="3" presStyleCnt="5" custScaleY="255462">
        <dgm:presLayoutVars>
          <dgm:chMax val="0"/>
          <dgm:chPref val="0"/>
          <dgm:bulletEnabled val="1"/>
        </dgm:presLayoutVars>
      </dgm:prSet>
      <dgm:spPr/>
    </dgm:pt>
    <dgm:pt modelId="{C4A72BF8-AD71-44AA-A1D5-B74FA9A89ADC}" type="pres">
      <dgm:prSet presAssocID="{9E29592B-A44D-4243-BDB3-D38773BFB4A0}" presName="desTx" presStyleLbl="alignAccFollowNode1" presStyleIdx="3" presStyleCnt="5" custLinFactY="100000" custLinFactNeighborX="-2268" custLinFactNeighborY="125546">
        <dgm:presLayoutVars>
          <dgm:bulletEnabled val="1"/>
        </dgm:presLayoutVars>
      </dgm:prSet>
      <dgm:spPr/>
    </dgm:pt>
    <dgm:pt modelId="{55A954AE-01E8-4AA5-BEE2-F8F906AB52B2}" type="pres">
      <dgm:prSet presAssocID="{0F9BEE34-A97F-4B38-94ED-0F6D8BF0A4FA}" presName="space" presStyleCnt="0"/>
      <dgm:spPr/>
    </dgm:pt>
    <dgm:pt modelId="{D57E4B12-04D5-42B0-A5C5-37E56050F3C2}" type="pres">
      <dgm:prSet presAssocID="{C24999AA-CE67-4B4C-BB64-EE1329DE575A}" presName="composite" presStyleCnt="0"/>
      <dgm:spPr/>
    </dgm:pt>
    <dgm:pt modelId="{42C80B48-B432-4A9E-B24A-924D9B735625}" type="pres">
      <dgm:prSet presAssocID="{C24999AA-CE67-4B4C-BB64-EE1329DE575A}" presName="parTx" presStyleLbl="alignNode1" presStyleIdx="4" presStyleCnt="5" custScaleX="161051" custScaleY="161051">
        <dgm:presLayoutVars>
          <dgm:chMax val="0"/>
          <dgm:chPref val="0"/>
          <dgm:bulletEnabled val="1"/>
        </dgm:presLayoutVars>
      </dgm:prSet>
      <dgm:spPr/>
    </dgm:pt>
    <dgm:pt modelId="{3A28509A-A7F2-4E4F-AA2B-E73C0549E723}" type="pres">
      <dgm:prSet presAssocID="{C24999AA-CE67-4B4C-BB64-EE1329DE575A}" presName="desTx" presStyleLbl="alignAccFollowNode1" presStyleIdx="4" presStyleCnt="5" custScaleX="130455" custScaleY="100000" custLinFactY="59748" custLinFactNeighborY="100000">
        <dgm:presLayoutVars>
          <dgm:bulletEnabled val="1"/>
        </dgm:presLayoutVars>
      </dgm:prSet>
      <dgm:spPr/>
    </dgm:pt>
  </dgm:ptLst>
  <dgm:cxnLst>
    <dgm:cxn modelId="{9C150004-116A-4FD9-9E3A-4B3737E946B6}" srcId="{2B44FEBF-4431-4F5C-9F92-A38833A3E6C2}" destId="{D2AF1277-B09A-4290-906F-A666C6FA143D}" srcOrd="0" destOrd="0" parTransId="{1954E99A-168D-4A76-ACEE-7E679D1DF135}" sibTransId="{CF04AA03-DB46-49BD-AB0F-5A0D67A0AE25}"/>
    <dgm:cxn modelId="{36AB5C28-B2CB-4E0C-9656-7AE535D60B83}" type="presOf" srcId="{FA95083F-11DD-4C9E-A3B3-F54F898EAE21}" destId="{02D2C3AB-3DB9-4ADE-8DB4-CF5129D044AB}" srcOrd="0" destOrd="0" presId="urn:microsoft.com/office/officeart/2005/8/layout/hList1"/>
    <dgm:cxn modelId="{D3833D34-25C8-40EA-AE52-E1167BCAB8C4}" type="presOf" srcId="{D2AF1277-B09A-4290-906F-A666C6FA143D}" destId="{FB0A5BE3-6DD1-4485-9AD0-05F4F4B09F5A}" srcOrd="0" destOrd="0" presId="urn:microsoft.com/office/officeart/2005/8/layout/hList1"/>
    <dgm:cxn modelId="{D0FC8639-50F1-4EFC-8B49-47A391FED808}" srcId="{FB64F3EE-9FDB-4A2E-A7BA-209D45011DBF}" destId="{C24999AA-CE67-4B4C-BB64-EE1329DE575A}" srcOrd="4" destOrd="0" parTransId="{B67587EB-0607-4B8A-983D-012D73E1AEED}" sibTransId="{DC8B02F4-9E45-4253-876E-9A611ED2C0A0}"/>
    <dgm:cxn modelId="{E4961A3C-6885-49B5-8B2E-707AFB1E3462}" srcId="{FA95083F-11DD-4C9E-A3B3-F54F898EAE21}" destId="{12D0032F-B342-4F1F-9231-5635C12B533E}" srcOrd="1" destOrd="0" parTransId="{929BF0C7-6DAD-434B-B1B2-63147AD5C1B2}" sibTransId="{73380335-8AA6-40DC-B71D-C5B0FFD232B2}"/>
    <dgm:cxn modelId="{DAF4943F-CCB5-4849-8467-D25DDC9E7CB0}" srcId="{FB64F3EE-9FDB-4A2E-A7BA-209D45011DBF}" destId="{A1EA1741-0AEF-41FB-92C3-0D4180F1049E}" srcOrd="0" destOrd="0" parTransId="{4FEC9DFE-7B72-485F-8EB7-29D4910E77C6}" sibTransId="{AD206D52-42A4-45D7-B504-677D7105F028}"/>
    <dgm:cxn modelId="{A8444C60-301B-4A8E-9603-2E59FBA2C496}" type="presOf" srcId="{3D42B391-43EC-4783-B170-2153237C5C4B}" destId="{3A28509A-A7F2-4E4F-AA2B-E73C0549E723}" srcOrd="0" destOrd="1" presId="urn:microsoft.com/office/officeart/2005/8/layout/hList1"/>
    <dgm:cxn modelId="{EA617069-73E2-4D45-AE3D-15235F5A4F5F}" type="presOf" srcId="{59F6A68D-5280-4B1A-AAE4-8792B7F711A3}" destId="{CC47BF9B-ECE9-4F66-A179-F4060CCA8FF0}" srcOrd="0" destOrd="0" presId="urn:microsoft.com/office/officeart/2005/8/layout/hList1"/>
    <dgm:cxn modelId="{D610CF57-EEF3-41FB-91BE-5E39EEA8EE30}" srcId="{FB64F3EE-9FDB-4A2E-A7BA-209D45011DBF}" destId="{FA95083F-11DD-4C9E-A3B3-F54F898EAE21}" srcOrd="2" destOrd="0" parTransId="{8929E0E8-C23C-4C71-9DE2-3CB5454042A1}" sibTransId="{2599EEC3-E845-4BD1-BA75-05E0D8AA5687}"/>
    <dgm:cxn modelId="{53DB4159-365B-4273-8567-1949ABF8EAC7}" type="presOf" srcId="{FB64F3EE-9FDB-4A2E-A7BA-209D45011DBF}" destId="{579DA5E6-4A38-4EE5-8A1E-A2310F3D57B1}" srcOrd="0" destOrd="0" presId="urn:microsoft.com/office/officeart/2005/8/layout/hList1"/>
    <dgm:cxn modelId="{6590BE5A-C931-47A6-BDA6-AB8D8062F1E4}" type="presOf" srcId="{C24999AA-CE67-4B4C-BB64-EE1329DE575A}" destId="{42C80B48-B432-4A9E-B24A-924D9B735625}" srcOrd="0" destOrd="0" presId="urn:microsoft.com/office/officeart/2005/8/layout/hList1"/>
    <dgm:cxn modelId="{F1C5FD8A-F661-4188-978A-EBE091ECAF65}" srcId="{FB64F3EE-9FDB-4A2E-A7BA-209D45011DBF}" destId="{9E29592B-A44D-4243-BDB3-D38773BFB4A0}" srcOrd="3" destOrd="0" parTransId="{C671B3ED-BAF6-4102-BE63-9BB1014F596B}" sibTransId="{0F9BEE34-A97F-4B38-94ED-0F6D8BF0A4FA}"/>
    <dgm:cxn modelId="{0CCA93A0-7714-4FB8-A751-E1C2CCFB29CA}" type="presOf" srcId="{FAC8CFFC-F502-411E-A845-47409B7A45FD}" destId="{C4A72BF8-AD71-44AA-A1D5-B74FA9A89ADC}" srcOrd="0" destOrd="1" presId="urn:microsoft.com/office/officeart/2005/8/layout/hList1"/>
    <dgm:cxn modelId="{4C9D9CA3-940E-4C06-A51F-260967B75AED}" srcId="{2B44FEBF-4431-4F5C-9F92-A38833A3E6C2}" destId="{8EEADB11-0DF1-4B5D-8FD4-89D293172C02}" srcOrd="1" destOrd="0" parTransId="{7A85BD91-237C-4FCA-B537-F6F952173D3F}" sibTransId="{D3E1E546-83B6-4C3B-B59E-D80D949CBBD2}"/>
    <dgm:cxn modelId="{1C6E19A5-070C-45E3-8206-32495E0670F9}" type="presOf" srcId="{B64E71A2-113E-4EB6-BB1A-B8036FFF5580}" destId="{783E6FA5-BA24-4321-B239-6DC8936FA50D}" srcOrd="0" destOrd="0" presId="urn:microsoft.com/office/officeart/2005/8/layout/hList1"/>
    <dgm:cxn modelId="{660BF6A7-ABC7-46AE-A7A4-5292292F1A4F}" srcId="{C24999AA-CE67-4B4C-BB64-EE1329DE575A}" destId="{3D42B391-43EC-4783-B170-2153237C5C4B}" srcOrd="1" destOrd="0" parTransId="{C8A7F334-6110-4A89-8857-3FA9FAB4F37B}" sibTransId="{571C8D93-9584-441E-9EB8-AC9A8788953C}"/>
    <dgm:cxn modelId="{4FFED9AA-8E81-41A8-8A91-8E368AD5BCBD}" type="presOf" srcId="{9E29592B-A44D-4243-BDB3-D38773BFB4A0}" destId="{A7757541-5748-44D8-A135-0AE1074D0363}" srcOrd="0" destOrd="0" presId="urn:microsoft.com/office/officeart/2005/8/layout/hList1"/>
    <dgm:cxn modelId="{0749E7AF-3AE7-4367-8BF8-C5135E227AB7}" srcId="{C24999AA-CE67-4B4C-BB64-EE1329DE575A}" destId="{B425526B-974B-45FA-B654-1D770DC1C25E}" srcOrd="0" destOrd="0" parTransId="{1E7F2DCF-B16A-4209-9B50-E612C1A3AD13}" sibTransId="{863D7A50-68EA-4516-AF75-6675C1DE7793}"/>
    <dgm:cxn modelId="{252B8CB2-2618-49B5-B13E-D145FD45947B}" type="presOf" srcId="{D103CCAB-E810-4B2B-9427-242D3579B2F7}" destId="{783E6FA5-BA24-4321-B239-6DC8936FA50D}" srcOrd="0" destOrd="1" presId="urn:microsoft.com/office/officeart/2005/8/layout/hList1"/>
    <dgm:cxn modelId="{9AEA30BE-B527-49A6-A48C-416AE65AD6A7}" type="presOf" srcId="{F847B079-4E43-4028-83BC-1AAB34372D26}" destId="{C4A72BF8-AD71-44AA-A1D5-B74FA9A89ADC}" srcOrd="0" destOrd="0" presId="urn:microsoft.com/office/officeart/2005/8/layout/hList1"/>
    <dgm:cxn modelId="{E4B162C6-A036-43A0-A5BA-63EA20130BB3}" type="presOf" srcId="{A1EA1741-0AEF-41FB-92C3-0D4180F1049E}" destId="{D2C7A36F-F3CC-4A80-B50F-14BC82651625}" srcOrd="0" destOrd="0" presId="urn:microsoft.com/office/officeart/2005/8/layout/hList1"/>
    <dgm:cxn modelId="{5DB112C8-F899-492E-852B-D3C958DD76E0}" type="presOf" srcId="{12D0032F-B342-4F1F-9231-5635C12B533E}" destId="{CC47BF9B-ECE9-4F66-A179-F4060CCA8FF0}" srcOrd="0" destOrd="1" presId="urn:microsoft.com/office/officeart/2005/8/layout/hList1"/>
    <dgm:cxn modelId="{D4382FCA-26DA-4F0C-9035-B2577F43B436}" type="presOf" srcId="{B425526B-974B-45FA-B654-1D770DC1C25E}" destId="{3A28509A-A7F2-4E4F-AA2B-E73C0549E723}" srcOrd="0" destOrd="0" presId="urn:microsoft.com/office/officeart/2005/8/layout/hList1"/>
    <dgm:cxn modelId="{3892ADCD-0633-4B34-834B-1F11AAF9F947}" srcId="{9E29592B-A44D-4243-BDB3-D38773BFB4A0}" destId="{FAC8CFFC-F502-411E-A845-47409B7A45FD}" srcOrd="1" destOrd="0" parTransId="{A5D9F67D-7067-4ECC-883C-301A77376B16}" sibTransId="{6F9DEABD-0204-4775-A289-13E48313B29F}"/>
    <dgm:cxn modelId="{210963D1-3444-4B68-84B7-DB86117124E8}" srcId="{9E29592B-A44D-4243-BDB3-D38773BFB4A0}" destId="{F847B079-4E43-4028-83BC-1AAB34372D26}" srcOrd="0" destOrd="0" parTransId="{74AC2197-1972-4C8D-80DC-45B3E94EA72A}" sibTransId="{DF215A03-DA3A-47BC-8FC3-118BBD9AC4C6}"/>
    <dgm:cxn modelId="{7615EADE-20B5-4D32-9E79-D8B9130EBE81}" type="presOf" srcId="{8EEADB11-0DF1-4B5D-8FD4-89D293172C02}" destId="{FB0A5BE3-6DD1-4485-9AD0-05F4F4B09F5A}" srcOrd="0" destOrd="1" presId="urn:microsoft.com/office/officeart/2005/8/layout/hList1"/>
    <dgm:cxn modelId="{11F66BE3-B8C8-4BE0-8E0F-C5B52F7C46DE}" srcId="{A1EA1741-0AEF-41FB-92C3-0D4180F1049E}" destId="{D103CCAB-E810-4B2B-9427-242D3579B2F7}" srcOrd="1" destOrd="0" parTransId="{BB6034AD-DCD3-4D29-A2E6-DB5A53161ECA}" sibTransId="{BBE7944C-0157-4849-BD43-577539F17E41}"/>
    <dgm:cxn modelId="{04D9E8E5-BAC0-42A9-BB76-82C77C7A0473}" srcId="{FB64F3EE-9FDB-4A2E-A7BA-209D45011DBF}" destId="{2B44FEBF-4431-4F5C-9F92-A38833A3E6C2}" srcOrd="1" destOrd="0" parTransId="{30E2BC2C-144F-4388-A604-6165AC6C6463}" sibTransId="{BD61F7C7-92BD-4D9F-9D61-3DDB18506EAE}"/>
    <dgm:cxn modelId="{967E31EC-9F76-47F8-B275-BCF710DD8FFC}" type="presOf" srcId="{2B44FEBF-4431-4F5C-9F92-A38833A3E6C2}" destId="{4DBEC4F3-8C46-4413-A14A-D2B2877FE5AE}" srcOrd="0" destOrd="0" presId="urn:microsoft.com/office/officeart/2005/8/layout/hList1"/>
    <dgm:cxn modelId="{17AC5BF9-AC47-42F7-A40C-466F497FCC83}" srcId="{FA95083F-11DD-4C9E-A3B3-F54F898EAE21}" destId="{59F6A68D-5280-4B1A-AAE4-8792B7F711A3}" srcOrd="0" destOrd="0" parTransId="{871628D9-B443-4F69-B38E-9A67F60B37E2}" sibTransId="{3084A450-F528-4C20-8844-5F7ACC223E43}"/>
    <dgm:cxn modelId="{7DF7D1FF-B17B-4FFB-AB1E-13731741DB50}" srcId="{A1EA1741-0AEF-41FB-92C3-0D4180F1049E}" destId="{B64E71A2-113E-4EB6-BB1A-B8036FFF5580}" srcOrd="0" destOrd="0" parTransId="{3C8955B5-3EED-4D20-B1D9-F956DF4F3FE4}" sibTransId="{0CBD7FD0-83D3-4D79-A9AA-B4DB3AD76B48}"/>
    <dgm:cxn modelId="{B895C2C8-70C5-43CD-ABA4-5C974FC4793B}" type="presParOf" srcId="{579DA5E6-4A38-4EE5-8A1E-A2310F3D57B1}" destId="{88F1054F-6354-47B9-89E4-055D39B71DE6}" srcOrd="0" destOrd="0" presId="urn:microsoft.com/office/officeart/2005/8/layout/hList1"/>
    <dgm:cxn modelId="{72D03342-E4C2-4A66-93EA-7B5F86FF3207}" type="presParOf" srcId="{88F1054F-6354-47B9-89E4-055D39B71DE6}" destId="{D2C7A36F-F3CC-4A80-B50F-14BC82651625}" srcOrd="0" destOrd="0" presId="urn:microsoft.com/office/officeart/2005/8/layout/hList1"/>
    <dgm:cxn modelId="{2B3C2148-5864-4996-994B-71C47749BD1A}" type="presParOf" srcId="{88F1054F-6354-47B9-89E4-055D39B71DE6}" destId="{783E6FA5-BA24-4321-B239-6DC8936FA50D}" srcOrd="1" destOrd="0" presId="urn:microsoft.com/office/officeart/2005/8/layout/hList1"/>
    <dgm:cxn modelId="{C2AD448E-71AA-43A9-9313-CC75A6AA6E38}" type="presParOf" srcId="{579DA5E6-4A38-4EE5-8A1E-A2310F3D57B1}" destId="{201793AD-8526-4051-ABC0-E53F31202785}" srcOrd="1" destOrd="0" presId="urn:microsoft.com/office/officeart/2005/8/layout/hList1"/>
    <dgm:cxn modelId="{0E138E16-8D71-4F2C-AD72-ABB09F3C28C9}" type="presParOf" srcId="{579DA5E6-4A38-4EE5-8A1E-A2310F3D57B1}" destId="{287A16AD-BBD2-4C45-A58E-6BEE476BEA88}" srcOrd="2" destOrd="0" presId="urn:microsoft.com/office/officeart/2005/8/layout/hList1"/>
    <dgm:cxn modelId="{3FED5493-0847-4425-B4E4-C7A4DA9E2464}" type="presParOf" srcId="{287A16AD-BBD2-4C45-A58E-6BEE476BEA88}" destId="{4DBEC4F3-8C46-4413-A14A-D2B2877FE5AE}" srcOrd="0" destOrd="0" presId="urn:microsoft.com/office/officeart/2005/8/layout/hList1"/>
    <dgm:cxn modelId="{A35F2526-1FF4-4728-9E14-505CE2C0583B}" type="presParOf" srcId="{287A16AD-BBD2-4C45-A58E-6BEE476BEA88}" destId="{FB0A5BE3-6DD1-4485-9AD0-05F4F4B09F5A}" srcOrd="1" destOrd="0" presId="urn:microsoft.com/office/officeart/2005/8/layout/hList1"/>
    <dgm:cxn modelId="{4744E486-2F9C-481A-86CD-0B7890BC4AF7}" type="presParOf" srcId="{579DA5E6-4A38-4EE5-8A1E-A2310F3D57B1}" destId="{FA7562CA-01B4-4061-B781-92EF3A12E1E6}" srcOrd="3" destOrd="0" presId="urn:microsoft.com/office/officeart/2005/8/layout/hList1"/>
    <dgm:cxn modelId="{EB3CF1EA-C5FC-4E80-8EC7-7F4D8C76E1B8}" type="presParOf" srcId="{579DA5E6-4A38-4EE5-8A1E-A2310F3D57B1}" destId="{494BC7A7-54C9-48E4-8120-79D8F3E9F843}" srcOrd="4" destOrd="0" presId="urn:microsoft.com/office/officeart/2005/8/layout/hList1"/>
    <dgm:cxn modelId="{B4B0A672-E23E-4C5D-8CFB-AA1216DC728F}" type="presParOf" srcId="{494BC7A7-54C9-48E4-8120-79D8F3E9F843}" destId="{02D2C3AB-3DB9-4ADE-8DB4-CF5129D044AB}" srcOrd="0" destOrd="0" presId="urn:microsoft.com/office/officeart/2005/8/layout/hList1"/>
    <dgm:cxn modelId="{D74813F3-8BF1-4342-8F46-E129786E3B14}" type="presParOf" srcId="{494BC7A7-54C9-48E4-8120-79D8F3E9F843}" destId="{CC47BF9B-ECE9-4F66-A179-F4060CCA8FF0}" srcOrd="1" destOrd="0" presId="urn:microsoft.com/office/officeart/2005/8/layout/hList1"/>
    <dgm:cxn modelId="{41FD7BEF-6628-496E-9CFE-5A86B806FDCD}" type="presParOf" srcId="{579DA5E6-4A38-4EE5-8A1E-A2310F3D57B1}" destId="{96E293CC-364F-49B7-9346-8F5EEAC8121D}" srcOrd="5" destOrd="0" presId="urn:microsoft.com/office/officeart/2005/8/layout/hList1"/>
    <dgm:cxn modelId="{59B8AE17-25E4-4E7C-95BA-5A798CBB720E}" type="presParOf" srcId="{579DA5E6-4A38-4EE5-8A1E-A2310F3D57B1}" destId="{8D91F7E0-72BD-4835-9D2B-7223CCE0E672}" srcOrd="6" destOrd="0" presId="urn:microsoft.com/office/officeart/2005/8/layout/hList1"/>
    <dgm:cxn modelId="{98BF7CBD-0BD0-49B3-9459-7A313C9B1670}" type="presParOf" srcId="{8D91F7E0-72BD-4835-9D2B-7223CCE0E672}" destId="{A7757541-5748-44D8-A135-0AE1074D0363}" srcOrd="0" destOrd="0" presId="urn:microsoft.com/office/officeart/2005/8/layout/hList1"/>
    <dgm:cxn modelId="{AAA35E21-CA17-456F-98FB-3B1992AC4393}" type="presParOf" srcId="{8D91F7E0-72BD-4835-9D2B-7223CCE0E672}" destId="{C4A72BF8-AD71-44AA-A1D5-B74FA9A89ADC}" srcOrd="1" destOrd="0" presId="urn:microsoft.com/office/officeart/2005/8/layout/hList1"/>
    <dgm:cxn modelId="{BF24AF6F-AA62-4242-983A-724C2164B78D}" type="presParOf" srcId="{579DA5E6-4A38-4EE5-8A1E-A2310F3D57B1}" destId="{55A954AE-01E8-4AA5-BEE2-F8F906AB52B2}" srcOrd="7" destOrd="0" presId="urn:microsoft.com/office/officeart/2005/8/layout/hList1"/>
    <dgm:cxn modelId="{AC85AC26-F405-40AE-B183-386F7B3C00A3}" type="presParOf" srcId="{579DA5E6-4A38-4EE5-8A1E-A2310F3D57B1}" destId="{D57E4B12-04D5-42B0-A5C5-37E56050F3C2}" srcOrd="8" destOrd="0" presId="urn:microsoft.com/office/officeart/2005/8/layout/hList1"/>
    <dgm:cxn modelId="{22006511-9076-4187-BEB3-CDA21E09F602}" type="presParOf" srcId="{D57E4B12-04D5-42B0-A5C5-37E56050F3C2}" destId="{42C80B48-B432-4A9E-B24A-924D9B735625}" srcOrd="0" destOrd="0" presId="urn:microsoft.com/office/officeart/2005/8/layout/hList1"/>
    <dgm:cxn modelId="{7AF0BBDC-7852-442E-9FE7-B38A5DE9631F}" type="presParOf" srcId="{D57E4B12-04D5-42B0-A5C5-37E56050F3C2}" destId="{3A28509A-A7F2-4E4F-AA2B-E73C0549E723}" srcOrd="1" destOrd="0" presId="urn:microsoft.com/office/officeart/2005/8/layout/hList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ED32338-53C0-4E9A-AFC1-D3331A6754C6}" type="doc">
      <dgm:prSet loTypeId="urn:microsoft.com/office/officeart/2005/8/layout/hList1" loCatId="list" qsTypeId="urn:microsoft.com/office/officeart/2005/8/quickstyle/simple1" qsCatId="simple" csTypeId="urn:microsoft.com/office/officeart/2005/8/colors/colorful1" csCatId="colorful" phldr="1"/>
      <dgm:spPr/>
      <dgm:t>
        <a:bodyPr/>
        <a:lstStyle/>
        <a:p>
          <a:endParaRPr lang="en-NL"/>
        </a:p>
      </dgm:t>
    </dgm:pt>
    <dgm:pt modelId="{85278CB4-78A2-4E9D-B4AD-B6EB76FE936C}">
      <dgm:prSet phldrT="[Text]"/>
      <dgm:spPr/>
      <dgm:t>
        <a:bodyPr/>
        <a:lstStyle/>
        <a:p>
          <a:r>
            <a:rPr lang="pl-PL" b="1" dirty="0"/>
            <a:t>M: musi mieć: niezbywalne potrzeby produktowe, które są niezbędne do funkcjonowania produktu</a:t>
          </a:r>
          <a:endParaRPr lang="en-NL" dirty="0"/>
        </a:p>
      </dgm:t>
    </dgm:pt>
    <dgm:pt modelId="{CE8E0D29-671E-47B0-98B5-286160BDD2F5}" type="parTrans" cxnId="{20D039D8-AD73-4B82-A50E-8839120A321B}">
      <dgm:prSet/>
      <dgm:spPr/>
      <dgm:t>
        <a:bodyPr/>
        <a:lstStyle/>
        <a:p>
          <a:endParaRPr lang="en-NL"/>
        </a:p>
      </dgm:t>
    </dgm:pt>
    <dgm:pt modelId="{21617BDB-19E4-4DF1-90B3-799E75CCD4AB}" type="sibTrans" cxnId="{20D039D8-AD73-4B82-A50E-8839120A321B}">
      <dgm:prSet/>
      <dgm:spPr/>
      <dgm:t>
        <a:bodyPr/>
        <a:lstStyle/>
        <a:p>
          <a:endParaRPr lang="en-NL"/>
        </a:p>
      </dgm:t>
    </dgm:pt>
    <dgm:pt modelId="{6D4576A1-6D68-48AE-B883-9D9FE4F86A75}">
      <dgm:prSet phldrT="[Text]" phldr="1"/>
      <dgm:spPr/>
      <dgm:t>
        <a:bodyPr/>
        <a:lstStyle/>
        <a:p>
          <a:endParaRPr lang="en-NL"/>
        </a:p>
      </dgm:t>
    </dgm:pt>
    <dgm:pt modelId="{45C4650E-23AA-4C58-8485-C17A18206913}" type="parTrans" cxnId="{8FD9A3B9-5D2F-419D-9DB6-5D2AA5AD9F21}">
      <dgm:prSet/>
      <dgm:spPr/>
      <dgm:t>
        <a:bodyPr/>
        <a:lstStyle/>
        <a:p>
          <a:endParaRPr lang="en-NL"/>
        </a:p>
      </dgm:t>
    </dgm:pt>
    <dgm:pt modelId="{F49BE203-7AC4-4FDC-B684-B5E74B934977}" type="sibTrans" cxnId="{8FD9A3B9-5D2F-419D-9DB6-5D2AA5AD9F21}">
      <dgm:prSet/>
      <dgm:spPr/>
      <dgm:t>
        <a:bodyPr/>
        <a:lstStyle/>
        <a:p>
          <a:endParaRPr lang="en-NL"/>
        </a:p>
      </dgm:t>
    </dgm:pt>
    <dgm:pt modelId="{49972FF7-4987-40D8-B9F9-14663C499073}">
      <dgm:prSet phldrT="[Text]" phldr="1"/>
      <dgm:spPr/>
      <dgm:t>
        <a:bodyPr/>
        <a:lstStyle/>
        <a:p>
          <a:endParaRPr lang="en-NL"/>
        </a:p>
      </dgm:t>
    </dgm:pt>
    <dgm:pt modelId="{6D46890C-1F2C-46A2-BA36-D70D609CC6B4}" type="parTrans" cxnId="{8E502507-F509-4EB3-B2DC-17A331CCE112}">
      <dgm:prSet/>
      <dgm:spPr/>
      <dgm:t>
        <a:bodyPr/>
        <a:lstStyle/>
        <a:p>
          <a:endParaRPr lang="en-NL"/>
        </a:p>
      </dgm:t>
    </dgm:pt>
    <dgm:pt modelId="{8104267D-DF20-4AA6-AD2E-09CEEF202293}" type="sibTrans" cxnId="{8E502507-F509-4EB3-B2DC-17A331CCE112}">
      <dgm:prSet/>
      <dgm:spPr/>
      <dgm:t>
        <a:bodyPr/>
        <a:lstStyle/>
        <a:p>
          <a:endParaRPr lang="en-NL"/>
        </a:p>
      </dgm:t>
    </dgm:pt>
    <dgm:pt modelId="{7DFFC9CB-1529-41B4-83D7-EE72C05BC37F}">
      <dgm:prSet phldrT="[Text]"/>
      <dgm:spPr/>
      <dgm:t>
        <a:bodyPr/>
        <a:lstStyle/>
        <a:p>
          <a:r>
            <a:rPr lang="pl-PL" b="1" dirty="0"/>
            <a:t>S: Powinien mieć: ważne aspekty, które nie są kluczowe, ale dodają znaczącej wartości Twojemu produktowi</a:t>
          </a:r>
          <a:endParaRPr lang="en-NL" dirty="0"/>
        </a:p>
      </dgm:t>
    </dgm:pt>
    <dgm:pt modelId="{0FFD172E-A344-44E2-A1DA-78BF5ECB90D5}" type="parTrans" cxnId="{6A3BCAFC-2B37-4FF1-9F3D-D1DB9EBAF07C}">
      <dgm:prSet/>
      <dgm:spPr/>
      <dgm:t>
        <a:bodyPr/>
        <a:lstStyle/>
        <a:p>
          <a:endParaRPr lang="en-NL"/>
        </a:p>
      </dgm:t>
    </dgm:pt>
    <dgm:pt modelId="{116DE4A5-DC77-4E34-9C8C-486B93FA0028}" type="sibTrans" cxnId="{6A3BCAFC-2B37-4FF1-9F3D-D1DB9EBAF07C}">
      <dgm:prSet/>
      <dgm:spPr/>
      <dgm:t>
        <a:bodyPr/>
        <a:lstStyle/>
        <a:p>
          <a:endParaRPr lang="en-NL"/>
        </a:p>
      </dgm:t>
    </dgm:pt>
    <dgm:pt modelId="{C63F551E-6153-425A-90B8-B92BE0998BF9}">
      <dgm:prSet phldrT="[Text]" phldr="1"/>
      <dgm:spPr/>
      <dgm:t>
        <a:bodyPr/>
        <a:lstStyle/>
        <a:p>
          <a:endParaRPr lang="en-NL"/>
        </a:p>
      </dgm:t>
    </dgm:pt>
    <dgm:pt modelId="{29DD90F1-1193-4961-B0E6-DD0B4D8D3808}" type="parTrans" cxnId="{690DB5D1-5056-46E6-988B-236CE0B669DD}">
      <dgm:prSet/>
      <dgm:spPr/>
      <dgm:t>
        <a:bodyPr/>
        <a:lstStyle/>
        <a:p>
          <a:endParaRPr lang="en-NL"/>
        </a:p>
      </dgm:t>
    </dgm:pt>
    <dgm:pt modelId="{2F185E97-7365-4300-B973-8DDAF9A93B07}" type="sibTrans" cxnId="{690DB5D1-5056-46E6-988B-236CE0B669DD}">
      <dgm:prSet/>
      <dgm:spPr/>
      <dgm:t>
        <a:bodyPr/>
        <a:lstStyle/>
        <a:p>
          <a:endParaRPr lang="en-NL"/>
        </a:p>
      </dgm:t>
    </dgm:pt>
    <dgm:pt modelId="{1D050C5A-680E-4A68-A67F-6BB53239D64F}">
      <dgm:prSet phldrT="[Text]" phldr="1"/>
      <dgm:spPr/>
      <dgm:t>
        <a:bodyPr/>
        <a:lstStyle/>
        <a:p>
          <a:endParaRPr lang="en-NL"/>
        </a:p>
      </dgm:t>
    </dgm:pt>
    <dgm:pt modelId="{72327678-F81F-4FB2-A545-D3924D7A3BA7}" type="parTrans" cxnId="{CB33F67C-F631-40ED-A1C5-77A034084AF5}">
      <dgm:prSet/>
      <dgm:spPr/>
      <dgm:t>
        <a:bodyPr/>
        <a:lstStyle/>
        <a:p>
          <a:endParaRPr lang="en-NL"/>
        </a:p>
      </dgm:t>
    </dgm:pt>
    <dgm:pt modelId="{ED077850-1427-4673-9B5B-1A654B1A208B}" type="sibTrans" cxnId="{CB33F67C-F631-40ED-A1C5-77A034084AF5}">
      <dgm:prSet/>
      <dgm:spPr/>
      <dgm:t>
        <a:bodyPr/>
        <a:lstStyle/>
        <a:p>
          <a:endParaRPr lang="en-NL"/>
        </a:p>
      </dgm:t>
    </dgm:pt>
    <dgm:pt modelId="{AE43F1B1-0959-4DCC-BCDB-26F3CC0C505A}">
      <dgm:prSet phldrT="[Text]"/>
      <dgm:spPr/>
      <dgm:t>
        <a:bodyPr/>
        <a:lstStyle/>
        <a:p>
          <a:r>
            <a:rPr lang="pl-PL" b="1" dirty="0"/>
            <a:t>C: Może mieć: aspekty, które miło mieć, a które będą miały niewielki wpływ, jeśli zostaną pominięte</a:t>
          </a:r>
          <a:endParaRPr lang="en-NL" b="1" dirty="0"/>
        </a:p>
      </dgm:t>
    </dgm:pt>
    <dgm:pt modelId="{9C49F6B1-DB0C-4A0B-9AD9-B9B778D84F82}" type="parTrans" cxnId="{A7CF483E-EE0D-44FC-931C-9F25E628EEA0}">
      <dgm:prSet/>
      <dgm:spPr/>
      <dgm:t>
        <a:bodyPr/>
        <a:lstStyle/>
        <a:p>
          <a:endParaRPr lang="en-NL"/>
        </a:p>
      </dgm:t>
    </dgm:pt>
    <dgm:pt modelId="{D8F84528-3C14-402B-B466-8E4B01DB29D4}" type="sibTrans" cxnId="{A7CF483E-EE0D-44FC-931C-9F25E628EEA0}">
      <dgm:prSet/>
      <dgm:spPr/>
      <dgm:t>
        <a:bodyPr/>
        <a:lstStyle/>
        <a:p>
          <a:endParaRPr lang="en-NL"/>
        </a:p>
      </dgm:t>
    </dgm:pt>
    <dgm:pt modelId="{CE2FF081-7C37-4EEA-9FE0-7D2EB7BDA8AC}">
      <dgm:prSet phldrT="[Text]" phldr="1"/>
      <dgm:spPr/>
      <dgm:t>
        <a:bodyPr/>
        <a:lstStyle/>
        <a:p>
          <a:endParaRPr lang="en-NL"/>
        </a:p>
      </dgm:t>
    </dgm:pt>
    <dgm:pt modelId="{D44DFCF2-C7B7-4DA7-9313-0D13C990DCAD}" type="parTrans" cxnId="{EF110EA7-0D03-4D42-B17F-65F11B8CB2D9}">
      <dgm:prSet/>
      <dgm:spPr/>
      <dgm:t>
        <a:bodyPr/>
        <a:lstStyle/>
        <a:p>
          <a:endParaRPr lang="en-NL"/>
        </a:p>
      </dgm:t>
    </dgm:pt>
    <dgm:pt modelId="{82FD70BD-2CE4-486C-AB60-12C7B1016537}" type="sibTrans" cxnId="{EF110EA7-0D03-4D42-B17F-65F11B8CB2D9}">
      <dgm:prSet/>
      <dgm:spPr/>
      <dgm:t>
        <a:bodyPr/>
        <a:lstStyle/>
        <a:p>
          <a:endParaRPr lang="en-NL"/>
        </a:p>
      </dgm:t>
    </dgm:pt>
    <dgm:pt modelId="{07E3260D-8140-4197-9885-D4EBE5F41BED}">
      <dgm:prSet phldrT="[Text]" phldr="1"/>
      <dgm:spPr/>
      <dgm:t>
        <a:bodyPr/>
        <a:lstStyle/>
        <a:p>
          <a:endParaRPr lang="en-NL"/>
        </a:p>
      </dgm:t>
    </dgm:pt>
    <dgm:pt modelId="{3808D1D6-0141-4AE0-9102-B8B91358D668}" type="parTrans" cxnId="{496CB40E-641B-4FEA-89F7-14601996E952}">
      <dgm:prSet/>
      <dgm:spPr/>
      <dgm:t>
        <a:bodyPr/>
        <a:lstStyle/>
        <a:p>
          <a:endParaRPr lang="en-NL"/>
        </a:p>
      </dgm:t>
    </dgm:pt>
    <dgm:pt modelId="{31BEB77C-2F24-49F6-A85E-9D86F9932E0C}" type="sibTrans" cxnId="{496CB40E-641B-4FEA-89F7-14601996E952}">
      <dgm:prSet/>
      <dgm:spPr/>
      <dgm:t>
        <a:bodyPr/>
        <a:lstStyle/>
        <a:p>
          <a:endParaRPr lang="en-NL"/>
        </a:p>
      </dgm:t>
    </dgm:pt>
    <dgm:pt modelId="{8AF12F2B-A528-4E95-9621-E5E94920DD1C}">
      <dgm:prSet phldrT="[Text]"/>
      <dgm:spPr/>
      <dgm:t>
        <a:bodyPr/>
        <a:lstStyle/>
        <a:p>
          <a:r>
            <a:rPr lang="pl-PL" b="1" dirty="0"/>
            <a:t>W: Nie kupię, ale chciałbym mieć: aspekty, które nie są priorytetem w tym konkretnym przedziale czasowym (ale mogą zostać dodane na późniejszych etapach)</a:t>
          </a:r>
          <a:endParaRPr lang="en-NL" dirty="0"/>
        </a:p>
      </dgm:t>
    </dgm:pt>
    <dgm:pt modelId="{C778BD96-74CF-48D9-B0F0-E705518A782F}" type="parTrans" cxnId="{C7AA2D80-5AB0-4348-A1D3-1FF82D6342D4}">
      <dgm:prSet/>
      <dgm:spPr/>
      <dgm:t>
        <a:bodyPr/>
        <a:lstStyle/>
        <a:p>
          <a:endParaRPr lang="en-NL"/>
        </a:p>
      </dgm:t>
    </dgm:pt>
    <dgm:pt modelId="{7C6688FF-100B-4A44-8C3F-2AB8C2ED3AC2}" type="sibTrans" cxnId="{C7AA2D80-5AB0-4348-A1D3-1FF82D6342D4}">
      <dgm:prSet/>
      <dgm:spPr/>
      <dgm:t>
        <a:bodyPr/>
        <a:lstStyle/>
        <a:p>
          <a:endParaRPr lang="en-NL"/>
        </a:p>
      </dgm:t>
    </dgm:pt>
    <dgm:pt modelId="{631CD679-8D76-4BFB-8F38-26985F5440C1}" type="pres">
      <dgm:prSet presAssocID="{BED32338-53C0-4E9A-AFC1-D3331A6754C6}" presName="Name0" presStyleCnt="0">
        <dgm:presLayoutVars>
          <dgm:dir/>
          <dgm:animLvl val="lvl"/>
          <dgm:resizeHandles val="exact"/>
        </dgm:presLayoutVars>
      </dgm:prSet>
      <dgm:spPr/>
    </dgm:pt>
    <dgm:pt modelId="{80F4ECB7-860E-4518-AF75-205A007D9251}" type="pres">
      <dgm:prSet presAssocID="{85278CB4-78A2-4E9D-B4AD-B6EB76FE936C}" presName="composite" presStyleCnt="0"/>
      <dgm:spPr/>
    </dgm:pt>
    <dgm:pt modelId="{1E5667B9-CE5B-49F0-A716-ED5C53B34D92}" type="pres">
      <dgm:prSet presAssocID="{85278CB4-78A2-4E9D-B4AD-B6EB76FE936C}" presName="parTx" presStyleLbl="alignNode1" presStyleIdx="0" presStyleCnt="4" custLinFactY="-23217" custLinFactNeighborX="945" custLinFactNeighborY="-100000">
        <dgm:presLayoutVars>
          <dgm:chMax val="0"/>
          <dgm:chPref val="0"/>
          <dgm:bulletEnabled val="1"/>
        </dgm:presLayoutVars>
      </dgm:prSet>
      <dgm:spPr/>
    </dgm:pt>
    <dgm:pt modelId="{EB071FC2-AF3C-4F12-A392-20BC012A3BD9}" type="pres">
      <dgm:prSet presAssocID="{85278CB4-78A2-4E9D-B4AD-B6EB76FE936C}" presName="desTx" presStyleLbl="alignAccFollowNode1" presStyleIdx="0" presStyleCnt="4" custScaleY="516673" custLinFactY="100000" custLinFactNeighborX="-716" custLinFactNeighborY="110757">
        <dgm:presLayoutVars>
          <dgm:bulletEnabled val="1"/>
        </dgm:presLayoutVars>
      </dgm:prSet>
      <dgm:spPr/>
    </dgm:pt>
    <dgm:pt modelId="{04788391-B89B-429F-A94C-A10F1FA40AAF}" type="pres">
      <dgm:prSet presAssocID="{21617BDB-19E4-4DF1-90B3-799E75CCD4AB}" presName="space" presStyleCnt="0"/>
      <dgm:spPr/>
    </dgm:pt>
    <dgm:pt modelId="{5F3AF3A2-438B-4DFD-8B48-B50591A51A5D}" type="pres">
      <dgm:prSet presAssocID="{7DFFC9CB-1529-41B4-83D7-EE72C05BC37F}" presName="composite" presStyleCnt="0"/>
      <dgm:spPr/>
    </dgm:pt>
    <dgm:pt modelId="{C3F2E8BE-CFC4-410E-BE44-7C154CED2651}" type="pres">
      <dgm:prSet presAssocID="{7DFFC9CB-1529-41B4-83D7-EE72C05BC37F}" presName="parTx" presStyleLbl="alignNode1" presStyleIdx="1" presStyleCnt="4" custLinFactY="-23217" custLinFactNeighborX="5671" custLinFactNeighborY="-100000">
        <dgm:presLayoutVars>
          <dgm:chMax val="0"/>
          <dgm:chPref val="0"/>
          <dgm:bulletEnabled val="1"/>
        </dgm:presLayoutVars>
      </dgm:prSet>
      <dgm:spPr/>
    </dgm:pt>
    <dgm:pt modelId="{E269E232-CF38-48B2-8259-1024886CDA05}" type="pres">
      <dgm:prSet presAssocID="{7DFFC9CB-1529-41B4-83D7-EE72C05BC37F}" presName="desTx" presStyleLbl="alignAccFollowNode1" presStyleIdx="1" presStyleCnt="4" custScaleY="516673" custLinFactY="100000" custLinFactNeighborX="-716" custLinFactNeighborY="110757">
        <dgm:presLayoutVars>
          <dgm:bulletEnabled val="1"/>
        </dgm:presLayoutVars>
      </dgm:prSet>
      <dgm:spPr/>
    </dgm:pt>
    <dgm:pt modelId="{A5E09DB6-80FB-4E44-982C-1E8A629E9E9D}" type="pres">
      <dgm:prSet presAssocID="{116DE4A5-DC77-4E34-9C8C-486B93FA0028}" presName="space" presStyleCnt="0"/>
      <dgm:spPr/>
    </dgm:pt>
    <dgm:pt modelId="{C4171C76-6780-496A-838D-3F58364A909F}" type="pres">
      <dgm:prSet presAssocID="{AE43F1B1-0959-4DCC-BCDB-26F3CC0C505A}" presName="composite" presStyleCnt="0"/>
      <dgm:spPr/>
    </dgm:pt>
    <dgm:pt modelId="{A47A260A-4599-4A18-AE1F-697BDF37BB71}" type="pres">
      <dgm:prSet presAssocID="{AE43F1B1-0959-4DCC-BCDB-26F3CC0C505A}" presName="parTx" presStyleLbl="alignNode1" presStyleIdx="2" presStyleCnt="4" custLinFactY="-23215" custLinFactNeighborY="-100000">
        <dgm:presLayoutVars>
          <dgm:chMax val="0"/>
          <dgm:chPref val="0"/>
          <dgm:bulletEnabled val="1"/>
        </dgm:presLayoutVars>
      </dgm:prSet>
      <dgm:spPr/>
    </dgm:pt>
    <dgm:pt modelId="{52661F82-6D93-4D11-BA31-4883FB9816D1}" type="pres">
      <dgm:prSet presAssocID="{AE43F1B1-0959-4DCC-BCDB-26F3CC0C505A}" presName="desTx" presStyleLbl="alignAccFollowNode1" presStyleIdx="2" presStyleCnt="4" custScaleY="516673" custLinFactY="100000" custLinFactNeighborX="-716" custLinFactNeighborY="110757">
        <dgm:presLayoutVars>
          <dgm:bulletEnabled val="1"/>
        </dgm:presLayoutVars>
      </dgm:prSet>
      <dgm:spPr/>
    </dgm:pt>
    <dgm:pt modelId="{9B0132E1-0705-4D03-B384-39DDBD76D356}" type="pres">
      <dgm:prSet presAssocID="{D8F84528-3C14-402B-B466-8E4B01DB29D4}" presName="space" presStyleCnt="0"/>
      <dgm:spPr/>
    </dgm:pt>
    <dgm:pt modelId="{C40EEDE5-0C42-4387-AD5B-47275415AFA9}" type="pres">
      <dgm:prSet presAssocID="{8AF12F2B-A528-4E95-9621-E5E94920DD1C}" presName="composite" presStyleCnt="0"/>
      <dgm:spPr/>
    </dgm:pt>
    <dgm:pt modelId="{CE6884C8-114E-41C5-87A0-A7357C0D517F}" type="pres">
      <dgm:prSet presAssocID="{8AF12F2B-A528-4E95-9621-E5E94920DD1C}" presName="parTx" presStyleLbl="alignNode1" presStyleIdx="3" presStyleCnt="4" custLinFactY="-26441" custLinFactNeighborX="229" custLinFactNeighborY="-100000">
        <dgm:presLayoutVars>
          <dgm:chMax val="0"/>
          <dgm:chPref val="0"/>
          <dgm:bulletEnabled val="1"/>
        </dgm:presLayoutVars>
      </dgm:prSet>
      <dgm:spPr/>
    </dgm:pt>
    <dgm:pt modelId="{B1BB6C30-C0B1-44E4-ADAE-6E0D8F3F404D}" type="pres">
      <dgm:prSet presAssocID="{8AF12F2B-A528-4E95-9621-E5E94920DD1C}" presName="desTx" presStyleLbl="alignAccFollowNode1" presStyleIdx="3" presStyleCnt="4" custScaleY="516673" custLinFactY="100000" custLinFactNeighborX="-716" custLinFactNeighborY="110757">
        <dgm:presLayoutVars>
          <dgm:bulletEnabled val="1"/>
        </dgm:presLayoutVars>
      </dgm:prSet>
      <dgm:spPr/>
    </dgm:pt>
  </dgm:ptLst>
  <dgm:cxnLst>
    <dgm:cxn modelId="{8E502507-F509-4EB3-B2DC-17A331CCE112}" srcId="{85278CB4-78A2-4E9D-B4AD-B6EB76FE936C}" destId="{49972FF7-4987-40D8-B9F9-14663C499073}" srcOrd="1" destOrd="0" parTransId="{6D46890C-1F2C-46A2-BA36-D70D609CC6B4}" sibTransId="{8104267D-DF20-4AA6-AD2E-09CEEF202293}"/>
    <dgm:cxn modelId="{496CB40E-641B-4FEA-89F7-14601996E952}" srcId="{8AF12F2B-A528-4E95-9621-E5E94920DD1C}" destId="{07E3260D-8140-4197-9885-D4EBE5F41BED}" srcOrd="1" destOrd="0" parTransId="{3808D1D6-0141-4AE0-9102-B8B91358D668}" sibTransId="{31BEB77C-2F24-49F6-A85E-9D86F9932E0C}"/>
    <dgm:cxn modelId="{54FE7C14-BAF7-469E-A39B-4A38CAFA62E0}" type="presOf" srcId="{07E3260D-8140-4197-9885-D4EBE5F41BED}" destId="{B1BB6C30-C0B1-44E4-ADAE-6E0D8F3F404D}" srcOrd="0" destOrd="1" presId="urn:microsoft.com/office/officeart/2005/8/layout/hList1"/>
    <dgm:cxn modelId="{57A5DB24-C915-4D4D-8E92-733AB3B947AB}" type="presOf" srcId="{6D4576A1-6D68-48AE-B883-9D9FE4F86A75}" destId="{EB071FC2-AF3C-4F12-A392-20BC012A3BD9}" srcOrd="0" destOrd="0" presId="urn:microsoft.com/office/officeart/2005/8/layout/hList1"/>
    <dgm:cxn modelId="{0C253725-F24E-4162-BEA9-7E6056ACF64A}" type="presOf" srcId="{BED32338-53C0-4E9A-AFC1-D3331A6754C6}" destId="{631CD679-8D76-4BFB-8F38-26985F5440C1}" srcOrd="0" destOrd="0" presId="urn:microsoft.com/office/officeart/2005/8/layout/hList1"/>
    <dgm:cxn modelId="{E7A7D032-EF68-4C1F-8820-084A7F466D85}" type="presOf" srcId="{49972FF7-4987-40D8-B9F9-14663C499073}" destId="{EB071FC2-AF3C-4F12-A392-20BC012A3BD9}" srcOrd="0" destOrd="1" presId="urn:microsoft.com/office/officeart/2005/8/layout/hList1"/>
    <dgm:cxn modelId="{A7CF483E-EE0D-44FC-931C-9F25E628EEA0}" srcId="{BED32338-53C0-4E9A-AFC1-D3331A6754C6}" destId="{AE43F1B1-0959-4DCC-BCDB-26F3CC0C505A}" srcOrd="2" destOrd="0" parTransId="{9C49F6B1-DB0C-4A0B-9AD9-B9B778D84F82}" sibTransId="{D8F84528-3C14-402B-B466-8E4B01DB29D4}"/>
    <dgm:cxn modelId="{DB1ACF60-0CAA-49F4-B510-50E5A0EB4816}" type="presOf" srcId="{8AF12F2B-A528-4E95-9621-E5E94920DD1C}" destId="{CE6884C8-114E-41C5-87A0-A7357C0D517F}" srcOrd="0" destOrd="0" presId="urn:microsoft.com/office/officeart/2005/8/layout/hList1"/>
    <dgm:cxn modelId="{78C7A44E-5338-4F5F-A215-B2AA06FE4EF2}" type="presOf" srcId="{1D050C5A-680E-4A68-A67F-6BB53239D64F}" destId="{E269E232-CF38-48B2-8259-1024886CDA05}" srcOrd="0" destOrd="1" presId="urn:microsoft.com/office/officeart/2005/8/layout/hList1"/>
    <dgm:cxn modelId="{CB33F67C-F631-40ED-A1C5-77A034084AF5}" srcId="{7DFFC9CB-1529-41B4-83D7-EE72C05BC37F}" destId="{1D050C5A-680E-4A68-A67F-6BB53239D64F}" srcOrd="1" destOrd="0" parTransId="{72327678-F81F-4FB2-A545-D3924D7A3BA7}" sibTransId="{ED077850-1427-4673-9B5B-1A654B1A208B}"/>
    <dgm:cxn modelId="{C7AA2D80-5AB0-4348-A1D3-1FF82D6342D4}" srcId="{BED32338-53C0-4E9A-AFC1-D3331A6754C6}" destId="{8AF12F2B-A528-4E95-9621-E5E94920DD1C}" srcOrd="3" destOrd="0" parTransId="{C778BD96-74CF-48D9-B0F0-E705518A782F}" sibTransId="{7C6688FF-100B-4A44-8C3F-2AB8C2ED3AC2}"/>
    <dgm:cxn modelId="{EF110EA7-0D03-4D42-B17F-65F11B8CB2D9}" srcId="{8AF12F2B-A528-4E95-9621-E5E94920DD1C}" destId="{CE2FF081-7C37-4EEA-9FE0-7D2EB7BDA8AC}" srcOrd="0" destOrd="0" parTransId="{D44DFCF2-C7B7-4DA7-9313-0D13C990DCAD}" sibTransId="{82FD70BD-2CE4-486C-AB60-12C7B1016537}"/>
    <dgm:cxn modelId="{8FD9A3B9-5D2F-419D-9DB6-5D2AA5AD9F21}" srcId="{85278CB4-78A2-4E9D-B4AD-B6EB76FE936C}" destId="{6D4576A1-6D68-48AE-B883-9D9FE4F86A75}" srcOrd="0" destOrd="0" parTransId="{45C4650E-23AA-4C58-8485-C17A18206913}" sibTransId="{F49BE203-7AC4-4FDC-B684-B5E74B934977}"/>
    <dgm:cxn modelId="{F76F4CC7-9AC7-44D5-9800-901C6CB44840}" type="presOf" srcId="{85278CB4-78A2-4E9D-B4AD-B6EB76FE936C}" destId="{1E5667B9-CE5B-49F0-A716-ED5C53B34D92}" srcOrd="0" destOrd="0" presId="urn:microsoft.com/office/officeart/2005/8/layout/hList1"/>
    <dgm:cxn modelId="{690DB5D1-5056-46E6-988B-236CE0B669DD}" srcId="{7DFFC9CB-1529-41B4-83D7-EE72C05BC37F}" destId="{C63F551E-6153-425A-90B8-B92BE0998BF9}" srcOrd="0" destOrd="0" parTransId="{29DD90F1-1193-4961-B0E6-DD0B4D8D3808}" sibTransId="{2F185E97-7365-4300-B973-8DDAF9A93B07}"/>
    <dgm:cxn modelId="{533DEDD5-06E3-45C5-BC8F-05CB745D1C93}" type="presOf" srcId="{CE2FF081-7C37-4EEA-9FE0-7D2EB7BDA8AC}" destId="{B1BB6C30-C0B1-44E4-ADAE-6E0D8F3F404D}" srcOrd="0" destOrd="0" presId="urn:microsoft.com/office/officeart/2005/8/layout/hList1"/>
    <dgm:cxn modelId="{20D039D8-AD73-4B82-A50E-8839120A321B}" srcId="{BED32338-53C0-4E9A-AFC1-D3331A6754C6}" destId="{85278CB4-78A2-4E9D-B4AD-B6EB76FE936C}" srcOrd="0" destOrd="0" parTransId="{CE8E0D29-671E-47B0-98B5-286160BDD2F5}" sibTransId="{21617BDB-19E4-4DF1-90B3-799E75CCD4AB}"/>
    <dgm:cxn modelId="{B8487BE0-26F7-48E9-8F0B-F0AA8F430A9B}" type="presOf" srcId="{C63F551E-6153-425A-90B8-B92BE0998BF9}" destId="{E269E232-CF38-48B2-8259-1024886CDA05}" srcOrd="0" destOrd="0" presId="urn:microsoft.com/office/officeart/2005/8/layout/hList1"/>
    <dgm:cxn modelId="{C23E79FA-8454-4749-95F4-F8EFA2484E52}" type="presOf" srcId="{AE43F1B1-0959-4DCC-BCDB-26F3CC0C505A}" destId="{A47A260A-4599-4A18-AE1F-697BDF37BB71}" srcOrd="0" destOrd="0" presId="urn:microsoft.com/office/officeart/2005/8/layout/hList1"/>
    <dgm:cxn modelId="{28C438FC-CE8E-4506-9E16-051F882B7D79}" type="presOf" srcId="{7DFFC9CB-1529-41B4-83D7-EE72C05BC37F}" destId="{C3F2E8BE-CFC4-410E-BE44-7C154CED2651}" srcOrd="0" destOrd="0" presId="urn:microsoft.com/office/officeart/2005/8/layout/hList1"/>
    <dgm:cxn modelId="{6A3BCAFC-2B37-4FF1-9F3D-D1DB9EBAF07C}" srcId="{BED32338-53C0-4E9A-AFC1-D3331A6754C6}" destId="{7DFFC9CB-1529-41B4-83D7-EE72C05BC37F}" srcOrd="1" destOrd="0" parTransId="{0FFD172E-A344-44E2-A1DA-78BF5ECB90D5}" sibTransId="{116DE4A5-DC77-4E34-9C8C-486B93FA0028}"/>
    <dgm:cxn modelId="{A9ECEEA8-1722-4731-8A14-51FCAEB99461}" type="presParOf" srcId="{631CD679-8D76-4BFB-8F38-26985F5440C1}" destId="{80F4ECB7-860E-4518-AF75-205A007D9251}" srcOrd="0" destOrd="0" presId="urn:microsoft.com/office/officeart/2005/8/layout/hList1"/>
    <dgm:cxn modelId="{CD8A26DE-F40C-42A6-9953-68625EEB1735}" type="presParOf" srcId="{80F4ECB7-860E-4518-AF75-205A007D9251}" destId="{1E5667B9-CE5B-49F0-A716-ED5C53B34D92}" srcOrd="0" destOrd="0" presId="urn:microsoft.com/office/officeart/2005/8/layout/hList1"/>
    <dgm:cxn modelId="{D5505D0C-FB87-47A1-B678-77FC6CCAAA8E}" type="presParOf" srcId="{80F4ECB7-860E-4518-AF75-205A007D9251}" destId="{EB071FC2-AF3C-4F12-A392-20BC012A3BD9}" srcOrd="1" destOrd="0" presId="urn:microsoft.com/office/officeart/2005/8/layout/hList1"/>
    <dgm:cxn modelId="{5FDE6516-E4C5-47CD-91F4-22139C6AFCF8}" type="presParOf" srcId="{631CD679-8D76-4BFB-8F38-26985F5440C1}" destId="{04788391-B89B-429F-A94C-A10F1FA40AAF}" srcOrd="1" destOrd="0" presId="urn:microsoft.com/office/officeart/2005/8/layout/hList1"/>
    <dgm:cxn modelId="{1CC8A5E9-C916-4130-9C00-C3A2B6C1DA93}" type="presParOf" srcId="{631CD679-8D76-4BFB-8F38-26985F5440C1}" destId="{5F3AF3A2-438B-4DFD-8B48-B50591A51A5D}" srcOrd="2" destOrd="0" presId="urn:microsoft.com/office/officeart/2005/8/layout/hList1"/>
    <dgm:cxn modelId="{6B46A20D-F4B7-478A-A029-1B4F447DD35B}" type="presParOf" srcId="{5F3AF3A2-438B-4DFD-8B48-B50591A51A5D}" destId="{C3F2E8BE-CFC4-410E-BE44-7C154CED2651}" srcOrd="0" destOrd="0" presId="urn:microsoft.com/office/officeart/2005/8/layout/hList1"/>
    <dgm:cxn modelId="{510193CE-1478-436C-9EB6-BBD554B48DCA}" type="presParOf" srcId="{5F3AF3A2-438B-4DFD-8B48-B50591A51A5D}" destId="{E269E232-CF38-48B2-8259-1024886CDA05}" srcOrd="1" destOrd="0" presId="urn:microsoft.com/office/officeart/2005/8/layout/hList1"/>
    <dgm:cxn modelId="{72829D59-A82C-4B2A-B8D7-C54A795DC391}" type="presParOf" srcId="{631CD679-8D76-4BFB-8F38-26985F5440C1}" destId="{A5E09DB6-80FB-4E44-982C-1E8A629E9E9D}" srcOrd="3" destOrd="0" presId="urn:microsoft.com/office/officeart/2005/8/layout/hList1"/>
    <dgm:cxn modelId="{5C73F239-E1BE-4623-948F-FA614F77EC8E}" type="presParOf" srcId="{631CD679-8D76-4BFB-8F38-26985F5440C1}" destId="{C4171C76-6780-496A-838D-3F58364A909F}" srcOrd="4" destOrd="0" presId="urn:microsoft.com/office/officeart/2005/8/layout/hList1"/>
    <dgm:cxn modelId="{EE592E73-1402-4E28-9333-21C8554B94E9}" type="presParOf" srcId="{C4171C76-6780-496A-838D-3F58364A909F}" destId="{A47A260A-4599-4A18-AE1F-697BDF37BB71}" srcOrd="0" destOrd="0" presId="urn:microsoft.com/office/officeart/2005/8/layout/hList1"/>
    <dgm:cxn modelId="{ED639B1F-038C-4EB6-B543-DD692423A0FC}" type="presParOf" srcId="{C4171C76-6780-496A-838D-3F58364A909F}" destId="{52661F82-6D93-4D11-BA31-4883FB9816D1}" srcOrd="1" destOrd="0" presId="urn:microsoft.com/office/officeart/2005/8/layout/hList1"/>
    <dgm:cxn modelId="{C37568DF-DC69-419C-81B1-0ACD37C1D3C2}" type="presParOf" srcId="{631CD679-8D76-4BFB-8F38-26985F5440C1}" destId="{9B0132E1-0705-4D03-B384-39DDBD76D356}" srcOrd="5" destOrd="0" presId="urn:microsoft.com/office/officeart/2005/8/layout/hList1"/>
    <dgm:cxn modelId="{B0EE9247-A81A-474F-ADD9-82329E53BC12}" type="presParOf" srcId="{631CD679-8D76-4BFB-8F38-26985F5440C1}" destId="{C40EEDE5-0C42-4387-AD5B-47275415AFA9}" srcOrd="6" destOrd="0" presId="urn:microsoft.com/office/officeart/2005/8/layout/hList1"/>
    <dgm:cxn modelId="{9F715EC9-ED2E-464D-8C92-FD75476D1F03}" type="presParOf" srcId="{C40EEDE5-0C42-4387-AD5B-47275415AFA9}" destId="{CE6884C8-114E-41C5-87A0-A7357C0D517F}" srcOrd="0" destOrd="0" presId="urn:microsoft.com/office/officeart/2005/8/layout/hList1"/>
    <dgm:cxn modelId="{F41FF5BF-7DC0-49D9-8E95-EAD93D6306FC}" type="presParOf" srcId="{C40EEDE5-0C42-4387-AD5B-47275415AFA9}" destId="{B1BB6C30-C0B1-44E4-ADAE-6E0D8F3F404D}" srcOrd="1" destOrd="0" presId="urn:microsoft.com/office/officeart/2005/8/layout/hList1"/>
  </dgm:cxnLst>
  <dgm:bg/>
  <dgm:whole/>
  <dgm:extLst>
    <a:ext uri="http://schemas.microsoft.com/office/drawing/2008/diagram">
      <dsp:dataModelExt xmlns:dsp="http://schemas.microsoft.com/office/drawing/2008/diagram" relId="rId10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2C7A36F-F3CC-4A80-B50F-14BC82651625}">
      <dsp:nvSpPr>
        <dsp:cNvPr id="0" name=""/>
        <dsp:cNvSpPr/>
      </dsp:nvSpPr>
      <dsp:spPr>
        <a:xfrm>
          <a:off x="23527" y="437349"/>
          <a:ext cx="1091802" cy="423778"/>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pl-PL" sz="700" kern="1200"/>
            <a:t>Firma:</a:t>
          </a:r>
          <a:r>
            <a:rPr lang="nl-NL" sz="700" kern="1200"/>
            <a:t> </a:t>
          </a:r>
          <a:r>
            <a:rPr lang="en-US" sz="700" kern="1200"/>
            <a:t>Jakie są mocne i słabe strony firmy?</a:t>
          </a:r>
          <a:endParaRPr lang="nl-NL" sz="700" kern="1200"/>
        </a:p>
      </dsp:txBody>
      <dsp:txXfrm>
        <a:off x="23527" y="437349"/>
        <a:ext cx="1091802" cy="423778"/>
      </dsp:txXfrm>
    </dsp:sp>
    <dsp:sp modelId="{783E6FA5-BA24-4321-B239-6DC8936FA50D}">
      <dsp:nvSpPr>
        <dsp:cNvPr id="0" name=""/>
        <dsp:cNvSpPr/>
      </dsp:nvSpPr>
      <dsp:spPr>
        <a:xfrm>
          <a:off x="8040" y="1166605"/>
          <a:ext cx="1122776"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8040" y="1166605"/>
        <a:ext cx="1122776" cy="219600"/>
      </dsp:txXfrm>
    </dsp:sp>
    <dsp:sp modelId="{4DBEC4F3-8C46-4413-A14A-D2B2877FE5AE}">
      <dsp:nvSpPr>
        <dsp:cNvPr id="0" name=""/>
        <dsp:cNvSpPr/>
      </dsp:nvSpPr>
      <dsp:spPr>
        <a:xfrm>
          <a:off x="1245657" y="435859"/>
          <a:ext cx="1321081" cy="512772"/>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pl-PL" sz="700" kern="1200"/>
            <a:t>Współpracownicy: </a:t>
          </a:r>
          <a:r>
            <a:rPr lang="en-US" sz="700" kern="1200"/>
            <a:t>Kto jest niezbędny, aby ta usługa działała? Jakie usługi wsparcia i jacy dostawcy są potrzebni, aby firma prowadziła swoją działalność</a:t>
          </a:r>
          <a:r>
            <a:rPr lang="nl-NL" sz="700" kern="1200"/>
            <a:t>? </a:t>
          </a:r>
        </a:p>
      </dsp:txBody>
      <dsp:txXfrm>
        <a:off x="1245657" y="435859"/>
        <a:ext cx="1321081" cy="512772"/>
      </dsp:txXfrm>
    </dsp:sp>
    <dsp:sp modelId="{FB0A5BE3-6DD1-4485-9AD0-05F4F4B09F5A}">
      <dsp:nvSpPr>
        <dsp:cNvPr id="0" name=""/>
        <dsp:cNvSpPr/>
      </dsp:nvSpPr>
      <dsp:spPr>
        <a:xfrm>
          <a:off x="1364582" y="1166605"/>
          <a:ext cx="1083230"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1364582" y="1166605"/>
        <a:ext cx="1083230" cy="219600"/>
      </dsp:txXfrm>
    </dsp:sp>
    <dsp:sp modelId="{02D2C3AB-3DB9-4ADE-8DB4-CF5129D044AB}">
      <dsp:nvSpPr>
        <dsp:cNvPr id="0" name=""/>
        <dsp:cNvSpPr/>
      </dsp:nvSpPr>
      <dsp:spPr>
        <a:xfrm>
          <a:off x="2681578" y="436430"/>
          <a:ext cx="1321081" cy="512772"/>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pl-PL" sz="700" kern="1200"/>
            <a:t>Klienci: </a:t>
          </a:r>
          <a:r>
            <a:rPr lang="en-US" sz="700" kern="1200"/>
            <a:t>Kim są potencjalni użytkownicy? Na jakich problemach skupiają się klienci? Jakie są ich potrzeby?</a:t>
          </a:r>
          <a:endParaRPr lang="nl-NL" sz="700" kern="1200"/>
        </a:p>
      </dsp:txBody>
      <dsp:txXfrm>
        <a:off x="2681578" y="436430"/>
        <a:ext cx="1321081" cy="512772"/>
      </dsp:txXfrm>
    </dsp:sp>
    <dsp:sp modelId="{CC47BF9B-ECE9-4F66-A179-F4060CCA8FF0}">
      <dsp:nvSpPr>
        <dsp:cNvPr id="0" name=""/>
        <dsp:cNvSpPr/>
      </dsp:nvSpPr>
      <dsp:spPr>
        <a:xfrm>
          <a:off x="2802206" y="1055022"/>
          <a:ext cx="1031249" cy="218078"/>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endParaRPr lang="nl-NL" sz="500" kern="1200"/>
        </a:p>
        <a:p>
          <a:pPr marL="57150" lvl="1" indent="-57150" algn="l" defTabSz="222250">
            <a:lnSpc>
              <a:spcPct val="90000"/>
            </a:lnSpc>
            <a:spcBef>
              <a:spcPct val="0"/>
            </a:spcBef>
            <a:spcAft>
              <a:spcPct val="15000"/>
            </a:spcAft>
            <a:buChar char="•"/>
          </a:pPr>
          <a:endParaRPr lang="nl-NL" sz="500" kern="1200"/>
        </a:p>
      </dsp:txBody>
      <dsp:txXfrm>
        <a:off x="2802206" y="1055022"/>
        <a:ext cx="1031249" cy="218078"/>
      </dsp:txXfrm>
    </dsp:sp>
    <dsp:sp modelId="{A7757541-5748-44D8-A135-0AE1074D0363}">
      <dsp:nvSpPr>
        <dsp:cNvPr id="0" name=""/>
        <dsp:cNvSpPr/>
      </dsp:nvSpPr>
      <dsp:spPr>
        <a:xfrm>
          <a:off x="4117500" y="286418"/>
          <a:ext cx="820287" cy="813368"/>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4384" rIns="42672" bIns="24384" numCol="1" spcCol="1270" anchor="ctr" anchorCtr="0">
          <a:noAutofit/>
        </a:bodyPr>
        <a:lstStyle/>
        <a:p>
          <a:pPr marL="0" lvl="0" indent="0" algn="ctr" defTabSz="266700">
            <a:lnSpc>
              <a:spcPct val="90000"/>
            </a:lnSpc>
            <a:spcBef>
              <a:spcPct val="0"/>
            </a:spcBef>
            <a:spcAft>
              <a:spcPct val="35000"/>
            </a:spcAft>
            <a:buNone/>
          </a:pPr>
          <a:r>
            <a:rPr lang="pl-PL" sz="600" kern="1200"/>
            <a:t>Konkurenci: </a:t>
          </a:r>
          <a:r>
            <a:rPr lang="en-US" sz="600" kern="1200"/>
            <a:t>Kim są konkurenci? Jak mogą zagrozić firmie? Co mogą zaoferować rynkowi, czego firma nie może?</a:t>
          </a:r>
          <a:endParaRPr lang="nl-NL" sz="600" kern="1200"/>
        </a:p>
      </dsp:txBody>
      <dsp:txXfrm>
        <a:off x="4117500" y="286418"/>
        <a:ext cx="820287" cy="813368"/>
      </dsp:txXfrm>
    </dsp:sp>
    <dsp:sp modelId="{C4A72BF8-AD71-44AA-A1D5-B74FA9A89ADC}">
      <dsp:nvSpPr>
        <dsp:cNvPr id="0" name=""/>
        <dsp:cNvSpPr/>
      </dsp:nvSpPr>
      <dsp:spPr>
        <a:xfrm>
          <a:off x="4098896" y="1153839"/>
          <a:ext cx="820287"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4098896" y="1153839"/>
        <a:ext cx="820287" cy="219600"/>
      </dsp:txXfrm>
    </dsp:sp>
    <dsp:sp modelId="{42C80B48-B432-4A9E-B24A-924D9B735625}">
      <dsp:nvSpPr>
        <dsp:cNvPr id="0" name=""/>
        <dsp:cNvSpPr/>
      </dsp:nvSpPr>
      <dsp:spPr>
        <a:xfrm>
          <a:off x="5052628" y="435859"/>
          <a:ext cx="1321081" cy="512772"/>
        </a:xfrm>
        <a:prstGeom prst="rect">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marL="0" lvl="0" indent="0" algn="ctr" defTabSz="311150">
            <a:lnSpc>
              <a:spcPct val="90000"/>
            </a:lnSpc>
            <a:spcBef>
              <a:spcPct val="0"/>
            </a:spcBef>
            <a:spcAft>
              <a:spcPct val="35000"/>
            </a:spcAft>
            <a:buNone/>
          </a:pPr>
          <a:r>
            <a:rPr lang="pl-PL" sz="700" kern="1200"/>
            <a:t>Kontekst</a:t>
          </a:r>
          <a:r>
            <a:rPr lang="nl-NL" sz="700" kern="1200"/>
            <a:t>: </a:t>
          </a:r>
          <a:r>
            <a:rPr lang="en-US" sz="700" kern="1200"/>
            <a:t>W jakim kontekście działa firma? Jak miasto wpływa na nią?</a:t>
          </a:r>
          <a:endParaRPr lang="nl-NL" sz="700" kern="1200"/>
        </a:p>
        <a:p>
          <a:pPr marL="0" lvl="0" indent="0" algn="ctr" defTabSz="311150">
            <a:lnSpc>
              <a:spcPct val="90000"/>
            </a:lnSpc>
            <a:spcBef>
              <a:spcPct val="0"/>
            </a:spcBef>
            <a:spcAft>
              <a:spcPct val="35000"/>
            </a:spcAft>
            <a:buNone/>
          </a:pPr>
          <a:endParaRPr lang="nl-NL" sz="700" kern="1200"/>
        </a:p>
        <a:p>
          <a:pPr marL="0" lvl="0" indent="0" algn="ctr" defTabSz="311150">
            <a:lnSpc>
              <a:spcPct val="90000"/>
            </a:lnSpc>
            <a:spcBef>
              <a:spcPct val="0"/>
            </a:spcBef>
            <a:spcAft>
              <a:spcPct val="35000"/>
            </a:spcAft>
            <a:buNone/>
          </a:pPr>
          <a:r>
            <a:rPr lang="nl-NL" sz="700" kern="1200"/>
            <a:t> </a:t>
          </a:r>
        </a:p>
      </dsp:txBody>
      <dsp:txXfrm>
        <a:off x="5052628" y="435859"/>
        <a:ext cx="1321081" cy="512772"/>
      </dsp:txXfrm>
    </dsp:sp>
    <dsp:sp modelId="{3A28509A-A7F2-4E4F-AA2B-E73C0549E723}">
      <dsp:nvSpPr>
        <dsp:cNvPr id="0" name=""/>
        <dsp:cNvSpPr/>
      </dsp:nvSpPr>
      <dsp:spPr>
        <a:xfrm>
          <a:off x="5178115" y="1081552"/>
          <a:ext cx="1070106" cy="219600"/>
        </a:xfrm>
        <a:prstGeom prst="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6670" tIns="26670" rIns="35560" bIns="40005" numCol="1" spcCol="1270" anchor="t" anchorCtr="0">
          <a:noAutofit/>
        </a:bodyPr>
        <a:lstStyle/>
        <a:p>
          <a:pPr marL="57150" lvl="1" indent="-57150" algn="l" defTabSz="222250">
            <a:lnSpc>
              <a:spcPct val="90000"/>
            </a:lnSpc>
            <a:spcBef>
              <a:spcPct val="0"/>
            </a:spcBef>
            <a:spcAft>
              <a:spcPct val="15000"/>
            </a:spcAft>
            <a:buChar char="•"/>
          </a:pPr>
          <a:r>
            <a:rPr lang="nl-NL" sz="500" kern="1200"/>
            <a:t>[Text]</a:t>
          </a:r>
        </a:p>
        <a:p>
          <a:pPr marL="57150" lvl="1" indent="-57150" algn="l" defTabSz="222250">
            <a:lnSpc>
              <a:spcPct val="90000"/>
            </a:lnSpc>
            <a:spcBef>
              <a:spcPct val="0"/>
            </a:spcBef>
            <a:spcAft>
              <a:spcPct val="15000"/>
            </a:spcAft>
            <a:buChar char="•"/>
          </a:pPr>
          <a:r>
            <a:rPr lang="nl-NL" sz="500" kern="1200"/>
            <a:t>[Text]</a:t>
          </a:r>
        </a:p>
      </dsp:txBody>
      <dsp:txXfrm>
        <a:off x="5178115" y="1081552"/>
        <a:ext cx="1070106" cy="2196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5667B9-CE5B-49F0-A716-ED5C53B34D92}">
      <dsp:nvSpPr>
        <dsp:cNvPr id="0" name=""/>
        <dsp:cNvSpPr/>
      </dsp:nvSpPr>
      <dsp:spPr>
        <a:xfrm>
          <a:off x="14932" y="125587"/>
          <a:ext cx="1343694" cy="473374"/>
        </a:xfrm>
        <a:prstGeom prst="rect">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4384" rIns="42672" bIns="24384" numCol="1" spcCol="1270" anchor="ctr" anchorCtr="0">
          <a:noAutofit/>
        </a:bodyPr>
        <a:lstStyle/>
        <a:p>
          <a:pPr marL="0" lvl="0" indent="0" algn="ctr" defTabSz="266700">
            <a:lnSpc>
              <a:spcPct val="90000"/>
            </a:lnSpc>
            <a:spcBef>
              <a:spcPct val="0"/>
            </a:spcBef>
            <a:spcAft>
              <a:spcPct val="35000"/>
            </a:spcAft>
            <a:buNone/>
          </a:pPr>
          <a:r>
            <a:rPr lang="pl-PL" sz="600" b="1" kern="1200" dirty="0"/>
            <a:t>M: musi mieć: niezbywalne potrzeby produktowe, które są niezbędne do funkcjonowania produktu</a:t>
          </a:r>
          <a:endParaRPr lang="en-NL" sz="600" kern="1200" dirty="0"/>
        </a:p>
      </dsp:txBody>
      <dsp:txXfrm>
        <a:off x="14932" y="125587"/>
        <a:ext cx="1343694" cy="473374"/>
      </dsp:txXfrm>
    </dsp:sp>
    <dsp:sp modelId="{EB071FC2-AF3C-4F12-A392-20BC012A3BD9}">
      <dsp:nvSpPr>
        <dsp:cNvPr id="0" name=""/>
        <dsp:cNvSpPr/>
      </dsp:nvSpPr>
      <dsp:spPr>
        <a:xfrm>
          <a:off x="0" y="1188618"/>
          <a:ext cx="1343694" cy="1361536"/>
        </a:xfrm>
        <a:prstGeom prst="rect">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2004" tIns="32004" rIns="42672" bIns="48006" numCol="1" spcCol="1270" anchor="t" anchorCtr="0">
          <a:noAutofit/>
        </a:bodyPr>
        <a:lstStyle/>
        <a:p>
          <a:pPr marL="57150" lvl="1" indent="-57150" algn="l" defTabSz="266700">
            <a:lnSpc>
              <a:spcPct val="90000"/>
            </a:lnSpc>
            <a:spcBef>
              <a:spcPct val="0"/>
            </a:spcBef>
            <a:spcAft>
              <a:spcPct val="15000"/>
            </a:spcAft>
            <a:buChar char="•"/>
          </a:pPr>
          <a:endParaRPr lang="en-NL" sz="600" kern="1200"/>
        </a:p>
        <a:p>
          <a:pPr marL="57150" lvl="1" indent="-57150" algn="l" defTabSz="266700">
            <a:lnSpc>
              <a:spcPct val="90000"/>
            </a:lnSpc>
            <a:spcBef>
              <a:spcPct val="0"/>
            </a:spcBef>
            <a:spcAft>
              <a:spcPct val="15000"/>
            </a:spcAft>
            <a:buChar char="•"/>
          </a:pPr>
          <a:endParaRPr lang="en-NL" sz="600" kern="1200"/>
        </a:p>
      </dsp:txBody>
      <dsp:txXfrm>
        <a:off x="0" y="1188618"/>
        <a:ext cx="1343694" cy="1361536"/>
      </dsp:txXfrm>
    </dsp:sp>
    <dsp:sp modelId="{C3F2E8BE-CFC4-410E-BE44-7C154CED2651}">
      <dsp:nvSpPr>
        <dsp:cNvPr id="0" name=""/>
        <dsp:cNvSpPr/>
      </dsp:nvSpPr>
      <dsp:spPr>
        <a:xfrm>
          <a:off x="1610247" y="125587"/>
          <a:ext cx="1343694" cy="473374"/>
        </a:xfrm>
        <a:prstGeom prst="rect">
          <a:avLst/>
        </a:prstGeom>
        <a:solidFill>
          <a:schemeClr val="accent3">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4384" rIns="42672" bIns="24384" numCol="1" spcCol="1270" anchor="ctr" anchorCtr="0">
          <a:noAutofit/>
        </a:bodyPr>
        <a:lstStyle/>
        <a:p>
          <a:pPr marL="0" lvl="0" indent="0" algn="ctr" defTabSz="266700">
            <a:lnSpc>
              <a:spcPct val="90000"/>
            </a:lnSpc>
            <a:spcBef>
              <a:spcPct val="0"/>
            </a:spcBef>
            <a:spcAft>
              <a:spcPct val="35000"/>
            </a:spcAft>
            <a:buNone/>
          </a:pPr>
          <a:r>
            <a:rPr lang="pl-PL" sz="600" b="1" kern="1200" dirty="0"/>
            <a:t>S: Powinien mieć: ważne aspekty, które nie są kluczowe, ale dodają znaczącej wartości Twojemu produktowi</a:t>
          </a:r>
          <a:endParaRPr lang="en-NL" sz="600" kern="1200" dirty="0"/>
        </a:p>
      </dsp:txBody>
      <dsp:txXfrm>
        <a:off x="1610247" y="125587"/>
        <a:ext cx="1343694" cy="473374"/>
      </dsp:txXfrm>
    </dsp:sp>
    <dsp:sp modelId="{E269E232-CF38-48B2-8259-1024886CDA05}">
      <dsp:nvSpPr>
        <dsp:cNvPr id="0" name=""/>
        <dsp:cNvSpPr/>
      </dsp:nvSpPr>
      <dsp:spPr>
        <a:xfrm>
          <a:off x="1524425" y="1188618"/>
          <a:ext cx="1343694" cy="1361536"/>
        </a:xfrm>
        <a:prstGeom prst="rect">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2004" tIns="32004" rIns="42672" bIns="48006" numCol="1" spcCol="1270" anchor="t" anchorCtr="0">
          <a:noAutofit/>
        </a:bodyPr>
        <a:lstStyle/>
        <a:p>
          <a:pPr marL="57150" lvl="1" indent="-57150" algn="l" defTabSz="266700">
            <a:lnSpc>
              <a:spcPct val="90000"/>
            </a:lnSpc>
            <a:spcBef>
              <a:spcPct val="0"/>
            </a:spcBef>
            <a:spcAft>
              <a:spcPct val="15000"/>
            </a:spcAft>
            <a:buChar char="•"/>
          </a:pPr>
          <a:endParaRPr lang="en-NL" sz="600" kern="1200"/>
        </a:p>
        <a:p>
          <a:pPr marL="57150" lvl="1" indent="-57150" algn="l" defTabSz="266700">
            <a:lnSpc>
              <a:spcPct val="90000"/>
            </a:lnSpc>
            <a:spcBef>
              <a:spcPct val="0"/>
            </a:spcBef>
            <a:spcAft>
              <a:spcPct val="15000"/>
            </a:spcAft>
            <a:buChar char="•"/>
          </a:pPr>
          <a:endParaRPr lang="en-NL" sz="600" kern="1200"/>
        </a:p>
      </dsp:txBody>
      <dsp:txXfrm>
        <a:off x="1524425" y="1188618"/>
        <a:ext cx="1343694" cy="1361536"/>
      </dsp:txXfrm>
    </dsp:sp>
    <dsp:sp modelId="{A47A260A-4599-4A18-AE1F-697BDF37BB71}">
      <dsp:nvSpPr>
        <dsp:cNvPr id="0" name=""/>
        <dsp:cNvSpPr/>
      </dsp:nvSpPr>
      <dsp:spPr>
        <a:xfrm>
          <a:off x="3065858" y="125597"/>
          <a:ext cx="1343694" cy="473374"/>
        </a:xfrm>
        <a:prstGeom prst="rect">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4384" rIns="42672" bIns="24384" numCol="1" spcCol="1270" anchor="ctr" anchorCtr="0">
          <a:noAutofit/>
        </a:bodyPr>
        <a:lstStyle/>
        <a:p>
          <a:pPr marL="0" lvl="0" indent="0" algn="ctr" defTabSz="266700">
            <a:lnSpc>
              <a:spcPct val="90000"/>
            </a:lnSpc>
            <a:spcBef>
              <a:spcPct val="0"/>
            </a:spcBef>
            <a:spcAft>
              <a:spcPct val="35000"/>
            </a:spcAft>
            <a:buNone/>
          </a:pPr>
          <a:r>
            <a:rPr lang="pl-PL" sz="600" b="1" kern="1200" dirty="0"/>
            <a:t>C: Może mieć: aspekty, które miło mieć, a które będą miały niewielki wpływ, jeśli zostaną pominięte</a:t>
          </a:r>
          <a:endParaRPr lang="en-NL" sz="600" b="1" kern="1200" dirty="0"/>
        </a:p>
      </dsp:txBody>
      <dsp:txXfrm>
        <a:off x="3065858" y="125597"/>
        <a:ext cx="1343694" cy="473374"/>
      </dsp:txXfrm>
    </dsp:sp>
    <dsp:sp modelId="{52661F82-6D93-4D11-BA31-4883FB9816D1}">
      <dsp:nvSpPr>
        <dsp:cNvPr id="0" name=""/>
        <dsp:cNvSpPr/>
      </dsp:nvSpPr>
      <dsp:spPr>
        <a:xfrm>
          <a:off x="3056237" y="1188618"/>
          <a:ext cx="1343694" cy="1361536"/>
        </a:xfrm>
        <a:prstGeom prst="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E6884C8-114E-41C5-87A0-A7357C0D517F}">
      <dsp:nvSpPr>
        <dsp:cNvPr id="0" name=""/>
        <dsp:cNvSpPr/>
      </dsp:nvSpPr>
      <dsp:spPr>
        <a:xfrm>
          <a:off x="4599905" y="110326"/>
          <a:ext cx="1343694" cy="473374"/>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 tIns="24384" rIns="42672" bIns="24384" numCol="1" spcCol="1270" anchor="ctr" anchorCtr="0">
          <a:noAutofit/>
        </a:bodyPr>
        <a:lstStyle/>
        <a:p>
          <a:pPr marL="0" lvl="0" indent="0" algn="ctr" defTabSz="266700">
            <a:lnSpc>
              <a:spcPct val="90000"/>
            </a:lnSpc>
            <a:spcBef>
              <a:spcPct val="0"/>
            </a:spcBef>
            <a:spcAft>
              <a:spcPct val="35000"/>
            </a:spcAft>
            <a:buNone/>
          </a:pPr>
          <a:r>
            <a:rPr lang="pl-PL" sz="600" b="1" kern="1200" dirty="0"/>
            <a:t>W: Nie kupię, ale chciałbym mieć: aspekty, które nie są priorytetem w tym konkretnym przedziale czasowym (ale mogą zostać dodane na późniejszych etapach)</a:t>
          </a:r>
          <a:endParaRPr lang="en-NL" sz="600" kern="1200" dirty="0"/>
        </a:p>
      </dsp:txBody>
      <dsp:txXfrm>
        <a:off x="4599905" y="110326"/>
        <a:ext cx="1343694" cy="473374"/>
      </dsp:txXfrm>
    </dsp:sp>
    <dsp:sp modelId="{B1BB6C30-C0B1-44E4-ADAE-6E0D8F3F404D}">
      <dsp:nvSpPr>
        <dsp:cNvPr id="0" name=""/>
        <dsp:cNvSpPr/>
      </dsp:nvSpPr>
      <dsp:spPr>
        <a:xfrm>
          <a:off x="4588049" y="1188618"/>
          <a:ext cx="1343694" cy="1361536"/>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2004" tIns="32004" rIns="42672" bIns="48006" numCol="1" spcCol="1270" anchor="t" anchorCtr="0">
          <a:noAutofit/>
        </a:bodyPr>
        <a:lstStyle/>
        <a:p>
          <a:pPr marL="57150" lvl="1" indent="-57150" algn="l" defTabSz="266700">
            <a:lnSpc>
              <a:spcPct val="90000"/>
            </a:lnSpc>
            <a:spcBef>
              <a:spcPct val="0"/>
            </a:spcBef>
            <a:spcAft>
              <a:spcPct val="15000"/>
            </a:spcAft>
            <a:buChar char="•"/>
          </a:pPr>
          <a:endParaRPr lang="en-NL" sz="600" kern="1200"/>
        </a:p>
        <a:p>
          <a:pPr marL="57150" lvl="1" indent="-57150" algn="l" defTabSz="266700">
            <a:lnSpc>
              <a:spcPct val="90000"/>
            </a:lnSpc>
            <a:spcBef>
              <a:spcPct val="0"/>
            </a:spcBef>
            <a:spcAft>
              <a:spcPct val="15000"/>
            </a:spcAft>
            <a:buChar char="•"/>
          </a:pPr>
          <a:endParaRPr lang="en-NL" sz="600" kern="1200"/>
        </a:p>
      </dsp:txBody>
      <dsp:txXfrm>
        <a:off x="4588049" y="1188618"/>
        <a:ext cx="1343694" cy="1361536"/>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2406A46E380F848A1DBD4B846DC82E0" ma:contentTypeVersion="15" ma:contentTypeDescription="Utwórz nowy dokument." ma:contentTypeScope="" ma:versionID="ec6edc4d0efa5c4387b3bdf69b1bbb9c">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6d6929c9479b010ae3c529e92d5ce99c"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Tagi obrazów"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Udostępnione dla — szczegóły"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77C1C3-6BBB-4721-8BFF-43DD0C8FB32D}">
  <ds:schemaRefs>
    <ds:schemaRef ds:uri="http://schemas.openxmlformats.org/officeDocument/2006/bibliography"/>
  </ds:schemaRefs>
</ds:datastoreItem>
</file>

<file path=customXml/itemProps2.xml><?xml version="1.0" encoding="utf-8"?>
<ds:datastoreItem xmlns:ds="http://schemas.openxmlformats.org/officeDocument/2006/customXml" ds:itemID="{A0A19EFE-D6E7-4322-99A3-C1395AB7468A}">
  <ds:schemaRefs>
    <ds:schemaRef ds:uri="http://schemas.microsoft.com/sharepoint/v3/contenttype/forms"/>
  </ds:schemaRefs>
</ds:datastoreItem>
</file>

<file path=customXml/itemProps3.xml><?xml version="1.0" encoding="utf-8"?>
<ds:datastoreItem xmlns:ds="http://schemas.openxmlformats.org/officeDocument/2006/customXml" ds:itemID="{A20A7A44-1D08-4EC8-9765-440217806025}"/>
</file>

<file path=customXml/itemProps4.xml><?xml version="1.0" encoding="utf-8"?>
<ds:datastoreItem xmlns:ds="http://schemas.openxmlformats.org/officeDocument/2006/customXml" ds:itemID="{28A4D5A6-835F-4FDD-8DD6-E8347E23EAB0}">
  <ds:schemaRefs>
    <ds:schemaRef ds:uri="http://schemas.microsoft.com/office/2006/metadata/properties"/>
    <ds:schemaRef ds:uri="http://schemas.microsoft.com/office/infopath/2007/PartnerControls"/>
    <ds:schemaRef ds:uri="f7e2e6c7-ed3b-4581-8d81-0f6727dcc7c8"/>
    <ds:schemaRef ds:uri="2ffaba5b-b9bd-4b32-8274-6dc7ffc33c8b"/>
  </ds:schemaRefs>
</ds:datastoreItem>
</file>

<file path=docProps/app.xml><?xml version="1.0" encoding="utf-8"?>
<Properties xmlns="http://schemas.openxmlformats.org/officeDocument/2006/extended-properties" xmlns:vt="http://schemas.openxmlformats.org/officeDocument/2006/docPropsVTypes">
  <Template>Normal</Template>
  <TotalTime>10553</TotalTime>
  <Pages>64</Pages>
  <Words>16937</Words>
  <Characters>101626</Characters>
  <Application>Microsoft Office Word</Application>
  <DocSecurity>0</DocSecurity>
  <Lines>846</Lines>
  <Paragraphs>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Burcu Kör</dc:creator>
  <cp:keywords/>
  <dc:description/>
  <cp:lastModifiedBy>Beniamin Zawilla</cp:lastModifiedBy>
  <cp:revision>1612</cp:revision>
  <dcterms:created xsi:type="dcterms:W3CDTF">2022-03-07T10:51:00Z</dcterms:created>
  <dcterms:modified xsi:type="dcterms:W3CDTF">2022-12-21T13:24:00Z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id="c0OvzjF3"/&gt;&lt;style id="http://www.zotero.org/styles/apa" locale="en-US" hasBibliography="1" bibliographyStyleHasBeenSet="1"/&gt;&lt;prefs&gt;&lt;pref name="fieldType" value="Field"/&gt;&lt;pref name="automaticJou</vt:lpwstr>
  </property>
  <property fmtid="{D5CDD505-2E9C-101B-9397-08002B2CF9AE}" pid="3" name="ZOTERO_PREF_2">
    <vt:lpwstr>rnalAbbreviations" value="true"/&gt;&lt;/prefs&gt;&lt;/data&gt;</vt:lpwstr>
  </property>
  <property fmtid="{D5CDD505-2E9C-101B-9397-08002B2CF9AE}" pid="4" name="ContentTypeId">
    <vt:lpwstr>0x010100B2406A46E380F848A1DBD4B846DC82E0</vt:lpwstr>
  </property>
  <property fmtid="{D5CDD505-2E9C-101B-9397-08002B2CF9AE}" pid="5" name="GrammarlyDocumentId">
    <vt:lpwstr>1b2e121cf489bf178b19c3b3d1637988bd2a02f579c7fd80363e5f13d89fabe2</vt:lpwstr>
  </property>
</Properties>
</file>